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D2A74" w:rsidRDefault="00DD2A74" w:rsidP="00DD2A74">
      <w:pPr>
        <w:pStyle w:val="BodyText21"/>
        <w:tabs>
          <w:tab w:val="left" w:pos="4032"/>
        </w:tabs>
        <w:ind w:left="0"/>
        <w:jc w:val="center"/>
        <w:rPr>
          <w:b/>
          <w:color w:val="000000"/>
          <w:sz w:val="23"/>
          <w:szCs w:val="23"/>
        </w:rPr>
      </w:pPr>
      <w:r>
        <w:rPr>
          <w:b/>
          <w:color w:val="000000"/>
          <w:sz w:val="40"/>
          <w:szCs w:val="23"/>
        </w:rPr>
        <w:t>GOVERNMENT OF KHYBER PAKHTUNKHWA</w:t>
      </w: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E970B0" w:rsidP="00DD2A74">
      <w:pPr>
        <w:pStyle w:val="BodyText21"/>
        <w:ind w:left="0"/>
        <w:rPr>
          <w:b/>
          <w:color w:val="000000"/>
          <w:sz w:val="23"/>
          <w:szCs w:val="23"/>
        </w:rPr>
      </w:pPr>
      <w:r>
        <w:rPr>
          <w:b/>
          <w:noProof/>
          <w:color w:val="000000"/>
          <w:sz w:val="23"/>
          <w:szCs w:val="23"/>
        </w:rPr>
        <w:drawing>
          <wp:anchor distT="0" distB="0" distL="114300" distR="114300" simplePos="0" relativeHeight="251662336" behindDoc="1" locked="0" layoutInCell="1" allowOverlap="1">
            <wp:simplePos x="0" y="0"/>
            <wp:positionH relativeFrom="column">
              <wp:posOffset>2170430</wp:posOffset>
            </wp:positionH>
            <wp:positionV relativeFrom="paragraph">
              <wp:posOffset>49530</wp:posOffset>
            </wp:positionV>
            <wp:extent cx="1196975" cy="1228725"/>
            <wp:effectExtent l="19050" t="0" r="3175" b="0"/>
            <wp:wrapNone/>
            <wp:docPr id="33" name="Picture 2" descr="Description: http://pkjobs.net/wp-content/uploads/2012/09/Logo-k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kjobs.net/wp-content/uploads/2012/09/Logo-kpk.jpg"/>
                    <pic:cNvPicPr>
                      <a:picLocks noChangeAspect="1" noChangeArrowheads="1"/>
                    </pic:cNvPicPr>
                  </pic:nvPicPr>
                  <pic:blipFill>
                    <a:blip r:embed="rId8" r:link="rId9" cstate="print"/>
                    <a:srcRect/>
                    <a:stretch>
                      <a:fillRect/>
                    </a:stretch>
                  </pic:blipFill>
                  <pic:spPr bwMode="auto">
                    <a:xfrm>
                      <a:off x="0" y="0"/>
                      <a:ext cx="1196975" cy="1228725"/>
                    </a:xfrm>
                    <a:prstGeom prst="rect">
                      <a:avLst/>
                    </a:prstGeom>
                    <a:noFill/>
                    <a:ln w="9525">
                      <a:noFill/>
                      <a:miter lim="800000"/>
                      <a:headEnd/>
                      <a:tailEnd/>
                    </a:ln>
                  </pic:spPr>
                </pic:pic>
              </a:graphicData>
            </a:graphic>
          </wp:anchor>
        </w:drawing>
      </w: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jc w:val="center"/>
        <w:rPr>
          <w:b/>
          <w:color w:val="000000"/>
          <w:sz w:val="40"/>
          <w:szCs w:val="40"/>
        </w:rPr>
      </w:pPr>
      <w:r>
        <w:rPr>
          <w:b/>
          <w:color w:val="000000"/>
          <w:sz w:val="40"/>
          <w:szCs w:val="40"/>
        </w:rPr>
        <w:t>IRRIGATION DEPARTMENT</w:t>
      </w: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Pr="00436D4C" w:rsidRDefault="00DD2A74" w:rsidP="00DD2A74">
      <w:pPr>
        <w:spacing w:line="0" w:lineRule="atLeast"/>
        <w:ind w:right="-378"/>
        <w:jc w:val="center"/>
        <w:rPr>
          <w:rFonts w:ascii="Times New Roman" w:eastAsia="Times New Roman" w:hAnsi="Times New Roman" w:cs="Times New Roman"/>
          <w:b/>
          <w:sz w:val="32"/>
          <w:szCs w:val="28"/>
        </w:rPr>
      </w:pPr>
      <w:r w:rsidRPr="00436D4C">
        <w:rPr>
          <w:rFonts w:ascii="Times New Roman" w:eastAsia="Times New Roman" w:hAnsi="Times New Roman" w:cs="Times New Roman"/>
          <w:b/>
          <w:sz w:val="32"/>
          <w:szCs w:val="28"/>
        </w:rPr>
        <w:t>BID SOLICITATION DOCUMENTS</w:t>
      </w:r>
    </w:p>
    <w:p w:rsidR="00DD2A74" w:rsidRDefault="00DD2A74" w:rsidP="00DD2A74">
      <w:pPr>
        <w:pStyle w:val="BodyText21"/>
        <w:ind w:left="0"/>
        <w:jc w:val="center"/>
        <w:rPr>
          <w:b/>
          <w:color w:val="000000"/>
          <w:sz w:val="32"/>
          <w:szCs w:val="32"/>
        </w:rPr>
      </w:pPr>
      <w:r>
        <w:rPr>
          <w:b/>
          <w:color w:val="000000"/>
          <w:sz w:val="32"/>
          <w:szCs w:val="32"/>
        </w:rPr>
        <w:t xml:space="preserve"> (SINGLE STAGE SINGLE ENVELOP)</w:t>
      </w:r>
    </w:p>
    <w:p w:rsidR="00DD2A74" w:rsidRDefault="00DD2A74" w:rsidP="00DD2A74">
      <w:pPr>
        <w:pStyle w:val="BodyText21"/>
        <w:ind w:left="0"/>
        <w:rPr>
          <w:b/>
          <w:color w:val="000000"/>
          <w:sz w:val="28"/>
          <w:szCs w:val="23"/>
        </w:rPr>
      </w:pPr>
      <w:r>
        <w:rPr>
          <w:b/>
          <w:color w:val="000000"/>
          <w:sz w:val="32"/>
          <w:szCs w:val="32"/>
        </w:rPr>
        <w:t xml:space="preserve"> </w:t>
      </w:r>
    </w:p>
    <w:p w:rsidR="00DD2A74" w:rsidRDefault="00DD2A74" w:rsidP="00DD2A74">
      <w:pPr>
        <w:pStyle w:val="BodyText21"/>
        <w:ind w:left="0"/>
        <w:rPr>
          <w:b/>
          <w:color w:val="000000"/>
          <w:sz w:val="23"/>
          <w:szCs w:val="23"/>
        </w:rPr>
      </w:pPr>
    </w:p>
    <w:p w:rsidR="00DD2A74" w:rsidRDefault="00DD2A74" w:rsidP="00DD2A74">
      <w:pPr>
        <w:pStyle w:val="BodyText21"/>
        <w:ind w:left="0"/>
        <w:rPr>
          <w:rFonts w:asciiTheme="majorBidi" w:hAnsiTheme="majorBidi" w:cstheme="majorBidi"/>
          <w:b/>
          <w:sz w:val="22"/>
          <w:szCs w:val="22"/>
        </w:rPr>
      </w:pPr>
      <w:r>
        <w:rPr>
          <w:b/>
          <w:color w:val="000000"/>
          <w:sz w:val="28"/>
          <w:szCs w:val="23"/>
        </w:rPr>
        <w:t>Name of Scheme:-</w:t>
      </w:r>
      <w:r w:rsidRPr="00325D9E">
        <w:rPr>
          <w:rFonts w:eastAsia="Calibri"/>
          <w:b/>
        </w:rPr>
        <w:t xml:space="preserve"> </w:t>
      </w:r>
      <w:r w:rsidR="00A8233D">
        <w:rPr>
          <w:rFonts w:asciiTheme="majorBidi" w:hAnsiTheme="majorBidi" w:cstheme="majorBidi"/>
          <w:b/>
          <w:sz w:val="22"/>
          <w:szCs w:val="22"/>
        </w:rPr>
        <w:t xml:space="preserve">Construction of new Solar Irrigation Tubewells and Solarization of Existing Tubewell District Nowshera </w:t>
      </w:r>
      <w:r w:rsidR="00A8233D" w:rsidRPr="000D03E9">
        <w:rPr>
          <w:rFonts w:asciiTheme="majorBidi" w:hAnsiTheme="majorBidi" w:cstheme="majorBidi"/>
          <w:b/>
          <w:sz w:val="22"/>
          <w:szCs w:val="22"/>
        </w:rPr>
        <w:t xml:space="preserve">ADP No. </w:t>
      </w:r>
      <w:r w:rsidR="00A8233D">
        <w:rPr>
          <w:rFonts w:asciiTheme="majorBidi" w:hAnsiTheme="majorBidi" w:cstheme="majorBidi"/>
          <w:b/>
          <w:sz w:val="22"/>
          <w:szCs w:val="22"/>
        </w:rPr>
        <w:t>1795/190306 during 2024-25</w:t>
      </w:r>
      <w:r w:rsidR="00A8233D" w:rsidRPr="000D03E9">
        <w:rPr>
          <w:rFonts w:asciiTheme="majorBidi" w:hAnsiTheme="majorBidi" w:cstheme="majorBidi"/>
          <w:b/>
          <w:sz w:val="22"/>
          <w:szCs w:val="22"/>
        </w:rPr>
        <w:t>.</w:t>
      </w:r>
    </w:p>
    <w:p w:rsidR="00A8233D" w:rsidRDefault="00A8233D" w:rsidP="00F86C03">
      <w:pPr>
        <w:pStyle w:val="BodyText21"/>
        <w:ind w:left="0"/>
        <w:jc w:val="left"/>
        <w:rPr>
          <w:b/>
          <w:color w:val="000000"/>
          <w:sz w:val="28"/>
          <w:szCs w:val="23"/>
        </w:rPr>
      </w:pPr>
    </w:p>
    <w:p w:rsidR="00A8233D" w:rsidRDefault="004B70E3" w:rsidP="00F86C03">
      <w:pPr>
        <w:pStyle w:val="BodyText21"/>
        <w:ind w:left="0"/>
        <w:jc w:val="left"/>
        <w:rPr>
          <w:rFonts w:eastAsia="Calibri"/>
          <w:b/>
        </w:rPr>
      </w:pPr>
      <w:r w:rsidRPr="00B065B4">
        <w:rPr>
          <w:rFonts w:asciiTheme="majorBidi" w:hAnsiTheme="majorBidi" w:cstheme="majorBidi"/>
          <w:b/>
          <w:szCs w:val="24"/>
        </w:rPr>
        <w:t xml:space="preserve">Sub Work: </w:t>
      </w:r>
      <w:r w:rsidR="005D5656" w:rsidRPr="005D5656">
        <w:rPr>
          <w:rFonts w:asciiTheme="majorBidi" w:hAnsiTheme="majorBidi" w:cstheme="majorBidi"/>
          <w:b/>
          <w:sz w:val="22"/>
          <w:szCs w:val="22"/>
        </w:rPr>
        <w:t>Construction of 21 No’s  Solar Irrigation Tube wells at village Manki sharif,walai,Amankot,Pabbi,Azakhel Payan and kurvi In Different places District Nowshera.</w:t>
      </w:r>
    </w:p>
    <w:p w:rsidR="008B18C5" w:rsidRDefault="008B18C5" w:rsidP="00F86C03">
      <w:pPr>
        <w:pStyle w:val="BodyText21"/>
        <w:ind w:left="0"/>
        <w:jc w:val="left"/>
        <w:rPr>
          <w:rFonts w:eastAsia="Calibri"/>
          <w:b/>
        </w:rPr>
      </w:pPr>
      <w:r w:rsidRPr="001F7FFE">
        <w:rPr>
          <w:rFonts w:eastAsia="Calibri"/>
          <w:b/>
        </w:rPr>
        <w:t xml:space="preserve">   </w:t>
      </w:r>
    </w:p>
    <w:p w:rsidR="00A8233D" w:rsidRPr="001F7FFE" w:rsidRDefault="00F86C03" w:rsidP="005D5656">
      <w:pPr>
        <w:pStyle w:val="BodyText21"/>
        <w:ind w:left="0"/>
        <w:jc w:val="left"/>
        <w:rPr>
          <w:rFonts w:eastAsia="Calibri"/>
          <w:b/>
        </w:rPr>
      </w:pPr>
      <w:r>
        <w:rPr>
          <w:rFonts w:eastAsia="Calibri"/>
          <w:b/>
        </w:rPr>
        <w:t xml:space="preserve">     </w:t>
      </w:r>
    </w:p>
    <w:p w:rsidR="008B18C5" w:rsidRPr="001F7FFE" w:rsidRDefault="008B18C5" w:rsidP="008B18C5">
      <w:pPr>
        <w:pStyle w:val="BodyText21"/>
        <w:ind w:left="0"/>
        <w:rPr>
          <w:rFonts w:asciiTheme="majorBidi" w:hAnsiTheme="majorBidi" w:cstheme="majorBidi"/>
          <w:b/>
          <w:szCs w:val="24"/>
        </w:rPr>
      </w:pPr>
      <w:r w:rsidRPr="001F7FFE">
        <w:rPr>
          <w:rFonts w:eastAsia="Calibri"/>
          <w:b/>
        </w:rPr>
        <w:tab/>
      </w:r>
      <w:r w:rsidRPr="001F7FFE">
        <w:rPr>
          <w:rFonts w:eastAsia="Calibri"/>
          <w:b/>
        </w:rPr>
        <w:tab/>
      </w:r>
      <w:r w:rsidRPr="001F7FFE">
        <w:rPr>
          <w:rFonts w:asciiTheme="majorBidi" w:hAnsiTheme="majorBidi" w:cstheme="majorBidi"/>
          <w:b/>
          <w:szCs w:val="24"/>
        </w:rPr>
        <w:t xml:space="preserve"> </w:t>
      </w:r>
    </w:p>
    <w:p w:rsidR="00467379" w:rsidRPr="001F7FFE" w:rsidRDefault="008B18C5" w:rsidP="00A8233D">
      <w:pPr>
        <w:pStyle w:val="BodyText21"/>
        <w:ind w:left="0"/>
        <w:rPr>
          <w:rFonts w:eastAsia="Calibri"/>
          <w:b/>
        </w:rPr>
      </w:pPr>
      <w:r w:rsidRPr="001F7FFE">
        <w:rPr>
          <w:rFonts w:asciiTheme="majorBidi" w:hAnsiTheme="majorBidi" w:cstheme="majorBidi"/>
          <w:b/>
          <w:szCs w:val="24"/>
        </w:rPr>
        <w:t xml:space="preserve">                         </w:t>
      </w:r>
      <w:r w:rsidR="00E71521" w:rsidRPr="001F7FFE">
        <w:rPr>
          <w:rFonts w:asciiTheme="majorBidi" w:hAnsiTheme="majorBidi" w:cstheme="majorBidi"/>
          <w:b/>
          <w:szCs w:val="24"/>
        </w:rPr>
        <w:t xml:space="preserve"> </w:t>
      </w:r>
    </w:p>
    <w:p w:rsidR="00903679" w:rsidRPr="004B70E3" w:rsidRDefault="00A5191A" w:rsidP="00D4383D">
      <w:pPr>
        <w:pStyle w:val="BodyText21"/>
        <w:ind w:left="0"/>
        <w:rPr>
          <w:rFonts w:eastAsia="Calibri"/>
        </w:rPr>
      </w:pPr>
      <w:r w:rsidRPr="00404E34">
        <w:rPr>
          <w:rFonts w:eastAsia="Calibri"/>
        </w:rPr>
        <w:t xml:space="preserve">                           </w:t>
      </w:r>
    </w:p>
    <w:p w:rsidR="00903679" w:rsidRPr="00404E34" w:rsidRDefault="00903679" w:rsidP="00D4383D">
      <w:pPr>
        <w:pStyle w:val="BodyText21"/>
        <w:ind w:left="0"/>
        <w:rPr>
          <w:rFonts w:eastAsia="Calibri"/>
          <w:sz w:val="22"/>
        </w:rPr>
      </w:pPr>
    </w:p>
    <w:p w:rsidR="00DD2A74" w:rsidRDefault="00650A4A" w:rsidP="00DD2A74">
      <w:pPr>
        <w:pStyle w:val="BodyText21"/>
        <w:ind w:left="0"/>
        <w:rPr>
          <w:b/>
          <w:color w:val="000000"/>
          <w:sz w:val="32"/>
          <w:szCs w:val="23"/>
        </w:rPr>
      </w:pPr>
      <w:r w:rsidRPr="00404E34">
        <w:rPr>
          <w:rFonts w:eastAsia="Calibri"/>
          <w:sz w:val="22"/>
        </w:rPr>
        <w:t xml:space="preserve">                         </w:t>
      </w:r>
    </w:p>
    <w:p w:rsidR="00DD2A74" w:rsidRDefault="00DD2A74" w:rsidP="00DD2A74">
      <w:pPr>
        <w:pStyle w:val="BodyText21"/>
        <w:ind w:left="0"/>
        <w:rPr>
          <w:b/>
          <w:color w:val="000000"/>
          <w:sz w:val="32"/>
          <w:szCs w:val="23"/>
        </w:rPr>
      </w:pPr>
    </w:p>
    <w:p w:rsidR="001F7FFE" w:rsidRDefault="001F7FFE" w:rsidP="00DD2A74">
      <w:pPr>
        <w:pStyle w:val="BodyText21"/>
        <w:ind w:left="0"/>
        <w:rPr>
          <w:b/>
          <w:color w:val="000000"/>
          <w:sz w:val="32"/>
          <w:szCs w:val="23"/>
        </w:rPr>
      </w:pPr>
    </w:p>
    <w:p w:rsidR="001F7FFE" w:rsidRDefault="001F7FFE" w:rsidP="00DD2A74">
      <w:pPr>
        <w:pStyle w:val="BodyText21"/>
        <w:ind w:left="0"/>
        <w:rPr>
          <w:b/>
          <w:color w:val="000000"/>
          <w:sz w:val="32"/>
          <w:szCs w:val="23"/>
        </w:rPr>
      </w:pPr>
    </w:p>
    <w:p w:rsidR="001F7FFE" w:rsidRDefault="001F7FFE" w:rsidP="00DD2A74">
      <w:pPr>
        <w:pStyle w:val="BodyText21"/>
        <w:ind w:left="0"/>
        <w:rPr>
          <w:b/>
          <w:color w:val="000000"/>
          <w:sz w:val="32"/>
          <w:szCs w:val="23"/>
        </w:rPr>
      </w:pPr>
    </w:p>
    <w:p w:rsidR="001F7FFE" w:rsidRDefault="001F7FFE" w:rsidP="00DD2A74">
      <w:pPr>
        <w:pStyle w:val="BodyText21"/>
        <w:ind w:left="0"/>
        <w:rPr>
          <w:b/>
          <w:color w:val="000000"/>
          <w:sz w:val="32"/>
          <w:szCs w:val="23"/>
        </w:rPr>
      </w:pPr>
    </w:p>
    <w:p w:rsidR="00A8233D" w:rsidRDefault="00A8233D" w:rsidP="00DD2A74">
      <w:pPr>
        <w:pStyle w:val="BodyText21"/>
        <w:ind w:left="0"/>
        <w:rPr>
          <w:b/>
          <w:color w:val="000000"/>
          <w:sz w:val="32"/>
          <w:szCs w:val="23"/>
        </w:rPr>
      </w:pPr>
    </w:p>
    <w:p w:rsidR="005D5656" w:rsidRDefault="005D5656" w:rsidP="00DD2A74">
      <w:pPr>
        <w:pStyle w:val="BodyText21"/>
        <w:ind w:left="0"/>
        <w:rPr>
          <w:b/>
          <w:color w:val="000000"/>
          <w:sz w:val="32"/>
          <w:szCs w:val="23"/>
        </w:rPr>
      </w:pPr>
    </w:p>
    <w:p w:rsidR="005D5656" w:rsidRDefault="005D5656" w:rsidP="00DD2A74">
      <w:pPr>
        <w:pStyle w:val="BodyText21"/>
        <w:ind w:left="0"/>
        <w:rPr>
          <w:b/>
          <w:color w:val="000000"/>
          <w:sz w:val="32"/>
          <w:szCs w:val="23"/>
        </w:rPr>
      </w:pPr>
    </w:p>
    <w:p w:rsidR="005D5656" w:rsidRDefault="005D5656" w:rsidP="00DD2A74">
      <w:pPr>
        <w:pStyle w:val="BodyText21"/>
        <w:ind w:left="0"/>
        <w:rPr>
          <w:b/>
          <w:color w:val="000000"/>
          <w:sz w:val="32"/>
          <w:szCs w:val="23"/>
        </w:rPr>
      </w:pPr>
    </w:p>
    <w:p w:rsidR="005D5656" w:rsidRDefault="005D5656" w:rsidP="00DD2A74">
      <w:pPr>
        <w:pStyle w:val="BodyText21"/>
        <w:ind w:left="0"/>
        <w:rPr>
          <w:b/>
          <w:color w:val="000000"/>
          <w:sz w:val="32"/>
          <w:szCs w:val="23"/>
        </w:rPr>
      </w:pPr>
    </w:p>
    <w:p w:rsidR="00DD2A74" w:rsidRDefault="00E970B0" w:rsidP="00DD2A74">
      <w:pPr>
        <w:pStyle w:val="BodyText21"/>
        <w:ind w:left="0"/>
        <w:rPr>
          <w:b/>
          <w:color w:val="000000"/>
          <w:sz w:val="32"/>
          <w:szCs w:val="23"/>
        </w:rPr>
      </w:pPr>
      <w:r>
        <w:rPr>
          <w:b/>
          <w:noProof/>
          <w:color w:val="000000"/>
          <w:sz w:val="23"/>
          <w:szCs w:val="23"/>
        </w:rPr>
        <w:lastRenderedPageBreak/>
        <w:drawing>
          <wp:anchor distT="0" distB="0" distL="114300" distR="114300" simplePos="0" relativeHeight="251661312" behindDoc="1" locked="0" layoutInCell="1" allowOverlap="1">
            <wp:simplePos x="0" y="0"/>
            <wp:positionH relativeFrom="column">
              <wp:posOffset>-159385</wp:posOffset>
            </wp:positionH>
            <wp:positionV relativeFrom="paragraph">
              <wp:posOffset>195580</wp:posOffset>
            </wp:positionV>
            <wp:extent cx="775335" cy="800100"/>
            <wp:effectExtent l="19050" t="0" r="5715" b="0"/>
            <wp:wrapNone/>
            <wp:docPr id="32" name="Picture 2" descr="Description: http://pkjobs.net/wp-content/uploads/2012/09/Logo-k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kjobs.net/wp-content/uploads/2012/09/Logo-kpk.jpg"/>
                    <pic:cNvPicPr>
                      <a:picLocks noChangeAspect="1" noChangeArrowheads="1"/>
                    </pic:cNvPicPr>
                  </pic:nvPicPr>
                  <pic:blipFill>
                    <a:blip r:embed="rId10" r:link="rId9" cstate="print"/>
                    <a:srcRect/>
                    <a:stretch>
                      <a:fillRect/>
                    </a:stretch>
                  </pic:blipFill>
                  <pic:spPr bwMode="auto">
                    <a:xfrm>
                      <a:off x="0" y="0"/>
                      <a:ext cx="775335" cy="800100"/>
                    </a:xfrm>
                    <a:prstGeom prst="rect">
                      <a:avLst/>
                    </a:prstGeom>
                    <a:noFill/>
                    <a:ln w="9525">
                      <a:noFill/>
                      <a:miter lim="800000"/>
                      <a:headEnd/>
                      <a:tailEnd/>
                    </a:ln>
                  </pic:spPr>
                </pic:pic>
              </a:graphicData>
            </a:graphic>
          </wp:anchor>
        </w:drawing>
      </w:r>
    </w:p>
    <w:p w:rsidR="00882EC7" w:rsidRDefault="00882EC7" w:rsidP="00882EC7">
      <w:pPr>
        <w:jc w:val="center"/>
        <w:rPr>
          <w:rFonts w:asciiTheme="majorBidi" w:hAnsiTheme="majorBidi" w:cstheme="majorBidi"/>
          <w:b/>
          <w:sz w:val="6"/>
          <w:szCs w:val="6"/>
          <w:u w:val="single"/>
        </w:rPr>
      </w:pPr>
    </w:p>
    <w:p w:rsidR="00087106" w:rsidRPr="00C732F2" w:rsidRDefault="00087106" w:rsidP="00882EC7">
      <w:pPr>
        <w:jc w:val="center"/>
        <w:rPr>
          <w:rFonts w:asciiTheme="majorBidi" w:hAnsiTheme="majorBidi" w:cstheme="majorBidi"/>
          <w:b/>
          <w:sz w:val="6"/>
          <w:szCs w:val="6"/>
          <w:u w:val="single"/>
        </w:rPr>
      </w:pPr>
    </w:p>
    <w:p w:rsidR="00087106" w:rsidRDefault="00087106" w:rsidP="00087106">
      <w:pPr>
        <w:jc w:val="center"/>
        <w:rPr>
          <w:rFonts w:ascii="Times New Roman" w:hAnsi="Times New Roman" w:cs="Times New Roman"/>
          <w:b/>
          <w:sz w:val="24"/>
          <w:szCs w:val="24"/>
          <w:u w:val="single"/>
        </w:rPr>
      </w:pPr>
    </w:p>
    <w:p w:rsidR="00CD4451" w:rsidRPr="005B4907" w:rsidRDefault="00CD4451" w:rsidP="00CD4451">
      <w:pPr>
        <w:jc w:val="center"/>
        <w:rPr>
          <w:rFonts w:ascii="Times New Roman" w:hAnsi="Times New Roman" w:cs="Times New Roman"/>
          <w:b/>
          <w:sz w:val="24"/>
          <w:szCs w:val="24"/>
          <w:u w:val="single"/>
        </w:rPr>
      </w:pPr>
      <w:r w:rsidRPr="005B4907">
        <w:rPr>
          <w:rFonts w:ascii="Times New Roman" w:hAnsi="Times New Roman" w:cs="Times New Roman"/>
          <w:b/>
          <w:sz w:val="24"/>
          <w:szCs w:val="24"/>
          <w:u w:val="single"/>
        </w:rPr>
        <w:t>NOTICE FOR INVITING E-BIDDING</w:t>
      </w:r>
      <w:r>
        <w:rPr>
          <w:rFonts w:ascii="Times New Roman" w:hAnsi="Times New Roman" w:cs="Times New Roman"/>
          <w:b/>
          <w:sz w:val="24"/>
          <w:szCs w:val="24"/>
          <w:u w:val="single"/>
        </w:rPr>
        <w:t xml:space="preserve"> </w:t>
      </w:r>
    </w:p>
    <w:p w:rsidR="00CD4451" w:rsidRPr="00CF22D0" w:rsidRDefault="00CD4451" w:rsidP="00CD4451">
      <w:pPr>
        <w:jc w:val="center"/>
        <w:rPr>
          <w:b/>
          <w:u w:val="single"/>
        </w:rPr>
      </w:pPr>
      <w:r w:rsidRPr="005B4907">
        <w:rPr>
          <w:rFonts w:ascii="Times New Roman" w:hAnsi="Times New Roman" w:cs="Times New Roman"/>
          <w:b/>
          <w:sz w:val="24"/>
          <w:szCs w:val="24"/>
          <w:u w:val="single"/>
        </w:rPr>
        <w:t xml:space="preserve">SINGLE STAGE </w:t>
      </w:r>
      <w:r>
        <w:rPr>
          <w:rFonts w:ascii="Times New Roman" w:hAnsi="Times New Roman" w:cs="Times New Roman"/>
          <w:b/>
          <w:sz w:val="24"/>
          <w:szCs w:val="24"/>
          <w:u w:val="single"/>
        </w:rPr>
        <w:t>SINGLE</w:t>
      </w:r>
      <w:r w:rsidRPr="005B4907">
        <w:rPr>
          <w:rFonts w:ascii="Times New Roman" w:hAnsi="Times New Roman" w:cs="Times New Roman"/>
          <w:b/>
          <w:sz w:val="24"/>
          <w:szCs w:val="24"/>
          <w:u w:val="single"/>
        </w:rPr>
        <w:t xml:space="preserve"> ENVELOP PROCEDURE </w:t>
      </w:r>
    </w:p>
    <w:p w:rsidR="00CD4451" w:rsidRDefault="00CD4451" w:rsidP="00CD4451">
      <w:pPr>
        <w:spacing w:line="276" w:lineRule="auto"/>
        <w:jc w:val="both"/>
        <w:rPr>
          <w:b/>
          <w:sz w:val="12"/>
          <w:u w:val="single"/>
        </w:rPr>
      </w:pPr>
    </w:p>
    <w:p w:rsidR="00CD4451" w:rsidRDefault="00F841F5" w:rsidP="00CD4451">
      <w:pPr>
        <w:spacing w:line="276" w:lineRule="auto"/>
        <w:ind w:left="-810" w:right="-963"/>
        <w:jc w:val="both"/>
        <w:rPr>
          <w:rFonts w:ascii="Times New Roman" w:hAnsi="Times New Roman" w:cs="Times New Roman"/>
          <w:bCs/>
          <w:sz w:val="24"/>
          <w:szCs w:val="22"/>
        </w:rPr>
      </w:pPr>
      <w:r>
        <w:rPr>
          <w:rFonts w:ascii="Times New Roman" w:hAnsi="Times New Roman" w:cs="Times New Roman"/>
          <w:bCs/>
          <w:sz w:val="24"/>
          <w:szCs w:val="22"/>
        </w:rPr>
        <w:t xml:space="preserve"> </w:t>
      </w:r>
      <w:r w:rsidR="00CD4451" w:rsidRPr="00330FED">
        <w:rPr>
          <w:rFonts w:ascii="Times New Roman" w:hAnsi="Times New Roman" w:cs="Times New Roman"/>
          <w:bCs/>
          <w:sz w:val="24"/>
          <w:szCs w:val="22"/>
        </w:rPr>
        <w:t>Tubewells Irrigation Division Peshawar Irrigation Procurement Department, Government of Khyber Pakhtunkhwa, invites electronic</w:t>
      </w:r>
      <w:r>
        <w:rPr>
          <w:rFonts w:ascii="Times New Roman" w:hAnsi="Times New Roman" w:cs="Times New Roman"/>
          <w:bCs/>
          <w:sz w:val="24"/>
          <w:szCs w:val="22"/>
        </w:rPr>
        <w:t xml:space="preserve"> </w:t>
      </w:r>
      <w:r w:rsidR="00CD4451" w:rsidRPr="00330FED">
        <w:rPr>
          <w:rFonts w:ascii="Times New Roman" w:hAnsi="Times New Roman" w:cs="Times New Roman"/>
          <w:bCs/>
          <w:sz w:val="24"/>
          <w:szCs w:val="22"/>
        </w:rPr>
        <w:t xml:space="preserve"> Bids from the eligible firms / contractors in accordance with KPPRA procurement rules 2014 on single stage </w:t>
      </w:r>
      <w:r w:rsidR="00CD4451">
        <w:rPr>
          <w:rFonts w:ascii="Times New Roman" w:hAnsi="Times New Roman" w:cs="Times New Roman"/>
          <w:bCs/>
          <w:sz w:val="24"/>
          <w:szCs w:val="22"/>
        </w:rPr>
        <w:t xml:space="preserve">single </w:t>
      </w:r>
      <w:r w:rsidR="00CD4451" w:rsidRPr="00330FED">
        <w:rPr>
          <w:rFonts w:ascii="Times New Roman" w:hAnsi="Times New Roman" w:cs="Times New Roman"/>
          <w:bCs/>
          <w:sz w:val="24"/>
          <w:szCs w:val="22"/>
        </w:rPr>
        <w:t>envelop procedure for the following works: -</w:t>
      </w:r>
    </w:p>
    <w:p w:rsidR="00CD4451" w:rsidRPr="004835DA" w:rsidRDefault="00CD4451" w:rsidP="00CD4451">
      <w:pPr>
        <w:spacing w:line="276" w:lineRule="auto"/>
        <w:ind w:firstLine="720"/>
        <w:jc w:val="both"/>
        <w:rPr>
          <w:rFonts w:ascii="Times New Roman" w:hAnsi="Times New Roman" w:cs="Times New Roman"/>
          <w:bCs/>
          <w:sz w:val="12"/>
          <w:szCs w:val="10"/>
        </w:rPr>
      </w:pPr>
    </w:p>
    <w:tbl>
      <w:tblPr>
        <w:tblW w:w="10946"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540"/>
        <w:gridCol w:w="5220"/>
        <w:gridCol w:w="1260"/>
        <w:gridCol w:w="1586"/>
        <w:gridCol w:w="2340"/>
      </w:tblGrid>
      <w:tr w:rsidR="00CD4451" w:rsidRPr="00AC31AB" w:rsidTr="00F35529">
        <w:trPr>
          <w:trHeight w:val="764"/>
        </w:trPr>
        <w:tc>
          <w:tcPr>
            <w:tcW w:w="540" w:type="dxa"/>
            <w:shd w:val="clear" w:color="auto" w:fill="FFFFFF" w:themeFill="background1"/>
          </w:tcPr>
          <w:p w:rsidR="00CD4451" w:rsidRPr="00AC31AB" w:rsidRDefault="00CD4451" w:rsidP="00F35529">
            <w:pPr>
              <w:jc w:val="center"/>
              <w:rPr>
                <w:rFonts w:asciiTheme="majorBidi" w:hAnsiTheme="majorBidi" w:cstheme="majorBidi"/>
              </w:rPr>
            </w:pPr>
            <w:r w:rsidRPr="00AC31AB">
              <w:rPr>
                <w:rFonts w:asciiTheme="majorBidi" w:hAnsiTheme="majorBidi" w:cstheme="majorBidi"/>
                <w:sz w:val="22"/>
                <w:szCs w:val="22"/>
              </w:rPr>
              <w:t>S#</w:t>
            </w:r>
          </w:p>
        </w:tc>
        <w:tc>
          <w:tcPr>
            <w:tcW w:w="5220" w:type="dxa"/>
            <w:shd w:val="clear" w:color="auto" w:fill="FFFFFF" w:themeFill="background1"/>
          </w:tcPr>
          <w:p w:rsidR="00CD4451" w:rsidRPr="00AC31AB" w:rsidRDefault="00CD4451" w:rsidP="00F35529">
            <w:pPr>
              <w:rPr>
                <w:rFonts w:asciiTheme="majorBidi" w:hAnsiTheme="majorBidi" w:cstheme="majorBidi"/>
                <w:b/>
              </w:rPr>
            </w:pPr>
            <w:r w:rsidRPr="00AC31AB">
              <w:rPr>
                <w:rFonts w:asciiTheme="majorBidi" w:hAnsiTheme="majorBidi" w:cstheme="majorBidi"/>
                <w:b/>
                <w:sz w:val="22"/>
                <w:szCs w:val="22"/>
              </w:rPr>
              <w:t xml:space="preserve"> Name of Work / Sub Works</w:t>
            </w:r>
          </w:p>
        </w:tc>
        <w:tc>
          <w:tcPr>
            <w:tcW w:w="1260" w:type="dxa"/>
            <w:shd w:val="clear" w:color="auto" w:fill="FFFFFF" w:themeFill="background1"/>
          </w:tcPr>
          <w:p w:rsidR="00CD4451" w:rsidRPr="00AC31AB" w:rsidRDefault="00CD4451" w:rsidP="00F35529">
            <w:pPr>
              <w:jc w:val="center"/>
              <w:rPr>
                <w:rFonts w:asciiTheme="majorBidi" w:hAnsiTheme="majorBidi" w:cstheme="majorBidi"/>
                <w:b/>
              </w:rPr>
            </w:pPr>
            <w:r w:rsidRPr="00AC31AB">
              <w:rPr>
                <w:rFonts w:asciiTheme="majorBidi" w:hAnsiTheme="majorBidi" w:cstheme="majorBidi"/>
                <w:b/>
                <w:sz w:val="22"/>
                <w:szCs w:val="22"/>
              </w:rPr>
              <w:t>E/Cost</w:t>
            </w:r>
          </w:p>
          <w:p w:rsidR="00CD4451" w:rsidRPr="00AC31AB" w:rsidRDefault="00CD4451" w:rsidP="00F35529">
            <w:pPr>
              <w:jc w:val="center"/>
              <w:rPr>
                <w:rFonts w:asciiTheme="majorBidi" w:hAnsiTheme="majorBidi" w:cstheme="majorBidi"/>
                <w:b/>
              </w:rPr>
            </w:pPr>
            <w:r w:rsidRPr="00AC31AB">
              <w:rPr>
                <w:rFonts w:asciiTheme="majorBidi" w:hAnsiTheme="majorBidi" w:cstheme="majorBidi"/>
                <w:b/>
                <w:sz w:val="22"/>
                <w:szCs w:val="22"/>
              </w:rPr>
              <w:t xml:space="preserve">In </w:t>
            </w:r>
            <w:r>
              <w:rPr>
                <w:rFonts w:asciiTheme="majorBidi" w:hAnsiTheme="majorBidi" w:cstheme="majorBidi"/>
                <w:b/>
                <w:sz w:val="22"/>
                <w:szCs w:val="22"/>
              </w:rPr>
              <w:t>Million</w:t>
            </w:r>
          </w:p>
        </w:tc>
        <w:tc>
          <w:tcPr>
            <w:tcW w:w="1586" w:type="dxa"/>
            <w:shd w:val="clear" w:color="auto" w:fill="FFFFFF" w:themeFill="background1"/>
          </w:tcPr>
          <w:p w:rsidR="00CD4451" w:rsidRPr="00AC31AB" w:rsidRDefault="00CD4451" w:rsidP="00F35529">
            <w:pPr>
              <w:jc w:val="center"/>
              <w:rPr>
                <w:rFonts w:asciiTheme="majorBidi" w:hAnsiTheme="majorBidi" w:cstheme="majorBidi"/>
                <w:b/>
              </w:rPr>
            </w:pPr>
            <w:r>
              <w:rPr>
                <w:rFonts w:asciiTheme="majorBidi" w:hAnsiTheme="majorBidi" w:cstheme="majorBidi"/>
                <w:b/>
                <w:sz w:val="22"/>
                <w:szCs w:val="22"/>
              </w:rPr>
              <w:t>2%</w:t>
            </w:r>
            <w:r w:rsidRPr="00AC31AB">
              <w:rPr>
                <w:rFonts w:asciiTheme="majorBidi" w:hAnsiTheme="majorBidi" w:cstheme="majorBidi"/>
                <w:b/>
                <w:sz w:val="22"/>
                <w:szCs w:val="22"/>
              </w:rPr>
              <w:t>Earnest Money</w:t>
            </w:r>
            <w:r>
              <w:rPr>
                <w:rFonts w:asciiTheme="majorBidi" w:hAnsiTheme="majorBidi" w:cstheme="majorBidi"/>
                <w:b/>
                <w:sz w:val="22"/>
                <w:szCs w:val="22"/>
              </w:rPr>
              <w:t xml:space="preserve">+ Stamp duty </w:t>
            </w:r>
          </w:p>
        </w:tc>
        <w:tc>
          <w:tcPr>
            <w:tcW w:w="2340" w:type="dxa"/>
            <w:shd w:val="clear" w:color="auto" w:fill="FFFFFF" w:themeFill="background1"/>
          </w:tcPr>
          <w:p w:rsidR="00CD4451" w:rsidRPr="00AC31AB" w:rsidRDefault="00CD4451" w:rsidP="00F35529">
            <w:pPr>
              <w:jc w:val="center"/>
              <w:rPr>
                <w:rFonts w:asciiTheme="majorBidi" w:hAnsiTheme="majorBidi" w:cstheme="majorBidi"/>
                <w:b/>
              </w:rPr>
            </w:pPr>
            <w:r w:rsidRPr="00D23431">
              <w:rPr>
                <w:rFonts w:asciiTheme="majorBidi" w:hAnsiTheme="majorBidi" w:cstheme="majorBidi"/>
                <w:b/>
                <w:sz w:val="24"/>
                <w:szCs w:val="24"/>
              </w:rPr>
              <w:t>PEC Relevant Code</w:t>
            </w:r>
          </w:p>
        </w:tc>
      </w:tr>
      <w:tr w:rsidR="00CD4451" w:rsidRPr="00AC31AB" w:rsidTr="00F35529">
        <w:trPr>
          <w:trHeight w:val="539"/>
        </w:trPr>
        <w:tc>
          <w:tcPr>
            <w:tcW w:w="10946" w:type="dxa"/>
            <w:gridSpan w:val="5"/>
            <w:shd w:val="clear" w:color="auto" w:fill="FFFFFF" w:themeFill="background1"/>
          </w:tcPr>
          <w:p w:rsidR="00CD4451" w:rsidRPr="00D23431" w:rsidRDefault="00CD4451" w:rsidP="00F35529">
            <w:pPr>
              <w:jc w:val="both"/>
              <w:rPr>
                <w:rFonts w:asciiTheme="majorBidi" w:hAnsiTheme="majorBidi" w:cstheme="majorBidi"/>
                <w:b/>
                <w:sz w:val="24"/>
                <w:szCs w:val="24"/>
              </w:rPr>
            </w:pPr>
            <w:r w:rsidRPr="000D03E9">
              <w:rPr>
                <w:rFonts w:asciiTheme="majorBidi" w:hAnsiTheme="majorBidi" w:cstheme="majorBidi"/>
                <w:b/>
                <w:sz w:val="22"/>
                <w:szCs w:val="22"/>
              </w:rPr>
              <w:t xml:space="preserve">Name of Work: </w:t>
            </w:r>
            <w:r>
              <w:rPr>
                <w:rFonts w:asciiTheme="majorBidi" w:hAnsiTheme="majorBidi" w:cstheme="majorBidi"/>
                <w:b/>
                <w:sz w:val="22"/>
                <w:szCs w:val="22"/>
              </w:rPr>
              <w:t xml:space="preserve">Construction of new Solar Irrigation Tubewells and Solarization of Existing Tubewell District Nowshera </w:t>
            </w:r>
            <w:r w:rsidRPr="000D03E9">
              <w:rPr>
                <w:rFonts w:asciiTheme="majorBidi" w:hAnsiTheme="majorBidi" w:cstheme="majorBidi"/>
                <w:b/>
                <w:sz w:val="22"/>
                <w:szCs w:val="22"/>
              </w:rPr>
              <w:t xml:space="preserve">ADP No. </w:t>
            </w:r>
            <w:r>
              <w:rPr>
                <w:rFonts w:asciiTheme="majorBidi" w:hAnsiTheme="majorBidi" w:cstheme="majorBidi"/>
                <w:b/>
                <w:sz w:val="22"/>
                <w:szCs w:val="22"/>
              </w:rPr>
              <w:t>1795/190306 during 2024-25</w:t>
            </w:r>
            <w:r w:rsidRPr="000D03E9">
              <w:rPr>
                <w:rFonts w:asciiTheme="majorBidi" w:hAnsiTheme="majorBidi" w:cstheme="majorBidi"/>
                <w:b/>
                <w:sz w:val="22"/>
                <w:szCs w:val="22"/>
              </w:rPr>
              <w:t>.</w:t>
            </w:r>
          </w:p>
        </w:tc>
      </w:tr>
      <w:tr w:rsidR="00CD4451" w:rsidRPr="00AC31AB" w:rsidTr="00F35529">
        <w:trPr>
          <w:trHeight w:val="368"/>
        </w:trPr>
        <w:tc>
          <w:tcPr>
            <w:tcW w:w="10946" w:type="dxa"/>
            <w:gridSpan w:val="5"/>
            <w:shd w:val="clear" w:color="auto" w:fill="FFFFFF" w:themeFill="background1"/>
            <w:vAlign w:val="center"/>
          </w:tcPr>
          <w:p w:rsidR="00CD4451" w:rsidRPr="00F7391A" w:rsidRDefault="00CD4451" w:rsidP="00F35529">
            <w:pPr>
              <w:spacing w:line="276" w:lineRule="auto"/>
              <w:jc w:val="both"/>
              <w:rPr>
                <w:rFonts w:asciiTheme="majorBidi" w:hAnsiTheme="majorBidi" w:cstheme="majorBidi"/>
                <w:b/>
                <w:sz w:val="22"/>
                <w:szCs w:val="22"/>
              </w:rPr>
            </w:pPr>
            <w:r w:rsidRPr="00F7391A">
              <w:rPr>
                <w:rFonts w:asciiTheme="majorBidi" w:hAnsiTheme="majorBidi" w:cstheme="majorBidi"/>
                <w:b/>
                <w:sz w:val="22"/>
                <w:szCs w:val="22"/>
              </w:rPr>
              <w:t xml:space="preserve">Sub Work: </w:t>
            </w:r>
            <w:r w:rsidR="001F2C10" w:rsidRPr="001F2C10">
              <w:rPr>
                <w:rFonts w:asciiTheme="majorBidi" w:hAnsiTheme="majorBidi" w:cstheme="majorBidi"/>
                <w:b/>
                <w:sz w:val="22"/>
                <w:szCs w:val="22"/>
              </w:rPr>
              <w:t>Construction of 21 No’s  Solar Irrigation Tube wells at village Manki sharif,walai,Amankot,Pabbi,Azakhel Payan and kurvi In Different places District Nowshera.</w:t>
            </w:r>
          </w:p>
        </w:tc>
      </w:tr>
      <w:tr w:rsidR="00CD4451" w:rsidRPr="00AC31AB" w:rsidTr="00F35529">
        <w:trPr>
          <w:trHeight w:val="288"/>
        </w:trPr>
        <w:tc>
          <w:tcPr>
            <w:tcW w:w="540" w:type="dxa"/>
            <w:shd w:val="clear" w:color="auto" w:fill="FFFFFF" w:themeFill="background1"/>
            <w:vAlign w:val="center"/>
          </w:tcPr>
          <w:p w:rsidR="00CD4451" w:rsidRPr="00566654" w:rsidRDefault="00CD4451" w:rsidP="00CD4451">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rsidR="00CD4451" w:rsidRDefault="00CD4451" w:rsidP="001F2C10">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in District Nowshera (Solar Work Package-1</w:t>
            </w:r>
            <w:r w:rsidR="001F2C10">
              <w:rPr>
                <w:rFonts w:asciiTheme="majorBidi" w:hAnsiTheme="majorBidi" w:cstheme="majorBidi"/>
                <w:sz w:val="22"/>
                <w:szCs w:val="22"/>
              </w:rPr>
              <w:t>3</w:t>
            </w:r>
            <w:r>
              <w:rPr>
                <w:rFonts w:asciiTheme="majorBidi" w:hAnsiTheme="majorBidi" w:cstheme="majorBidi"/>
                <w:sz w:val="22"/>
                <w:szCs w:val="22"/>
              </w:rPr>
              <w:t>).</w:t>
            </w:r>
          </w:p>
        </w:tc>
        <w:tc>
          <w:tcPr>
            <w:tcW w:w="1260" w:type="dxa"/>
            <w:shd w:val="clear" w:color="auto" w:fill="FFFFFF" w:themeFill="background1"/>
            <w:vAlign w:val="center"/>
          </w:tcPr>
          <w:p w:rsidR="00CD4451" w:rsidRDefault="00CD4451" w:rsidP="00F35529">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2515000/-</w:t>
            </w:r>
          </w:p>
        </w:tc>
        <w:tc>
          <w:tcPr>
            <w:tcW w:w="1586" w:type="dxa"/>
            <w:shd w:val="clear" w:color="auto" w:fill="FFFFFF" w:themeFill="background1"/>
            <w:vAlign w:val="center"/>
          </w:tcPr>
          <w:p w:rsidR="00CD4451" w:rsidRPr="000D03E9" w:rsidRDefault="00CD4451" w:rsidP="00F35529">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51600/-</w:t>
            </w:r>
          </w:p>
        </w:tc>
        <w:tc>
          <w:tcPr>
            <w:tcW w:w="2340" w:type="dxa"/>
            <w:shd w:val="clear" w:color="auto" w:fill="FFFFFF" w:themeFill="background1"/>
            <w:vAlign w:val="center"/>
          </w:tcPr>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CD4451" w:rsidRPr="00AC31AB" w:rsidTr="00F35529">
        <w:trPr>
          <w:trHeight w:val="288"/>
        </w:trPr>
        <w:tc>
          <w:tcPr>
            <w:tcW w:w="540" w:type="dxa"/>
            <w:shd w:val="clear" w:color="auto" w:fill="FFFFFF" w:themeFill="background1"/>
            <w:vAlign w:val="center"/>
          </w:tcPr>
          <w:p w:rsidR="00CD4451" w:rsidRPr="00566654" w:rsidRDefault="00CD4451" w:rsidP="00CD4451">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rsidR="00CD4451" w:rsidRDefault="00CD4451" w:rsidP="001F2C10">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District Nowshera (Solar Work Package-</w:t>
            </w:r>
            <w:r w:rsidR="001F2C10">
              <w:rPr>
                <w:rFonts w:asciiTheme="majorBidi" w:hAnsiTheme="majorBidi" w:cstheme="majorBidi"/>
                <w:sz w:val="22"/>
                <w:szCs w:val="22"/>
              </w:rPr>
              <w:t>14</w:t>
            </w:r>
            <w:r>
              <w:rPr>
                <w:rFonts w:asciiTheme="majorBidi" w:hAnsiTheme="majorBidi" w:cstheme="majorBidi"/>
                <w:sz w:val="22"/>
                <w:szCs w:val="22"/>
              </w:rPr>
              <w:t>).</w:t>
            </w:r>
          </w:p>
        </w:tc>
        <w:tc>
          <w:tcPr>
            <w:tcW w:w="1260" w:type="dxa"/>
            <w:shd w:val="clear" w:color="auto" w:fill="FFFFFF" w:themeFill="background1"/>
            <w:vAlign w:val="center"/>
          </w:tcPr>
          <w:p w:rsidR="00CD4451" w:rsidRDefault="00CD4451" w:rsidP="00F35529">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2515000/-</w:t>
            </w:r>
          </w:p>
        </w:tc>
        <w:tc>
          <w:tcPr>
            <w:tcW w:w="1586" w:type="dxa"/>
            <w:shd w:val="clear" w:color="auto" w:fill="FFFFFF" w:themeFill="background1"/>
            <w:vAlign w:val="center"/>
          </w:tcPr>
          <w:p w:rsidR="00CD4451" w:rsidRPr="000D03E9" w:rsidRDefault="00CD4451" w:rsidP="00F35529">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51600/-</w:t>
            </w:r>
          </w:p>
        </w:tc>
        <w:tc>
          <w:tcPr>
            <w:tcW w:w="2340" w:type="dxa"/>
            <w:shd w:val="clear" w:color="auto" w:fill="FFFFFF" w:themeFill="background1"/>
            <w:vAlign w:val="center"/>
          </w:tcPr>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CD4451" w:rsidRPr="00AC31AB" w:rsidTr="00F35529">
        <w:trPr>
          <w:trHeight w:val="288"/>
        </w:trPr>
        <w:tc>
          <w:tcPr>
            <w:tcW w:w="540" w:type="dxa"/>
            <w:shd w:val="clear" w:color="auto" w:fill="FFFFFF" w:themeFill="background1"/>
            <w:vAlign w:val="center"/>
          </w:tcPr>
          <w:p w:rsidR="00CD4451" w:rsidRPr="00566654" w:rsidRDefault="00CD4451" w:rsidP="00CD4451">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rsidR="00CD4451" w:rsidRDefault="00CD4451" w:rsidP="001F2C10">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District Nowshera (Solar Work Package-</w:t>
            </w:r>
            <w:r w:rsidR="001F2C10">
              <w:rPr>
                <w:rFonts w:asciiTheme="majorBidi" w:hAnsiTheme="majorBidi" w:cstheme="majorBidi"/>
                <w:sz w:val="22"/>
                <w:szCs w:val="22"/>
              </w:rPr>
              <w:t>15</w:t>
            </w:r>
            <w:r>
              <w:rPr>
                <w:rFonts w:asciiTheme="majorBidi" w:hAnsiTheme="majorBidi" w:cstheme="majorBidi"/>
                <w:sz w:val="22"/>
                <w:szCs w:val="22"/>
              </w:rPr>
              <w:t>).</w:t>
            </w:r>
          </w:p>
        </w:tc>
        <w:tc>
          <w:tcPr>
            <w:tcW w:w="1260" w:type="dxa"/>
            <w:shd w:val="clear" w:color="auto" w:fill="FFFFFF" w:themeFill="background1"/>
            <w:vAlign w:val="center"/>
          </w:tcPr>
          <w:p w:rsidR="00CD4451" w:rsidRDefault="00CD4451" w:rsidP="00F35529">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2170000/-</w:t>
            </w:r>
          </w:p>
        </w:tc>
        <w:tc>
          <w:tcPr>
            <w:tcW w:w="1586" w:type="dxa"/>
            <w:shd w:val="clear" w:color="auto" w:fill="FFFFFF" w:themeFill="background1"/>
            <w:vAlign w:val="center"/>
          </w:tcPr>
          <w:p w:rsidR="00CD4451" w:rsidRDefault="00CD4451" w:rsidP="00F35529">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44700/-</w:t>
            </w:r>
          </w:p>
        </w:tc>
        <w:tc>
          <w:tcPr>
            <w:tcW w:w="2340" w:type="dxa"/>
            <w:shd w:val="clear" w:color="auto" w:fill="FFFFFF" w:themeFill="background1"/>
            <w:vAlign w:val="center"/>
          </w:tcPr>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CD4451" w:rsidRPr="00AC31AB" w:rsidTr="00F35529">
        <w:trPr>
          <w:trHeight w:val="288"/>
        </w:trPr>
        <w:tc>
          <w:tcPr>
            <w:tcW w:w="540" w:type="dxa"/>
            <w:shd w:val="clear" w:color="auto" w:fill="FFFFFF" w:themeFill="background1"/>
            <w:vAlign w:val="center"/>
          </w:tcPr>
          <w:p w:rsidR="00CD4451" w:rsidRPr="00566654" w:rsidRDefault="00CD4451" w:rsidP="00CD4451">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rsidR="00CD4451" w:rsidRDefault="00CD4451" w:rsidP="00F35529">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w:t>
            </w:r>
            <w:r w:rsidR="001F2C10">
              <w:rPr>
                <w:rFonts w:asciiTheme="majorBidi" w:hAnsiTheme="majorBidi" w:cstheme="majorBidi"/>
                <w:sz w:val="22"/>
                <w:szCs w:val="22"/>
              </w:rPr>
              <w:t>t Nowshera (Solar Work Package-16</w:t>
            </w:r>
            <w:r>
              <w:rPr>
                <w:rFonts w:asciiTheme="majorBidi" w:hAnsiTheme="majorBidi" w:cstheme="majorBidi"/>
                <w:sz w:val="22"/>
                <w:szCs w:val="22"/>
              </w:rPr>
              <w:t>).</w:t>
            </w:r>
          </w:p>
        </w:tc>
        <w:tc>
          <w:tcPr>
            <w:tcW w:w="1260" w:type="dxa"/>
            <w:shd w:val="clear" w:color="auto" w:fill="FFFFFF" w:themeFill="background1"/>
            <w:vAlign w:val="center"/>
          </w:tcPr>
          <w:p w:rsidR="00CD4451" w:rsidRDefault="00CD4451" w:rsidP="00F35529">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2950000/-</w:t>
            </w:r>
          </w:p>
        </w:tc>
        <w:tc>
          <w:tcPr>
            <w:tcW w:w="1586" w:type="dxa"/>
            <w:shd w:val="clear" w:color="auto" w:fill="FFFFFF" w:themeFill="background1"/>
            <w:vAlign w:val="center"/>
          </w:tcPr>
          <w:p w:rsidR="00CD4451" w:rsidRDefault="00CD4451" w:rsidP="00F35529">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60500/-</w:t>
            </w:r>
          </w:p>
        </w:tc>
        <w:tc>
          <w:tcPr>
            <w:tcW w:w="2340" w:type="dxa"/>
            <w:shd w:val="clear" w:color="auto" w:fill="FFFFFF" w:themeFill="background1"/>
            <w:vAlign w:val="center"/>
          </w:tcPr>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CD4451" w:rsidRPr="00AC31AB" w:rsidTr="00F35529">
        <w:trPr>
          <w:trHeight w:val="288"/>
        </w:trPr>
        <w:tc>
          <w:tcPr>
            <w:tcW w:w="540" w:type="dxa"/>
            <w:shd w:val="clear" w:color="auto" w:fill="FFFFFF" w:themeFill="background1"/>
            <w:vAlign w:val="center"/>
          </w:tcPr>
          <w:p w:rsidR="00CD4451" w:rsidRPr="00566654" w:rsidRDefault="00CD4451" w:rsidP="00CD4451">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rsidR="00CD4451" w:rsidRDefault="00CD4451" w:rsidP="00F35529">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w:t>
            </w:r>
            <w:r w:rsidR="001F2C10">
              <w:rPr>
                <w:rFonts w:asciiTheme="majorBidi" w:hAnsiTheme="majorBidi" w:cstheme="majorBidi"/>
                <w:sz w:val="22"/>
                <w:szCs w:val="22"/>
              </w:rPr>
              <w:t>t Nowshera (Solar Work Package-17</w:t>
            </w:r>
            <w:r>
              <w:rPr>
                <w:rFonts w:asciiTheme="majorBidi" w:hAnsiTheme="majorBidi" w:cstheme="majorBidi"/>
                <w:sz w:val="22"/>
                <w:szCs w:val="22"/>
              </w:rPr>
              <w:t>).</w:t>
            </w:r>
          </w:p>
        </w:tc>
        <w:tc>
          <w:tcPr>
            <w:tcW w:w="1260" w:type="dxa"/>
            <w:shd w:val="clear" w:color="auto" w:fill="FFFFFF" w:themeFill="background1"/>
            <w:vAlign w:val="center"/>
          </w:tcPr>
          <w:p w:rsidR="00CD4451" w:rsidRDefault="00CD4451" w:rsidP="00F35529">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2950000/-</w:t>
            </w:r>
          </w:p>
        </w:tc>
        <w:tc>
          <w:tcPr>
            <w:tcW w:w="1586" w:type="dxa"/>
            <w:shd w:val="clear" w:color="auto" w:fill="FFFFFF" w:themeFill="background1"/>
            <w:vAlign w:val="center"/>
          </w:tcPr>
          <w:p w:rsidR="00CD4451" w:rsidRDefault="00CD4451" w:rsidP="00F35529">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60500/-</w:t>
            </w:r>
          </w:p>
        </w:tc>
        <w:tc>
          <w:tcPr>
            <w:tcW w:w="2340" w:type="dxa"/>
            <w:shd w:val="clear" w:color="auto" w:fill="FFFFFF" w:themeFill="background1"/>
            <w:vAlign w:val="center"/>
          </w:tcPr>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CD4451" w:rsidRPr="00AC31AB" w:rsidTr="00F35529">
        <w:trPr>
          <w:trHeight w:val="288"/>
        </w:trPr>
        <w:tc>
          <w:tcPr>
            <w:tcW w:w="540" w:type="dxa"/>
            <w:shd w:val="clear" w:color="auto" w:fill="FFFFFF" w:themeFill="background1"/>
            <w:vAlign w:val="center"/>
          </w:tcPr>
          <w:p w:rsidR="00CD4451" w:rsidRPr="00566654" w:rsidRDefault="00CD4451" w:rsidP="00CD4451">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rsidR="00CD4451" w:rsidRDefault="00CD4451" w:rsidP="00F35529">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w:t>
            </w:r>
            <w:r w:rsidR="001F2C10">
              <w:rPr>
                <w:rFonts w:asciiTheme="majorBidi" w:hAnsiTheme="majorBidi" w:cstheme="majorBidi"/>
                <w:sz w:val="22"/>
                <w:szCs w:val="22"/>
              </w:rPr>
              <w:t>t Nowshera (Solar Work Package-18</w:t>
            </w:r>
            <w:r>
              <w:rPr>
                <w:rFonts w:asciiTheme="majorBidi" w:hAnsiTheme="majorBidi" w:cstheme="majorBidi"/>
                <w:sz w:val="22"/>
                <w:szCs w:val="22"/>
              </w:rPr>
              <w:t>).</w:t>
            </w:r>
          </w:p>
        </w:tc>
        <w:tc>
          <w:tcPr>
            <w:tcW w:w="1260" w:type="dxa"/>
            <w:shd w:val="clear" w:color="auto" w:fill="FFFFFF" w:themeFill="background1"/>
            <w:vAlign w:val="center"/>
          </w:tcPr>
          <w:p w:rsidR="00CD4451" w:rsidRDefault="00CD4451" w:rsidP="00F35529">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2950000/-</w:t>
            </w:r>
          </w:p>
        </w:tc>
        <w:tc>
          <w:tcPr>
            <w:tcW w:w="1586" w:type="dxa"/>
            <w:shd w:val="clear" w:color="auto" w:fill="FFFFFF" w:themeFill="background1"/>
            <w:vAlign w:val="center"/>
          </w:tcPr>
          <w:p w:rsidR="00CD4451" w:rsidRDefault="00CD4451" w:rsidP="00F35529">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60500/-</w:t>
            </w:r>
          </w:p>
        </w:tc>
        <w:tc>
          <w:tcPr>
            <w:tcW w:w="2340" w:type="dxa"/>
            <w:shd w:val="clear" w:color="auto" w:fill="FFFFFF" w:themeFill="background1"/>
            <w:vAlign w:val="center"/>
          </w:tcPr>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CD4451" w:rsidRPr="00AC31AB" w:rsidTr="00F35529">
        <w:trPr>
          <w:trHeight w:val="288"/>
        </w:trPr>
        <w:tc>
          <w:tcPr>
            <w:tcW w:w="540" w:type="dxa"/>
            <w:shd w:val="clear" w:color="auto" w:fill="FFFFFF" w:themeFill="background1"/>
            <w:vAlign w:val="center"/>
          </w:tcPr>
          <w:p w:rsidR="00CD4451" w:rsidRPr="00566654" w:rsidRDefault="00CD4451" w:rsidP="00CD4451">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rsidR="00CD4451" w:rsidRDefault="00CD4451" w:rsidP="00F35529">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w:t>
            </w:r>
            <w:r w:rsidR="001F2C10">
              <w:rPr>
                <w:rFonts w:asciiTheme="majorBidi" w:hAnsiTheme="majorBidi" w:cstheme="majorBidi"/>
                <w:sz w:val="22"/>
                <w:szCs w:val="22"/>
              </w:rPr>
              <w:t>t Nowshera (Solar Work Package-19</w:t>
            </w:r>
            <w:r>
              <w:rPr>
                <w:rFonts w:asciiTheme="majorBidi" w:hAnsiTheme="majorBidi" w:cstheme="majorBidi"/>
                <w:sz w:val="22"/>
                <w:szCs w:val="22"/>
              </w:rPr>
              <w:t>).</w:t>
            </w:r>
          </w:p>
        </w:tc>
        <w:tc>
          <w:tcPr>
            <w:tcW w:w="1260" w:type="dxa"/>
            <w:shd w:val="clear" w:color="auto" w:fill="FFFFFF" w:themeFill="background1"/>
            <w:vAlign w:val="center"/>
          </w:tcPr>
          <w:p w:rsidR="00CD4451" w:rsidRDefault="00CD4451" w:rsidP="00F35529">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2950000/-</w:t>
            </w:r>
          </w:p>
        </w:tc>
        <w:tc>
          <w:tcPr>
            <w:tcW w:w="1586" w:type="dxa"/>
            <w:shd w:val="clear" w:color="auto" w:fill="FFFFFF" w:themeFill="background1"/>
            <w:vAlign w:val="center"/>
          </w:tcPr>
          <w:p w:rsidR="00CD4451" w:rsidRDefault="00CD4451" w:rsidP="00F35529">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60500/-</w:t>
            </w:r>
          </w:p>
        </w:tc>
        <w:tc>
          <w:tcPr>
            <w:tcW w:w="2340" w:type="dxa"/>
            <w:shd w:val="clear" w:color="auto" w:fill="FFFFFF" w:themeFill="background1"/>
            <w:vAlign w:val="center"/>
          </w:tcPr>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CD4451" w:rsidRPr="00AC31AB" w:rsidTr="00F35529">
        <w:trPr>
          <w:trHeight w:val="288"/>
        </w:trPr>
        <w:tc>
          <w:tcPr>
            <w:tcW w:w="540" w:type="dxa"/>
            <w:shd w:val="clear" w:color="auto" w:fill="FFFFFF" w:themeFill="background1"/>
            <w:vAlign w:val="center"/>
          </w:tcPr>
          <w:p w:rsidR="00CD4451" w:rsidRPr="00566654" w:rsidRDefault="00CD4451" w:rsidP="00CD4451">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rsidR="00CD4451" w:rsidRDefault="00CD4451" w:rsidP="00F35529">
            <w:pPr>
              <w:contextualSpacing/>
              <w:jc w:val="both"/>
              <w:rPr>
                <w:rFonts w:asciiTheme="majorBidi" w:hAnsiTheme="majorBidi" w:cstheme="majorBidi"/>
                <w:sz w:val="22"/>
                <w:szCs w:val="22"/>
              </w:rPr>
            </w:pPr>
            <w:r>
              <w:rPr>
                <w:rFonts w:asciiTheme="majorBidi" w:hAnsiTheme="majorBidi" w:cstheme="majorBidi"/>
                <w:sz w:val="22"/>
                <w:szCs w:val="22"/>
              </w:rPr>
              <w:t xml:space="preserve">Construction of New Solar Irrigation Tubewell for agricultural land in District </w:t>
            </w:r>
            <w:r w:rsidR="001F2C10">
              <w:rPr>
                <w:rFonts w:asciiTheme="majorBidi" w:hAnsiTheme="majorBidi" w:cstheme="majorBidi"/>
                <w:sz w:val="22"/>
                <w:szCs w:val="22"/>
              </w:rPr>
              <w:t>Nowshera (Solar Work Package-20</w:t>
            </w:r>
            <w:r>
              <w:rPr>
                <w:rFonts w:asciiTheme="majorBidi" w:hAnsiTheme="majorBidi" w:cstheme="majorBidi"/>
                <w:sz w:val="22"/>
                <w:szCs w:val="22"/>
              </w:rPr>
              <w:t>).</w:t>
            </w:r>
          </w:p>
        </w:tc>
        <w:tc>
          <w:tcPr>
            <w:tcW w:w="1260" w:type="dxa"/>
            <w:shd w:val="clear" w:color="auto" w:fill="FFFFFF" w:themeFill="background1"/>
            <w:vAlign w:val="center"/>
          </w:tcPr>
          <w:p w:rsidR="00CD4451" w:rsidRDefault="00CD4451" w:rsidP="00F35529">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2950000/-</w:t>
            </w:r>
          </w:p>
        </w:tc>
        <w:tc>
          <w:tcPr>
            <w:tcW w:w="1586" w:type="dxa"/>
            <w:shd w:val="clear" w:color="auto" w:fill="FFFFFF" w:themeFill="background1"/>
            <w:vAlign w:val="center"/>
          </w:tcPr>
          <w:p w:rsidR="00CD4451" w:rsidRDefault="00CD4451" w:rsidP="00F35529">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60500/-</w:t>
            </w:r>
          </w:p>
        </w:tc>
        <w:tc>
          <w:tcPr>
            <w:tcW w:w="2340" w:type="dxa"/>
            <w:shd w:val="clear" w:color="auto" w:fill="FFFFFF" w:themeFill="background1"/>
            <w:vAlign w:val="center"/>
          </w:tcPr>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CD4451" w:rsidRPr="00AC31AB" w:rsidTr="00F35529">
        <w:trPr>
          <w:trHeight w:val="288"/>
        </w:trPr>
        <w:tc>
          <w:tcPr>
            <w:tcW w:w="540" w:type="dxa"/>
            <w:shd w:val="clear" w:color="auto" w:fill="FFFFFF" w:themeFill="background1"/>
            <w:vAlign w:val="center"/>
          </w:tcPr>
          <w:p w:rsidR="00CD4451" w:rsidRPr="00566654" w:rsidRDefault="00CD4451" w:rsidP="00CD4451">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rsidR="00CD4451" w:rsidRDefault="00CD4451" w:rsidP="00F35529">
            <w:pPr>
              <w:contextualSpacing/>
              <w:jc w:val="both"/>
              <w:rPr>
                <w:rFonts w:asciiTheme="majorBidi" w:hAnsiTheme="majorBidi" w:cstheme="majorBidi"/>
                <w:sz w:val="22"/>
                <w:szCs w:val="22"/>
              </w:rPr>
            </w:pPr>
            <w:r>
              <w:rPr>
                <w:rFonts w:asciiTheme="majorBidi" w:hAnsiTheme="majorBidi" w:cstheme="majorBidi"/>
                <w:sz w:val="22"/>
                <w:szCs w:val="22"/>
              </w:rPr>
              <w:t xml:space="preserve">Construction of New Solar Irrigation Tubewell for agricultural land in District </w:t>
            </w:r>
            <w:r w:rsidR="001F2C10">
              <w:rPr>
                <w:rFonts w:asciiTheme="majorBidi" w:hAnsiTheme="majorBidi" w:cstheme="majorBidi"/>
                <w:sz w:val="22"/>
                <w:szCs w:val="22"/>
              </w:rPr>
              <w:t>Nowshera (Solar Work Package-21</w:t>
            </w:r>
            <w:r>
              <w:rPr>
                <w:rFonts w:asciiTheme="majorBidi" w:hAnsiTheme="majorBidi" w:cstheme="majorBidi"/>
                <w:sz w:val="22"/>
                <w:szCs w:val="22"/>
              </w:rPr>
              <w:t>).</w:t>
            </w:r>
          </w:p>
        </w:tc>
        <w:tc>
          <w:tcPr>
            <w:tcW w:w="1260" w:type="dxa"/>
            <w:shd w:val="clear" w:color="auto" w:fill="FFFFFF" w:themeFill="background1"/>
            <w:vAlign w:val="center"/>
          </w:tcPr>
          <w:p w:rsidR="00CD4451" w:rsidRDefault="00CD4451" w:rsidP="00F35529">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1703792/-</w:t>
            </w:r>
          </w:p>
        </w:tc>
        <w:tc>
          <w:tcPr>
            <w:tcW w:w="1586" w:type="dxa"/>
            <w:shd w:val="clear" w:color="auto" w:fill="FFFFFF" w:themeFill="background1"/>
            <w:vAlign w:val="center"/>
          </w:tcPr>
          <w:p w:rsidR="00CD4451" w:rsidRDefault="00CD4451" w:rsidP="00F35529">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35500/-</w:t>
            </w:r>
          </w:p>
        </w:tc>
        <w:tc>
          <w:tcPr>
            <w:tcW w:w="2340" w:type="dxa"/>
            <w:shd w:val="clear" w:color="auto" w:fill="FFFFFF" w:themeFill="background1"/>
            <w:vAlign w:val="center"/>
          </w:tcPr>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CD4451" w:rsidRPr="00AC31AB" w:rsidTr="00F35529">
        <w:trPr>
          <w:trHeight w:val="288"/>
        </w:trPr>
        <w:tc>
          <w:tcPr>
            <w:tcW w:w="540" w:type="dxa"/>
            <w:shd w:val="clear" w:color="auto" w:fill="FFFFFF" w:themeFill="background1"/>
            <w:vAlign w:val="center"/>
          </w:tcPr>
          <w:p w:rsidR="00CD4451" w:rsidRPr="00566654" w:rsidRDefault="00CD4451" w:rsidP="00CD4451">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rsidR="00CD4451" w:rsidRDefault="00CD4451" w:rsidP="00F35529">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District</w:t>
            </w:r>
            <w:r w:rsidR="001F2C10">
              <w:rPr>
                <w:rFonts w:asciiTheme="majorBidi" w:hAnsiTheme="majorBidi" w:cstheme="majorBidi"/>
                <w:sz w:val="22"/>
                <w:szCs w:val="22"/>
              </w:rPr>
              <w:t xml:space="preserve"> Nowshera (Solar Work Package-22</w:t>
            </w:r>
            <w:r>
              <w:rPr>
                <w:rFonts w:asciiTheme="majorBidi" w:hAnsiTheme="majorBidi" w:cstheme="majorBidi"/>
                <w:sz w:val="22"/>
                <w:szCs w:val="22"/>
              </w:rPr>
              <w:t>).</w:t>
            </w:r>
          </w:p>
        </w:tc>
        <w:tc>
          <w:tcPr>
            <w:tcW w:w="1260" w:type="dxa"/>
            <w:shd w:val="clear" w:color="auto" w:fill="FFFFFF" w:themeFill="background1"/>
            <w:vAlign w:val="center"/>
          </w:tcPr>
          <w:p w:rsidR="00CD4451" w:rsidRDefault="00CD4451" w:rsidP="00F35529">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2348784/-</w:t>
            </w:r>
          </w:p>
        </w:tc>
        <w:tc>
          <w:tcPr>
            <w:tcW w:w="1586" w:type="dxa"/>
            <w:shd w:val="clear" w:color="auto" w:fill="FFFFFF" w:themeFill="background1"/>
            <w:vAlign w:val="center"/>
          </w:tcPr>
          <w:p w:rsidR="00CD4451" w:rsidRDefault="00CD4451" w:rsidP="00F35529">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48500/-</w:t>
            </w:r>
          </w:p>
        </w:tc>
        <w:tc>
          <w:tcPr>
            <w:tcW w:w="2340" w:type="dxa"/>
            <w:shd w:val="clear" w:color="auto" w:fill="FFFFFF" w:themeFill="background1"/>
            <w:vAlign w:val="center"/>
          </w:tcPr>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CD4451" w:rsidRPr="00AC31AB" w:rsidTr="00F35529">
        <w:trPr>
          <w:trHeight w:val="288"/>
        </w:trPr>
        <w:tc>
          <w:tcPr>
            <w:tcW w:w="540" w:type="dxa"/>
            <w:shd w:val="clear" w:color="auto" w:fill="FFFFFF" w:themeFill="background1"/>
            <w:vAlign w:val="center"/>
          </w:tcPr>
          <w:p w:rsidR="00CD4451" w:rsidRPr="00566654" w:rsidRDefault="00CD4451" w:rsidP="00CD4451">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rsidR="00CD4451" w:rsidRDefault="00CD4451" w:rsidP="00F35529">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District</w:t>
            </w:r>
            <w:r w:rsidR="001F2C10">
              <w:rPr>
                <w:rFonts w:asciiTheme="majorBidi" w:hAnsiTheme="majorBidi" w:cstheme="majorBidi"/>
                <w:sz w:val="22"/>
                <w:szCs w:val="22"/>
              </w:rPr>
              <w:t xml:space="preserve"> Nowshera (Solar Work Package-23</w:t>
            </w:r>
            <w:r>
              <w:rPr>
                <w:rFonts w:asciiTheme="majorBidi" w:hAnsiTheme="majorBidi" w:cstheme="majorBidi"/>
                <w:sz w:val="22"/>
                <w:szCs w:val="22"/>
              </w:rPr>
              <w:t>).</w:t>
            </w:r>
          </w:p>
        </w:tc>
        <w:tc>
          <w:tcPr>
            <w:tcW w:w="1260" w:type="dxa"/>
            <w:shd w:val="clear" w:color="auto" w:fill="FFFFFF" w:themeFill="background1"/>
            <w:vAlign w:val="center"/>
          </w:tcPr>
          <w:p w:rsidR="00CD4451" w:rsidRDefault="00CD4451" w:rsidP="00F35529">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2348784/-</w:t>
            </w:r>
          </w:p>
        </w:tc>
        <w:tc>
          <w:tcPr>
            <w:tcW w:w="1586" w:type="dxa"/>
            <w:shd w:val="clear" w:color="auto" w:fill="FFFFFF" w:themeFill="background1"/>
            <w:vAlign w:val="center"/>
          </w:tcPr>
          <w:p w:rsidR="00CD4451" w:rsidRDefault="00CD4451" w:rsidP="00F35529">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48500/-</w:t>
            </w:r>
          </w:p>
        </w:tc>
        <w:tc>
          <w:tcPr>
            <w:tcW w:w="2340" w:type="dxa"/>
            <w:shd w:val="clear" w:color="auto" w:fill="FFFFFF" w:themeFill="background1"/>
            <w:vAlign w:val="center"/>
          </w:tcPr>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rsidR="00CD4451" w:rsidRPr="000D03E9" w:rsidRDefault="00CD4451" w:rsidP="00F35529">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bl>
    <w:p w:rsidR="00CD4451" w:rsidRPr="00330FED" w:rsidRDefault="00CD4451" w:rsidP="00CD4451">
      <w:pPr>
        <w:spacing w:line="276" w:lineRule="auto"/>
        <w:ind w:firstLine="720"/>
        <w:jc w:val="both"/>
        <w:rPr>
          <w:rFonts w:ascii="Times New Roman" w:hAnsi="Times New Roman" w:cs="Times New Roman"/>
          <w:bCs/>
          <w:sz w:val="10"/>
          <w:szCs w:val="22"/>
        </w:rPr>
      </w:pPr>
    </w:p>
    <w:p w:rsidR="00CD4451" w:rsidRDefault="00CD4451" w:rsidP="00CD4451">
      <w:pPr>
        <w:spacing w:line="276" w:lineRule="auto"/>
        <w:jc w:val="both"/>
        <w:rPr>
          <w:rFonts w:ascii="Times New Roman" w:hAnsi="Times New Roman" w:cs="Times New Roman"/>
          <w:b/>
          <w:sz w:val="22"/>
          <w:szCs w:val="22"/>
          <w:u w:val="single"/>
        </w:rPr>
      </w:pPr>
      <w:r w:rsidRPr="00D23431">
        <w:rPr>
          <w:rFonts w:asciiTheme="majorBidi" w:hAnsiTheme="majorBidi" w:cstheme="majorBidi"/>
          <w:sz w:val="24"/>
          <w:szCs w:val="24"/>
        </w:rPr>
        <w:t xml:space="preserve"> </w:t>
      </w:r>
    </w:p>
    <w:p w:rsidR="00CD4451" w:rsidRDefault="00CD4451" w:rsidP="00CD4451">
      <w:pPr>
        <w:jc w:val="center"/>
        <w:rPr>
          <w:rFonts w:ascii="Times New Roman" w:hAnsi="Times New Roman" w:cs="Times New Roman"/>
          <w:b/>
          <w:sz w:val="22"/>
          <w:szCs w:val="22"/>
          <w:u w:val="single"/>
        </w:rPr>
      </w:pPr>
    </w:p>
    <w:p w:rsidR="00CD4451" w:rsidRPr="005B4907" w:rsidRDefault="00CD4451" w:rsidP="00CD4451">
      <w:pPr>
        <w:jc w:val="center"/>
        <w:rPr>
          <w:rFonts w:ascii="Times New Roman" w:hAnsi="Times New Roman" w:cs="Times New Roman"/>
          <w:b/>
          <w:sz w:val="22"/>
          <w:szCs w:val="22"/>
          <w:u w:val="single"/>
        </w:rPr>
      </w:pPr>
      <w:r w:rsidRPr="005B4907">
        <w:rPr>
          <w:rFonts w:ascii="Times New Roman" w:hAnsi="Times New Roman" w:cs="Times New Roman"/>
          <w:b/>
          <w:sz w:val="22"/>
          <w:szCs w:val="22"/>
          <w:u w:val="single"/>
        </w:rPr>
        <w:t>TERMS AND CONDITIONS</w:t>
      </w:r>
    </w:p>
    <w:p w:rsidR="00CD4451" w:rsidRPr="005B4907" w:rsidRDefault="00CD4451" w:rsidP="00CD4451">
      <w:pPr>
        <w:jc w:val="center"/>
        <w:rPr>
          <w:rFonts w:ascii="Times New Roman" w:hAnsi="Times New Roman" w:cs="Times New Roman"/>
          <w:b/>
          <w:sz w:val="22"/>
          <w:szCs w:val="22"/>
          <w:u w:val="single"/>
        </w:rPr>
      </w:pPr>
    </w:p>
    <w:p w:rsidR="00CD4451" w:rsidRPr="00330FED"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Bid Solicitation Documents containing all the terms and conditions and other relevant instructions for works can be downloaded from the department and or KPPRA websites (</w:t>
      </w:r>
      <w:hyperlink r:id="rId11" w:history="1">
        <w:r w:rsidRPr="00330FED">
          <w:rPr>
            <w:rStyle w:val="Hyperlink"/>
            <w:rFonts w:ascii="Times New Roman" w:hAnsi="Times New Roman" w:cs="Times New Roman"/>
            <w:bCs/>
            <w:sz w:val="24"/>
            <w:szCs w:val="24"/>
          </w:rPr>
          <w:t>www.irrigation.gkp.pk</w:t>
        </w:r>
      </w:hyperlink>
      <w:r w:rsidRPr="00330FED">
        <w:rPr>
          <w:rFonts w:ascii="Times New Roman" w:hAnsi="Times New Roman" w:cs="Times New Roman"/>
          <w:bCs/>
          <w:sz w:val="24"/>
          <w:szCs w:val="24"/>
        </w:rPr>
        <w:t>) / (</w:t>
      </w:r>
      <w:hyperlink r:id="rId12" w:history="1">
        <w:r w:rsidRPr="00330FED">
          <w:rPr>
            <w:rStyle w:val="Hyperlink"/>
            <w:rFonts w:ascii="Times New Roman" w:hAnsi="Times New Roman" w:cs="Times New Roman"/>
            <w:bCs/>
            <w:sz w:val="24"/>
            <w:szCs w:val="24"/>
          </w:rPr>
          <w:t>www.kppra.gov.pk</w:t>
        </w:r>
      </w:hyperlink>
      <w:r w:rsidRPr="00330FED">
        <w:rPr>
          <w:rFonts w:ascii="Times New Roman" w:hAnsi="Times New Roman" w:cs="Times New Roman"/>
          <w:bCs/>
          <w:sz w:val="24"/>
          <w:szCs w:val="24"/>
        </w:rPr>
        <w:t xml:space="preserve">). </w:t>
      </w:r>
      <w:r w:rsidR="00090E33">
        <w:rPr>
          <w:rFonts w:ascii="Times New Roman" w:hAnsi="Times New Roman" w:cs="Times New Roman"/>
          <w:bCs/>
          <w:sz w:val="24"/>
          <w:szCs w:val="24"/>
        </w:rPr>
        <w:t xml:space="preserve"> </w:t>
      </w:r>
      <w:r w:rsidRPr="00330FED">
        <w:rPr>
          <w:rFonts w:ascii="Times New Roman" w:hAnsi="Times New Roman" w:cs="Times New Roman"/>
          <w:bCs/>
          <w:sz w:val="24"/>
          <w:szCs w:val="24"/>
        </w:rPr>
        <w:t xml:space="preserve">For each package separate bid solicitation documents are to be submitted by the interested bidders. </w:t>
      </w:r>
    </w:p>
    <w:p w:rsidR="00CD4451" w:rsidRPr="00330FED"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Electronic bidding shall be done on “above / below system” on BOQ / Engineer’s estimate.</w:t>
      </w:r>
    </w:p>
    <w:p w:rsidR="00CD4451" w:rsidRPr="00330FED"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All bidders are required to have registration with Khyber Pakhtunkhwa Revenue Authority.</w:t>
      </w:r>
    </w:p>
    <w:p w:rsidR="00CD4451" w:rsidRPr="00330FED"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The bidder shall submit 02% bid security, of the estimated cost as mentioned above, in the shape of deposit at</w:t>
      </w:r>
      <w:r w:rsidR="00090E33">
        <w:rPr>
          <w:rFonts w:ascii="Times New Roman" w:hAnsi="Times New Roman" w:cs="Times New Roman"/>
          <w:bCs/>
          <w:sz w:val="24"/>
          <w:szCs w:val="24"/>
        </w:rPr>
        <w:t xml:space="preserve"> </w:t>
      </w:r>
      <w:r w:rsidRPr="00330FED">
        <w:rPr>
          <w:rFonts w:ascii="Times New Roman" w:hAnsi="Times New Roman" w:cs="Times New Roman"/>
          <w:bCs/>
          <w:sz w:val="24"/>
          <w:szCs w:val="24"/>
        </w:rPr>
        <w:t xml:space="preserve"> call (Original) along with their bid before closing date and time.</w:t>
      </w:r>
    </w:p>
    <w:p w:rsidR="00CD4451"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 xml:space="preserve">Notifications issued by KPPRA pertaining to procurement process issued from time to time shall be </w:t>
      </w:r>
      <w:r w:rsidR="00090E33">
        <w:rPr>
          <w:rFonts w:ascii="Times New Roman" w:hAnsi="Times New Roman" w:cs="Times New Roman"/>
          <w:bCs/>
          <w:sz w:val="24"/>
          <w:szCs w:val="24"/>
        </w:rPr>
        <w:t xml:space="preserve">                  </w:t>
      </w:r>
      <w:r w:rsidRPr="00330FED">
        <w:rPr>
          <w:rFonts w:ascii="Times New Roman" w:hAnsi="Times New Roman" w:cs="Times New Roman"/>
          <w:bCs/>
          <w:sz w:val="24"/>
          <w:szCs w:val="24"/>
        </w:rPr>
        <w:t xml:space="preserve">applicable and notification no S.RO (14)/Vol: 1-24/2021-22, dated 10-05-2022/6058-71.  </w:t>
      </w:r>
    </w:p>
    <w:p w:rsidR="00CD4451" w:rsidRPr="00053205"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053205">
        <w:rPr>
          <w:rFonts w:asciiTheme="majorBidi" w:hAnsiTheme="majorBidi" w:cstheme="majorBidi"/>
          <w:bCs/>
          <w:sz w:val="24"/>
          <w:szCs w:val="24"/>
        </w:rPr>
        <w:t>Non-refundable bidding entry fee @0.03% of tender cost in shape of call deposit separately may be furnished (</w:t>
      </w:r>
      <w:r>
        <w:rPr>
          <w:rFonts w:asciiTheme="majorBidi" w:hAnsiTheme="majorBidi" w:cstheme="majorBidi"/>
          <w:bCs/>
          <w:sz w:val="24"/>
          <w:szCs w:val="24"/>
        </w:rPr>
        <w:t>in original</w:t>
      </w:r>
      <w:r w:rsidRPr="00053205">
        <w:rPr>
          <w:rFonts w:asciiTheme="majorBidi" w:hAnsiTheme="majorBidi" w:cstheme="majorBidi"/>
          <w:bCs/>
          <w:sz w:val="24"/>
          <w:szCs w:val="24"/>
        </w:rPr>
        <w:t>) to this office in the name of Executive Engineer, Tubewells Irrigation Division, Peshawar.</w:t>
      </w:r>
    </w:p>
    <w:p w:rsidR="00CD4451" w:rsidRPr="00330FED"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 xml:space="preserve">If the evaluated electronic bid costs of two or more bidders are equal, then the successful bidder will be declared </w:t>
      </w:r>
      <w:r>
        <w:rPr>
          <w:rFonts w:ascii="Times New Roman" w:hAnsi="Times New Roman" w:cs="Times New Roman"/>
          <w:bCs/>
          <w:sz w:val="24"/>
          <w:szCs w:val="24"/>
        </w:rPr>
        <w:t>on performance basis</w:t>
      </w:r>
      <w:r w:rsidRPr="00330FED">
        <w:rPr>
          <w:rFonts w:ascii="Times New Roman" w:hAnsi="Times New Roman" w:cs="Times New Roman"/>
          <w:bCs/>
          <w:sz w:val="24"/>
          <w:szCs w:val="24"/>
        </w:rPr>
        <w:t>.</w:t>
      </w:r>
    </w:p>
    <w:p w:rsidR="00CD4451" w:rsidRPr="00996C0D"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996C0D">
        <w:rPr>
          <w:rFonts w:ascii="Times New Roman" w:hAnsi="Times New Roman" w:cs="Times New Roman"/>
          <w:bCs/>
          <w:sz w:val="24"/>
          <w:szCs w:val="24"/>
        </w:rPr>
        <w:t>Pre-bid meeting will be held</w:t>
      </w:r>
      <w:r>
        <w:rPr>
          <w:rFonts w:ascii="Times New Roman" w:hAnsi="Times New Roman" w:cs="Times New Roman"/>
          <w:bCs/>
          <w:sz w:val="24"/>
          <w:szCs w:val="24"/>
        </w:rPr>
        <w:t xml:space="preserve"> </w:t>
      </w:r>
      <w:r w:rsidR="001F2C10">
        <w:rPr>
          <w:rFonts w:ascii="Times New Roman" w:hAnsi="Times New Roman" w:cs="Times New Roman"/>
          <w:bCs/>
          <w:sz w:val="24"/>
          <w:szCs w:val="24"/>
        </w:rPr>
        <w:t>30</w:t>
      </w:r>
      <w:r>
        <w:rPr>
          <w:rFonts w:ascii="Times New Roman" w:hAnsi="Times New Roman" w:cs="Times New Roman"/>
          <w:bCs/>
          <w:sz w:val="24"/>
          <w:szCs w:val="24"/>
        </w:rPr>
        <w:t>/12/2024</w:t>
      </w:r>
      <w:r w:rsidRPr="00996C0D">
        <w:rPr>
          <w:rFonts w:ascii="Times New Roman" w:hAnsi="Times New Roman" w:cs="Times New Roman"/>
          <w:bCs/>
          <w:sz w:val="24"/>
          <w:szCs w:val="24"/>
        </w:rPr>
        <w:t xml:space="preserve"> at 11:00 AM in the office of the Executive Engineer Tubewells Irrigation Division Peshawar.  </w:t>
      </w:r>
    </w:p>
    <w:p w:rsidR="00CD4451" w:rsidRPr="00330FED"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 xml:space="preserve">The Last date &amp; time for Submission of the Bid along with relevant documents is </w:t>
      </w:r>
      <w:r w:rsidR="001F2C10">
        <w:rPr>
          <w:rFonts w:ascii="Times New Roman" w:hAnsi="Times New Roman" w:cs="Times New Roman"/>
          <w:bCs/>
          <w:sz w:val="24"/>
          <w:szCs w:val="24"/>
        </w:rPr>
        <w:t xml:space="preserve">   0</w:t>
      </w:r>
      <w:r>
        <w:rPr>
          <w:rFonts w:ascii="Times New Roman" w:hAnsi="Times New Roman" w:cs="Times New Roman"/>
          <w:bCs/>
          <w:sz w:val="24"/>
          <w:szCs w:val="24"/>
        </w:rPr>
        <w:t xml:space="preserve">6/1/2024 </w:t>
      </w:r>
      <w:r w:rsidRPr="00330FED">
        <w:rPr>
          <w:rFonts w:ascii="Times New Roman" w:hAnsi="Times New Roman" w:cs="Times New Roman"/>
          <w:bCs/>
          <w:sz w:val="24"/>
          <w:szCs w:val="24"/>
        </w:rPr>
        <w:t xml:space="preserve">up to 2:00PM which will be opened on the same day at 2:30 PM in the office of the undersigned in presence of Contractor and their representatives who wishes to attend. </w:t>
      </w:r>
    </w:p>
    <w:p w:rsidR="00CD4451" w:rsidRPr="00330FED"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Bid security of 1</w:t>
      </w:r>
      <w:r w:rsidRPr="00330FED">
        <w:rPr>
          <w:rFonts w:ascii="Times New Roman" w:hAnsi="Times New Roman" w:cs="Times New Roman"/>
          <w:bCs/>
          <w:sz w:val="24"/>
          <w:szCs w:val="24"/>
          <w:vertAlign w:val="superscript"/>
        </w:rPr>
        <w:t>st</w:t>
      </w:r>
      <w:r w:rsidRPr="00330FED">
        <w:rPr>
          <w:rFonts w:ascii="Times New Roman" w:hAnsi="Times New Roman" w:cs="Times New Roman"/>
          <w:bCs/>
          <w:sz w:val="24"/>
          <w:szCs w:val="24"/>
        </w:rPr>
        <w:t>, 2</w:t>
      </w:r>
      <w:r w:rsidRPr="00330FED">
        <w:rPr>
          <w:rFonts w:ascii="Times New Roman" w:hAnsi="Times New Roman" w:cs="Times New Roman"/>
          <w:bCs/>
          <w:sz w:val="24"/>
          <w:szCs w:val="24"/>
          <w:vertAlign w:val="superscript"/>
        </w:rPr>
        <w:t>nd</w:t>
      </w:r>
      <w:r w:rsidRPr="00330FED">
        <w:rPr>
          <w:rFonts w:ascii="Times New Roman" w:hAnsi="Times New Roman" w:cs="Times New Roman"/>
          <w:bCs/>
          <w:sz w:val="24"/>
          <w:szCs w:val="24"/>
        </w:rPr>
        <w:t xml:space="preserve"> and 3</w:t>
      </w:r>
      <w:r w:rsidRPr="00330FED">
        <w:rPr>
          <w:rFonts w:ascii="Times New Roman" w:hAnsi="Times New Roman" w:cs="Times New Roman"/>
          <w:bCs/>
          <w:sz w:val="24"/>
          <w:szCs w:val="24"/>
          <w:vertAlign w:val="superscript"/>
        </w:rPr>
        <w:t xml:space="preserve">rd  </w:t>
      </w:r>
      <w:r w:rsidRPr="00330FED">
        <w:rPr>
          <w:rFonts w:ascii="Times New Roman" w:hAnsi="Times New Roman" w:cs="Times New Roman"/>
          <w:bCs/>
          <w:sz w:val="24"/>
          <w:szCs w:val="24"/>
        </w:rPr>
        <w:t xml:space="preserve"> responsive lowest bidders will be retained by the employer till the approval of bids by the competent Authority.</w:t>
      </w:r>
    </w:p>
    <w:p w:rsidR="00CD4451" w:rsidRPr="00330FED"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All Government Notifications/ Rules/Taxes updated from time to time shall be applicable.</w:t>
      </w:r>
    </w:p>
    <w:p w:rsidR="00CD4451" w:rsidRPr="00E523EC"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color w:val="000000"/>
          <w:sz w:val="24"/>
          <w:szCs w:val="24"/>
        </w:rPr>
        <w:t xml:space="preserve">Any further information regarding the above tender can be obtained from office of the undersigned </w:t>
      </w:r>
      <w:r w:rsidR="00090E33">
        <w:rPr>
          <w:rFonts w:ascii="Times New Roman" w:hAnsi="Times New Roman" w:cs="Times New Roman"/>
          <w:bCs/>
          <w:color w:val="000000"/>
          <w:sz w:val="24"/>
          <w:szCs w:val="24"/>
        </w:rPr>
        <w:t xml:space="preserve">                          </w:t>
      </w:r>
      <w:r w:rsidRPr="00330FED">
        <w:rPr>
          <w:rFonts w:ascii="Times New Roman" w:hAnsi="Times New Roman" w:cs="Times New Roman"/>
          <w:bCs/>
          <w:color w:val="000000"/>
          <w:sz w:val="24"/>
          <w:szCs w:val="24"/>
        </w:rPr>
        <w:t>on any working day prior to bid opening date.</w:t>
      </w:r>
    </w:p>
    <w:p w:rsidR="00CD4451" w:rsidRDefault="00CD4451" w:rsidP="00CD4451">
      <w:pPr>
        <w:numPr>
          <w:ilvl w:val="0"/>
          <w:numId w:val="53"/>
        </w:numPr>
        <w:spacing w:line="360" w:lineRule="auto"/>
        <w:ind w:left="450" w:hanging="450"/>
        <w:jc w:val="both"/>
        <w:rPr>
          <w:rFonts w:asciiTheme="majorBidi" w:hAnsiTheme="majorBidi" w:cstheme="majorBidi"/>
          <w:sz w:val="24"/>
          <w:szCs w:val="24"/>
        </w:rPr>
      </w:pPr>
      <w:r w:rsidRPr="00E523EC">
        <w:rPr>
          <w:rFonts w:asciiTheme="majorBidi" w:hAnsiTheme="majorBidi" w:cstheme="majorBidi"/>
          <w:sz w:val="24"/>
          <w:szCs w:val="24"/>
        </w:rPr>
        <w:t>The Bid will be received through courier as per NIT time, date and venue. Further Bids submitted through telegraph, telex, fax or e-mail shall not be considered.</w:t>
      </w:r>
    </w:p>
    <w:p w:rsidR="00CD4451" w:rsidRDefault="00CD4451" w:rsidP="00CD4451">
      <w:pPr>
        <w:spacing w:line="360" w:lineRule="auto"/>
        <w:jc w:val="both"/>
        <w:rPr>
          <w:rFonts w:asciiTheme="majorBidi" w:hAnsiTheme="majorBidi" w:cstheme="majorBidi"/>
          <w:sz w:val="24"/>
          <w:szCs w:val="24"/>
        </w:rPr>
      </w:pPr>
    </w:p>
    <w:p w:rsidR="00CD4451" w:rsidRDefault="00CD4451" w:rsidP="00CD4451">
      <w:pPr>
        <w:spacing w:line="360" w:lineRule="auto"/>
        <w:jc w:val="both"/>
        <w:rPr>
          <w:rFonts w:asciiTheme="majorBidi" w:hAnsiTheme="majorBidi" w:cstheme="majorBidi"/>
          <w:sz w:val="24"/>
          <w:szCs w:val="24"/>
        </w:rPr>
      </w:pPr>
    </w:p>
    <w:p w:rsidR="00CD4451" w:rsidRDefault="00CD4451" w:rsidP="00CD4451">
      <w:pPr>
        <w:spacing w:line="360" w:lineRule="auto"/>
        <w:jc w:val="both"/>
        <w:rPr>
          <w:rFonts w:asciiTheme="majorBidi" w:hAnsiTheme="majorBidi" w:cstheme="majorBidi"/>
          <w:sz w:val="24"/>
          <w:szCs w:val="24"/>
        </w:rPr>
      </w:pPr>
    </w:p>
    <w:p w:rsidR="00CD4451" w:rsidRPr="00E523EC" w:rsidRDefault="00CD4451" w:rsidP="00CD4451">
      <w:pPr>
        <w:spacing w:line="360" w:lineRule="auto"/>
        <w:jc w:val="both"/>
        <w:rPr>
          <w:rFonts w:asciiTheme="majorBidi" w:hAnsiTheme="majorBidi" w:cstheme="majorBidi"/>
          <w:sz w:val="24"/>
          <w:szCs w:val="24"/>
        </w:rPr>
      </w:pPr>
    </w:p>
    <w:p w:rsidR="00CD4451" w:rsidRDefault="00CD4451" w:rsidP="00CD4451">
      <w:pPr>
        <w:spacing w:after="200" w:line="276" w:lineRule="auto"/>
        <w:rPr>
          <w:rFonts w:ascii="Times New Roman" w:hAnsi="Times New Roman" w:cs="Times New Roman"/>
          <w:b/>
          <w:sz w:val="24"/>
          <w:szCs w:val="24"/>
        </w:rPr>
      </w:pPr>
      <w:r w:rsidRPr="00330FED">
        <w:rPr>
          <w:rFonts w:ascii="Times New Roman" w:hAnsi="Times New Roman" w:cs="Times New Roman"/>
          <w:b/>
          <w:sz w:val="24"/>
          <w:szCs w:val="24"/>
        </w:rPr>
        <w:tab/>
      </w:r>
      <w:r w:rsidRPr="00330FED">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EXECUTIVE ENGINEER</w:t>
      </w:r>
    </w:p>
    <w:p w:rsidR="00E47388" w:rsidRDefault="00CD4451" w:rsidP="00CD4451">
      <w:r>
        <w:rPr>
          <w:rFonts w:ascii="Times New Roman" w:hAnsi="Times New Roman" w:cs="Times New Roman"/>
          <w:b/>
          <w:sz w:val="24"/>
          <w:szCs w:val="24"/>
        </w:rPr>
        <w:br w:type="page"/>
      </w:r>
    </w:p>
    <w:p w:rsidR="00087106" w:rsidRPr="00330FED" w:rsidRDefault="00087106" w:rsidP="00087106">
      <w:pPr>
        <w:spacing w:line="276" w:lineRule="auto"/>
        <w:ind w:left="990"/>
        <w:jc w:val="both"/>
        <w:rPr>
          <w:rFonts w:ascii="Times New Roman" w:hAnsi="Times New Roman" w:cs="Times New Roman"/>
          <w:b/>
          <w:sz w:val="24"/>
          <w:szCs w:val="24"/>
        </w:rPr>
      </w:pPr>
    </w:p>
    <w:p w:rsidR="00087106" w:rsidRPr="00330FED" w:rsidRDefault="00087106" w:rsidP="00087106">
      <w:pPr>
        <w:spacing w:line="276" w:lineRule="auto"/>
        <w:ind w:left="990"/>
        <w:jc w:val="both"/>
        <w:rPr>
          <w:rFonts w:ascii="Times New Roman" w:hAnsi="Times New Roman" w:cs="Times New Roman"/>
          <w:b/>
          <w:sz w:val="24"/>
          <w:szCs w:val="24"/>
        </w:rPr>
      </w:pPr>
    </w:p>
    <w:p w:rsidR="00087106" w:rsidRPr="00330FED" w:rsidRDefault="00087106" w:rsidP="00087106">
      <w:pPr>
        <w:spacing w:line="276" w:lineRule="auto"/>
        <w:ind w:left="990"/>
        <w:jc w:val="both"/>
        <w:rPr>
          <w:rFonts w:ascii="Times New Roman" w:hAnsi="Times New Roman" w:cs="Times New Roman"/>
          <w:b/>
          <w:sz w:val="24"/>
          <w:szCs w:val="24"/>
        </w:rPr>
      </w:pPr>
    </w:p>
    <w:p w:rsidR="00087106" w:rsidRPr="00330FED" w:rsidRDefault="00087106" w:rsidP="00087106">
      <w:pPr>
        <w:spacing w:line="276" w:lineRule="auto"/>
        <w:ind w:left="990"/>
        <w:jc w:val="both"/>
        <w:rPr>
          <w:rFonts w:ascii="Times New Roman" w:hAnsi="Times New Roman" w:cs="Times New Roman"/>
          <w:b/>
          <w:sz w:val="24"/>
          <w:szCs w:val="24"/>
        </w:rPr>
      </w:pPr>
    </w:p>
    <w:p w:rsidR="00CD4451" w:rsidRDefault="00CD4451" w:rsidP="00434DE3">
      <w:pPr>
        <w:spacing w:line="376" w:lineRule="exact"/>
        <w:jc w:val="center"/>
        <w:rPr>
          <w:rFonts w:ascii="Times New Roman" w:eastAsia="Times New Roman" w:hAnsi="Times New Roman" w:cs="Times New Roman"/>
          <w:sz w:val="24"/>
        </w:rPr>
      </w:pPr>
    </w:p>
    <w:p w:rsidR="00910BEF" w:rsidRDefault="00910BEF" w:rsidP="00434DE3">
      <w:pPr>
        <w:spacing w:line="376" w:lineRule="exact"/>
        <w:jc w:val="center"/>
        <w:rPr>
          <w:rFonts w:ascii="Times New Roman" w:eastAsia="Times New Roman" w:hAnsi="Times New Roman" w:cs="Times New Roman"/>
          <w:sz w:val="24"/>
        </w:rPr>
      </w:pPr>
    </w:p>
    <w:p w:rsidR="00910BEF" w:rsidRDefault="00910BEF" w:rsidP="00434DE3">
      <w:pPr>
        <w:spacing w:line="376" w:lineRule="exact"/>
        <w:jc w:val="center"/>
        <w:rPr>
          <w:rFonts w:ascii="Times New Roman" w:eastAsia="Times New Roman" w:hAnsi="Times New Roman" w:cs="Times New Roman"/>
          <w:sz w:val="24"/>
        </w:rPr>
      </w:pPr>
    </w:p>
    <w:p w:rsidR="00F35529" w:rsidRDefault="00F35529" w:rsidP="00434DE3">
      <w:pPr>
        <w:spacing w:line="376" w:lineRule="exact"/>
        <w:jc w:val="center"/>
        <w:rPr>
          <w:rFonts w:ascii="Times New Roman" w:eastAsia="Times New Roman" w:hAnsi="Times New Roman" w:cs="Times New Roman"/>
          <w:sz w:val="24"/>
        </w:rPr>
      </w:pPr>
    </w:p>
    <w:p w:rsidR="00F35529" w:rsidRDefault="00F35529" w:rsidP="00434DE3">
      <w:pPr>
        <w:spacing w:line="376" w:lineRule="exact"/>
        <w:jc w:val="center"/>
        <w:rPr>
          <w:rFonts w:ascii="Times New Roman" w:eastAsia="Times New Roman" w:hAnsi="Times New Roman" w:cs="Times New Roman"/>
          <w:sz w:val="24"/>
        </w:rPr>
      </w:pPr>
    </w:p>
    <w:p w:rsidR="00F35529" w:rsidRDefault="00F35529" w:rsidP="00434DE3">
      <w:pPr>
        <w:spacing w:line="376" w:lineRule="exact"/>
        <w:jc w:val="center"/>
        <w:rPr>
          <w:rFonts w:ascii="Times New Roman" w:eastAsia="Times New Roman" w:hAnsi="Times New Roman" w:cs="Times New Roman"/>
          <w:sz w:val="24"/>
        </w:rPr>
      </w:pPr>
    </w:p>
    <w:p w:rsidR="00F35529" w:rsidRDefault="00F35529" w:rsidP="00434DE3">
      <w:pPr>
        <w:spacing w:line="376" w:lineRule="exact"/>
        <w:jc w:val="center"/>
        <w:rPr>
          <w:rFonts w:ascii="Times New Roman" w:eastAsia="Times New Roman" w:hAnsi="Times New Roman" w:cs="Times New Roman"/>
          <w:sz w:val="24"/>
        </w:rPr>
      </w:pPr>
    </w:p>
    <w:p w:rsidR="00F35529" w:rsidRDefault="00F35529" w:rsidP="00434DE3">
      <w:pPr>
        <w:spacing w:line="376" w:lineRule="exact"/>
        <w:jc w:val="center"/>
        <w:rPr>
          <w:rFonts w:ascii="Times New Roman" w:eastAsia="Times New Roman" w:hAnsi="Times New Roman" w:cs="Times New Roman"/>
          <w:sz w:val="24"/>
        </w:rPr>
      </w:pPr>
    </w:p>
    <w:p w:rsidR="000561AE" w:rsidRPr="009107DA" w:rsidRDefault="00434DE3" w:rsidP="00434DE3">
      <w:pPr>
        <w:spacing w:line="376" w:lineRule="exact"/>
        <w:jc w:val="center"/>
        <w:rPr>
          <w:rFonts w:ascii="Times New Roman" w:eastAsia="Times New Roman" w:hAnsi="Times New Roman" w:cs="Times New Roman"/>
          <w:sz w:val="24"/>
        </w:rPr>
      </w:pPr>
      <w:r w:rsidRPr="009107DA">
        <w:rPr>
          <w:rFonts w:ascii="Times New Roman" w:eastAsia="Times New Roman" w:hAnsi="Times New Roman" w:cs="Times New Roman"/>
          <w:sz w:val="24"/>
        </w:rPr>
        <w:t>BASED ON</w:t>
      </w: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STANDARD FORM OF BIDDING DOCUMENTS</w:t>
      </w:r>
    </w:p>
    <w:p w:rsidR="000561AE" w:rsidRPr="009107DA" w:rsidRDefault="000561AE">
      <w:pPr>
        <w:spacing w:line="369"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FOR</w:t>
      </w:r>
    </w:p>
    <w:p w:rsidR="000561AE" w:rsidRPr="009107DA" w:rsidRDefault="000561AE">
      <w:pPr>
        <w:spacing w:line="369"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PROCUREMENT OF WORKS</w:t>
      </w:r>
    </w:p>
    <w:p w:rsidR="000561AE" w:rsidRPr="009107DA" w:rsidRDefault="000561AE">
      <w:pPr>
        <w:spacing w:line="367"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p>
    <w:p w:rsidR="000561AE" w:rsidRPr="009107DA" w:rsidRDefault="000561AE">
      <w:pPr>
        <w:spacing w:line="362"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sz w:val="32"/>
        </w:rPr>
      </w:pPr>
      <w:r w:rsidRPr="009107DA">
        <w:rPr>
          <w:rFonts w:ascii="Times New Roman" w:eastAsia="Times New Roman" w:hAnsi="Times New Roman" w:cs="Times New Roman"/>
          <w:sz w:val="32"/>
        </w:rPr>
        <w:t>(For Smaller Contracts)</w:t>
      </w:r>
    </w:p>
    <w:p w:rsidR="000561AE" w:rsidRPr="009107DA" w:rsidRDefault="000561AE">
      <w:pPr>
        <w:spacing w:line="6"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Under Rs.45 Million</w:t>
      </w: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303" w:lineRule="exact"/>
        <w:rPr>
          <w:rFonts w:ascii="Times New Roman" w:eastAsia="Times New Roman" w:hAnsi="Times New Roman" w:cs="Times New Roman"/>
          <w:sz w:val="24"/>
        </w:rPr>
      </w:pPr>
    </w:p>
    <w:p w:rsidR="000561AE" w:rsidRPr="009107DA" w:rsidRDefault="00FF7061">
      <w:pPr>
        <w:spacing w:line="0" w:lineRule="atLeast"/>
        <w:ind w:right="9"/>
        <w:jc w:val="center"/>
        <w:rPr>
          <w:rFonts w:ascii="Times New Roman" w:eastAsia="Times New Roman" w:hAnsi="Times New Roman" w:cs="Times New Roman"/>
          <w:b/>
          <w:color w:val="0000FF"/>
          <w:sz w:val="28"/>
          <w:u w:val="single"/>
        </w:rPr>
      </w:pPr>
      <w:hyperlink r:id="rId13" w:history="1">
        <w:r w:rsidR="000561AE" w:rsidRPr="009107DA">
          <w:rPr>
            <w:rFonts w:ascii="Times New Roman" w:eastAsia="Times New Roman" w:hAnsi="Times New Roman" w:cs="Times New Roman"/>
            <w:b/>
            <w:color w:val="0000FF"/>
            <w:sz w:val="28"/>
            <w:u w:val="single"/>
          </w:rPr>
          <w:t>Notified vide Notification No.KPPRA/M&amp;E/SBDs/1-1/2015</w:t>
        </w:r>
      </w:hyperlink>
    </w:p>
    <w:p w:rsidR="000561AE" w:rsidRPr="009107DA" w:rsidRDefault="00FF7061">
      <w:pPr>
        <w:spacing w:line="0" w:lineRule="atLeast"/>
        <w:ind w:right="9"/>
        <w:jc w:val="center"/>
        <w:rPr>
          <w:rFonts w:ascii="Times New Roman" w:eastAsia="Times New Roman" w:hAnsi="Times New Roman" w:cs="Times New Roman"/>
          <w:b/>
          <w:color w:val="0000FF"/>
          <w:sz w:val="28"/>
          <w:u w:val="single"/>
        </w:rPr>
      </w:pPr>
      <w:hyperlink r:id="rId14" w:history="1">
        <w:r w:rsidR="000561AE" w:rsidRPr="009107DA">
          <w:rPr>
            <w:rFonts w:ascii="Times New Roman" w:eastAsia="Times New Roman" w:hAnsi="Times New Roman" w:cs="Times New Roman"/>
            <w:b/>
            <w:color w:val="0000FF"/>
            <w:sz w:val="28"/>
            <w:u w:val="single"/>
          </w:rPr>
          <w:t>Dated Peshawar the May 03, 2016</w:t>
        </w:r>
      </w:hyperlink>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F1B31" w:rsidRDefault="000F1B31">
      <w:pPr>
        <w:spacing w:line="253" w:lineRule="exact"/>
        <w:rPr>
          <w:rFonts w:ascii="Times New Roman" w:eastAsia="Times New Roman" w:hAnsi="Times New Roman" w:cs="Times New Roman"/>
          <w:sz w:val="24"/>
        </w:rPr>
      </w:pPr>
    </w:p>
    <w:p w:rsidR="000F1B31" w:rsidRDefault="000F1B31">
      <w:pPr>
        <w:spacing w:line="253" w:lineRule="exact"/>
        <w:rPr>
          <w:rFonts w:ascii="Times New Roman" w:eastAsia="Times New Roman" w:hAnsi="Times New Roman" w:cs="Times New Roman"/>
          <w:sz w:val="24"/>
        </w:rPr>
      </w:pPr>
    </w:p>
    <w:p w:rsidR="00F35529" w:rsidRDefault="00F35529">
      <w:pPr>
        <w:spacing w:line="253" w:lineRule="exact"/>
        <w:rPr>
          <w:rFonts w:ascii="Times New Roman" w:eastAsia="Times New Roman" w:hAnsi="Times New Roman" w:cs="Times New Roman"/>
          <w:sz w:val="24"/>
        </w:rPr>
      </w:pPr>
    </w:p>
    <w:p w:rsidR="00F35529" w:rsidRPr="009107DA" w:rsidRDefault="00F35529">
      <w:pPr>
        <w:spacing w:line="253"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KHYBER PAKHTUNKHWA PUBLIC PROCUREMENT</w:t>
      </w: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REGULATORY AUTHORITY (KPPRA)</w:t>
      </w:r>
    </w:p>
    <w:p w:rsidR="000561AE" w:rsidRPr="009107DA" w:rsidRDefault="00FF7061" w:rsidP="00AF474F">
      <w:pPr>
        <w:spacing w:line="20" w:lineRule="exact"/>
        <w:rPr>
          <w:rFonts w:ascii="Times New Roman" w:eastAsia="Times New Roman" w:hAnsi="Times New Roman" w:cs="Times New Roman"/>
          <w:sz w:val="24"/>
        </w:rPr>
        <w:sectPr w:rsidR="000561AE" w:rsidRPr="009107DA" w:rsidSect="00CD4451">
          <w:footerReference w:type="default" r:id="rId15"/>
          <w:pgSz w:w="12240" w:h="15840" w:code="1"/>
          <w:pgMar w:top="540" w:right="0" w:bottom="164" w:left="810" w:header="0" w:footer="0" w:gutter="0"/>
          <w:cols w:space="0" w:equalWidth="0">
            <w:col w:w="11430"/>
          </w:cols>
          <w:docGrid w:linePitch="360"/>
        </w:sectPr>
      </w:pPr>
      <w:r w:rsidRPr="00FF7061">
        <w:rPr>
          <w:rFonts w:ascii="Times New Roman" w:eastAsia="Times New Roman" w:hAnsi="Times New Roman" w:cs="Times New Roman"/>
          <w:b/>
          <w:sz w:val="28"/>
        </w:rPr>
        <w:pict>
          <v:line id="_x0000_s1029" style="position:absolute;flip:y;z-index:-251663360" from="26.1pt,124.75pt" to="486.9pt,124.75pt" o:userdrawn="t" strokeweight="3pt"/>
        </w:pict>
      </w:r>
      <w:bookmarkStart w:id="0" w:name="page2"/>
      <w:bookmarkEnd w:id="0"/>
    </w:p>
    <w:p w:rsidR="000561AE" w:rsidRPr="009107DA" w:rsidRDefault="000561AE">
      <w:pPr>
        <w:spacing w:line="200"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600"/>
        <w:gridCol w:w="840"/>
        <w:gridCol w:w="780"/>
        <w:gridCol w:w="760"/>
        <w:gridCol w:w="3060"/>
        <w:gridCol w:w="1880"/>
        <w:gridCol w:w="840"/>
      </w:tblGrid>
      <w:tr w:rsidR="000561AE" w:rsidRPr="009107DA">
        <w:trPr>
          <w:trHeight w:val="280"/>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bookmarkStart w:id="1" w:name="page3"/>
            <w:bookmarkStart w:id="2" w:name="page9"/>
            <w:bookmarkEnd w:id="1"/>
            <w:bookmarkEnd w:id="2"/>
          </w:p>
        </w:tc>
        <w:tc>
          <w:tcPr>
            <w:tcW w:w="8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6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4940" w:type="dxa"/>
            <w:gridSpan w:val="2"/>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SUMMARY OF CONTENTS</w:t>
            </w:r>
          </w:p>
        </w:tc>
        <w:tc>
          <w:tcPr>
            <w:tcW w:w="8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808"/>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8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b/>
                <w:w w:val="98"/>
                <w:sz w:val="24"/>
              </w:rPr>
            </w:pPr>
            <w:r w:rsidRPr="009107DA">
              <w:rPr>
                <w:rFonts w:ascii="Times New Roman" w:eastAsia="Times New Roman" w:hAnsi="Times New Roman" w:cs="Times New Roman"/>
                <w:b/>
                <w:w w:val="98"/>
                <w:sz w:val="24"/>
              </w:rPr>
              <w:t>Subject</w:t>
            </w:r>
          </w:p>
        </w:tc>
        <w:tc>
          <w:tcPr>
            <w:tcW w:w="76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060" w:type="dxa"/>
            <w:tcBorders>
              <w:top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8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0" w:type="dxa"/>
            <w:tcBorders>
              <w:bottom w:val="single" w:sz="8" w:space="0" w:color="auto"/>
            </w:tcBorders>
            <w:shd w:val="clear" w:color="auto" w:fill="auto"/>
            <w:vAlign w:val="bottom"/>
          </w:tcPr>
          <w:p w:rsidR="000561AE" w:rsidRPr="009107DA" w:rsidRDefault="000561AE">
            <w:pPr>
              <w:spacing w:line="0" w:lineRule="atLeast"/>
              <w:jc w:val="right"/>
              <w:rPr>
                <w:rFonts w:ascii="Times New Roman" w:eastAsia="Times New Roman" w:hAnsi="Times New Roman" w:cs="Times New Roman"/>
                <w:b/>
                <w:w w:val="96"/>
                <w:sz w:val="24"/>
              </w:rPr>
            </w:pPr>
          </w:p>
        </w:tc>
      </w:tr>
      <w:tr w:rsidR="000561AE" w:rsidRPr="009107DA">
        <w:trPr>
          <w:trHeight w:val="549"/>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INVITATION FOR BIDS</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3"/>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INSTRUCTIONS TO BIDDERS &amp; BIDDING DATA</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5"/>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(III)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FORM OF BID &amp; SCHEDULES TO BID</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3"/>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(IV)</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 &amp; CONTRACT DATA</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5"/>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(V)</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STANDARD FORMS</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3"/>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(VI)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SPECIFICATIONS</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bookmarkStart w:id="3" w:name="page11"/>
      <w:bookmarkEnd w:id="3"/>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04" w:lineRule="exact"/>
        <w:rPr>
          <w:rFonts w:ascii="Times New Roman" w:eastAsia="Times New Roman" w:hAnsi="Times New Roman" w:cs="Times New Roman"/>
        </w:rPr>
      </w:pPr>
    </w:p>
    <w:p w:rsidR="000561AE" w:rsidRPr="009107DA" w:rsidRDefault="000561AE">
      <w:pPr>
        <w:spacing w:line="0" w:lineRule="atLeast"/>
        <w:ind w:right="-10"/>
        <w:jc w:val="center"/>
        <w:rPr>
          <w:rFonts w:ascii="Times New Roman" w:eastAsia="Times New Roman" w:hAnsi="Times New Roman" w:cs="Times New Roman"/>
          <w:b/>
          <w:sz w:val="32"/>
          <w:szCs w:val="32"/>
        </w:rPr>
      </w:pPr>
      <w:r w:rsidRPr="009107DA">
        <w:rPr>
          <w:rFonts w:ascii="Times New Roman" w:eastAsia="Times New Roman" w:hAnsi="Times New Roman" w:cs="Times New Roman"/>
          <w:b/>
          <w:sz w:val="32"/>
          <w:szCs w:val="32"/>
        </w:rPr>
        <w:t>INVITATION</w:t>
      </w:r>
    </w:p>
    <w:p w:rsidR="000561AE" w:rsidRPr="009107DA" w:rsidRDefault="000561AE">
      <w:pPr>
        <w:spacing w:line="0" w:lineRule="atLeast"/>
        <w:ind w:right="-10"/>
        <w:jc w:val="center"/>
        <w:rPr>
          <w:rFonts w:ascii="Times New Roman" w:eastAsia="Times New Roman" w:hAnsi="Times New Roman" w:cs="Times New Roman"/>
          <w:b/>
          <w:sz w:val="32"/>
          <w:szCs w:val="32"/>
        </w:rPr>
      </w:pPr>
      <w:r w:rsidRPr="009107DA">
        <w:rPr>
          <w:rFonts w:ascii="Times New Roman" w:eastAsia="Times New Roman" w:hAnsi="Times New Roman" w:cs="Times New Roman"/>
          <w:b/>
          <w:sz w:val="32"/>
          <w:szCs w:val="32"/>
        </w:rPr>
        <w:t>FOR</w:t>
      </w:r>
    </w:p>
    <w:p w:rsidR="000561AE" w:rsidRPr="009107DA" w:rsidRDefault="000561AE">
      <w:pPr>
        <w:spacing w:line="0" w:lineRule="atLeast"/>
        <w:ind w:right="-10"/>
        <w:jc w:val="center"/>
        <w:rPr>
          <w:rFonts w:ascii="Times New Roman" w:eastAsia="Times New Roman" w:hAnsi="Times New Roman" w:cs="Times New Roman"/>
          <w:b/>
          <w:sz w:val="32"/>
          <w:szCs w:val="32"/>
        </w:rPr>
      </w:pPr>
      <w:r w:rsidRPr="009107DA">
        <w:rPr>
          <w:rFonts w:ascii="Times New Roman" w:eastAsia="Times New Roman" w:hAnsi="Times New Roman" w:cs="Times New Roman"/>
          <w:b/>
          <w:sz w:val="32"/>
          <w:szCs w:val="32"/>
        </w:rPr>
        <w:t>BIDS</w:t>
      </w: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75" w:lineRule="exact"/>
        <w:rPr>
          <w:rFonts w:ascii="Times New Roman" w:eastAsia="Times New Roman" w:hAnsi="Times New Roman" w:cs="Times New Roman"/>
        </w:rPr>
      </w:pPr>
    </w:p>
    <w:p w:rsidR="00EC34FF" w:rsidRPr="009107DA" w:rsidRDefault="00EC34FF" w:rsidP="00EC34FF">
      <w:pPr>
        <w:spacing w:line="0" w:lineRule="atLeast"/>
        <w:ind w:right="581"/>
        <w:jc w:val="center"/>
        <w:rPr>
          <w:rFonts w:ascii="Times New Roman" w:eastAsia="Times New Roman" w:hAnsi="Times New Roman" w:cs="Times New Roman"/>
          <w:b/>
          <w:sz w:val="36"/>
        </w:rPr>
      </w:pPr>
      <w:r w:rsidRPr="009107DA">
        <w:rPr>
          <w:rFonts w:ascii="Times New Roman" w:eastAsia="Times New Roman" w:hAnsi="Times New Roman" w:cs="Times New Roman"/>
          <w:b/>
          <w:sz w:val="36"/>
        </w:rPr>
        <w:t>KPPRA NOTOFICATION</w:t>
      </w:r>
    </w:p>
    <w:p w:rsidR="00EC34FF" w:rsidRPr="009107DA" w:rsidRDefault="00EC34FF" w:rsidP="00EC34FF">
      <w:pPr>
        <w:spacing w:line="0" w:lineRule="atLeast"/>
        <w:ind w:right="581"/>
        <w:jc w:val="center"/>
        <w:rPr>
          <w:rFonts w:ascii="Times New Roman" w:eastAsia="Times New Roman" w:hAnsi="Times New Roman" w:cs="Times New Roman"/>
          <w:b/>
        </w:rPr>
      </w:pPr>
    </w:p>
    <w:p w:rsidR="00EC34FF" w:rsidRPr="009107DA" w:rsidRDefault="00EC34FF" w:rsidP="00EC34FF">
      <w:pPr>
        <w:spacing w:line="8" w:lineRule="exact"/>
        <w:rPr>
          <w:rFonts w:ascii="Times New Roman" w:eastAsia="Times New Roman" w:hAnsi="Times New Roman" w:cs="Times New Roman"/>
          <w:sz w:val="14"/>
        </w:rPr>
      </w:pPr>
    </w:p>
    <w:p w:rsidR="00EC34FF" w:rsidRPr="009107DA" w:rsidRDefault="00EC34FF" w:rsidP="00EC34FF">
      <w:pPr>
        <w:spacing w:line="0" w:lineRule="atLeast"/>
        <w:ind w:right="581"/>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(Updated from Time to Time)</w:t>
      </w:r>
    </w:p>
    <w:p w:rsidR="00EC34FF" w:rsidRPr="009107DA" w:rsidRDefault="00EC34FF" w:rsidP="00EC34FF">
      <w:pPr>
        <w:rPr>
          <w:rFonts w:ascii="Times New Roman" w:hAnsi="Times New Roman" w:cs="Times New Roman"/>
        </w:rPr>
      </w:pPr>
      <w:r w:rsidRPr="009107DA">
        <w:rPr>
          <w:rFonts w:ascii="Times New Roman" w:hAnsi="Times New Roman" w:cs="Times New Roman"/>
        </w:rPr>
        <w:br w:type="page"/>
      </w:r>
      <w:r w:rsidR="00E970B0">
        <w:rPr>
          <w:rFonts w:ascii="Times New Roman" w:hAnsi="Times New Roman" w:cs="Times New Roman"/>
          <w:noProof/>
        </w:rPr>
        <w:lastRenderedPageBreak/>
        <w:drawing>
          <wp:inline distT="0" distB="0" distL="0" distR="0">
            <wp:extent cx="5610225" cy="8305800"/>
            <wp:effectExtent l="19050" t="0" r="9525" b="0"/>
            <wp:docPr id="1" name="Picture 1" descr="WhatsApp Image 2022-05-18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5-18 at 7"/>
                    <pic:cNvPicPr>
                      <a:picLocks noChangeAspect="1" noChangeArrowheads="1"/>
                    </pic:cNvPicPr>
                  </pic:nvPicPr>
                  <pic:blipFill>
                    <a:blip r:embed="rId16"/>
                    <a:srcRect/>
                    <a:stretch>
                      <a:fillRect/>
                    </a:stretch>
                  </pic:blipFill>
                  <pic:spPr bwMode="auto">
                    <a:xfrm>
                      <a:off x="0" y="0"/>
                      <a:ext cx="5610225" cy="8305800"/>
                    </a:xfrm>
                    <a:prstGeom prst="rect">
                      <a:avLst/>
                    </a:prstGeom>
                    <a:noFill/>
                    <a:ln w="9525">
                      <a:noFill/>
                      <a:miter lim="800000"/>
                      <a:headEnd/>
                      <a:tailEnd/>
                    </a:ln>
                  </pic:spPr>
                </pic:pic>
              </a:graphicData>
            </a:graphic>
          </wp:inline>
        </w:drawing>
      </w:r>
    </w:p>
    <w:p w:rsidR="00EC34FF" w:rsidRPr="009107DA" w:rsidRDefault="00EC34FF" w:rsidP="00EC34FF">
      <w:pPr>
        <w:rPr>
          <w:rFonts w:ascii="Times New Roman" w:hAnsi="Times New Roman" w:cs="Times New Roman"/>
        </w:rPr>
      </w:pPr>
      <w:r w:rsidRPr="009107DA">
        <w:rPr>
          <w:rFonts w:ascii="Times New Roman" w:hAnsi="Times New Roman" w:cs="Times New Roman"/>
        </w:rPr>
        <w:br w:type="page"/>
      </w:r>
      <w:r w:rsidR="00E970B0">
        <w:rPr>
          <w:rFonts w:ascii="Times New Roman" w:hAnsi="Times New Roman" w:cs="Times New Roman"/>
          <w:noProof/>
        </w:rPr>
        <w:lastRenderedPageBreak/>
        <w:drawing>
          <wp:inline distT="0" distB="0" distL="0" distR="0">
            <wp:extent cx="5572125" cy="8696325"/>
            <wp:effectExtent l="19050" t="0" r="9525" b="0"/>
            <wp:docPr id="2" name="Picture 2" descr="WhatsApp Image 2022-05-18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2-05-18 at 7"/>
                    <pic:cNvPicPr>
                      <a:picLocks noChangeAspect="1" noChangeArrowheads="1"/>
                    </pic:cNvPicPr>
                  </pic:nvPicPr>
                  <pic:blipFill>
                    <a:blip r:embed="rId17"/>
                    <a:srcRect/>
                    <a:stretch>
                      <a:fillRect/>
                    </a:stretch>
                  </pic:blipFill>
                  <pic:spPr bwMode="auto">
                    <a:xfrm>
                      <a:off x="0" y="0"/>
                      <a:ext cx="5572125" cy="8696325"/>
                    </a:xfrm>
                    <a:prstGeom prst="rect">
                      <a:avLst/>
                    </a:prstGeom>
                    <a:noFill/>
                    <a:ln w="9525">
                      <a:noFill/>
                      <a:miter lim="800000"/>
                      <a:headEnd/>
                      <a:tailEnd/>
                    </a:ln>
                  </pic:spPr>
                </pic:pic>
              </a:graphicData>
            </a:graphic>
          </wp:inline>
        </w:drawing>
      </w: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0561AE" w:rsidRPr="009107DA" w:rsidRDefault="000561AE">
      <w:pPr>
        <w:spacing w:line="200" w:lineRule="exact"/>
        <w:rPr>
          <w:rFonts w:ascii="Times New Roman" w:eastAsia="Times New Roman" w:hAnsi="Times New Roman" w:cs="Times New Roman"/>
        </w:rPr>
      </w:pPr>
      <w:bookmarkStart w:id="4" w:name="page13"/>
      <w:bookmarkEnd w:id="4"/>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93" w:lineRule="exact"/>
        <w:rPr>
          <w:rFonts w:ascii="Times New Roman" w:eastAsia="Times New Roman" w:hAnsi="Times New Roman" w:cs="Times New Roman"/>
        </w:rPr>
      </w:pP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INSTRUCTIONS</w:t>
      </w:r>
    </w:p>
    <w:p w:rsidR="000561AE" w:rsidRPr="009107DA" w:rsidRDefault="000561AE">
      <w:pPr>
        <w:spacing w:line="0" w:lineRule="atLeast"/>
        <w:ind w:right="-10"/>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TO BIDDERS</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&amp;</w:t>
      </w: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BIDDING DATA</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975FC1">
      <w:pPr>
        <w:spacing w:line="0" w:lineRule="atLeast"/>
        <w:ind w:right="9"/>
        <w:rPr>
          <w:rFonts w:ascii="Times New Roman" w:eastAsia="Times New Roman" w:hAnsi="Times New Roman" w:cs="Times New Roman"/>
          <w:sz w:val="24"/>
        </w:rPr>
        <w:sectPr w:rsidR="000561AE" w:rsidRPr="009107DA" w:rsidSect="009107DA">
          <w:pgSz w:w="12240" w:h="15840" w:code="1"/>
          <w:pgMar w:top="1440" w:right="1440" w:bottom="159" w:left="1440" w:header="0" w:footer="0" w:gutter="0"/>
          <w:cols w:space="0" w:equalWidth="0">
            <w:col w:w="9029"/>
          </w:cols>
          <w:docGrid w:linePitch="360"/>
        </w:sectPr>
      </w:pPr>
    </w:p>
    <w:p w:rsidR="000561AE" w:rsidRPr="009107DA" w:rsidRDefault="000561AE">
      <w:pPr>
        <w:spacing w:line="175" w:lineRule="exact"/>
        <w:rPr>
          <w:rFonts w:ascii="Times New Roman" w:eastAsia="Times New Roman" w:hAnsi="Times New Roman" w:cs="Times New Roman"/>
        </w:rPr>
      </w:pPr>
      <w:bookmarkStart w:id="5" w:name="page14"/>
      <w:bookmarkEnd w:id="5"/>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INSTRUCTIONS TO BIDDERS</w:t>
      </w:r>
    </w:p>
    <w:p w:rsidR="000561AE" w:rsidRPr="009107DA" w:rsidRDefault="00FF7061">
      <w:pPr>
        <w:spacing w:line="20" w:lineRule="exact"/>
        <w:rPr>
          <w:rFonts w:ascii="Times New Roman" w:eastAsia="Times New Roman" w:hAnsi="Times New Roman" w:cs="Times New Roman"/>
        </w:rPr>
      </w:pPr>
      <w:r w:rsidRPr="00FF7061">
        <w:rPr>
          <w:rFonts w:ascii="Times New Roman" w:eastAsia="Times New Roman" w:hAnsi="Times New Roman" w:cs="Times New Roman"/>
          <w:b/>
          <w:sz w:val="24"/>
        </w:rPr>
        <w:pict>
          <v:line id="_x0000_s1031" style="position:absolute;z-index:-251662336" from="-.4pt,14.4pt" to="453.95pt,14.4pt" o:userdrawn="t" strokeweight=".25397mm"/>
        </w:pict>
      </w:r>
    </w:p>
    <w:p w:rsidR="000561AE" w:rsidRPr="009107DA" w:rsidRDefault="000561AE">
      <w:pPr>
        <w:spacing w:line="294"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1160"/>
        <w:gridCol w:w="3100"/>
        <w:gridCol w:w="3480"/>
        <w:gridCol w:w="1340"/>
      </w:tblGrid>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b/>
                <w:i/>
                <w:sz w:val="24"/>
              </w:rPr>
            </w:pPr>
            <w:r w:rsidRPr="009107DA">
              <w:rPr>
                <w:rFonts w:ascii="Times New Roman" w:eastAsia="Times New Roman" w:hAnsi="Times New Roman" w:cs="Times New Roman"/>
                <w:b/>
                <w:i/>
                <w:sz w:val="24"/>
              </w:rPr>
              <w:t>Clause No.</w:t>
            </w:r>
          </w:p>
        </w:tc>
        <w:tc>
          <w:tcPr>
            <w:tcW w:w="3100" w:type="dxa"/>
            <w:shd w:val="clear" w:color="auto" w:fill="auto"/>
            <w:vAlign w:val="bottom"/>
          </w:tcPr>
          <w:p w:rsidR="000561AE" w:rsidRPr="009107DA" w:rsidRDefault="000561AE">
            <w:pPr>
              <w:spacing w:line="0" w:lineRule="atLeast"/>
              <w:ind w:left="660"/>
              <w:rPr>
                <w:rFonts w:ascii="Times New Roman" w:eastAsia="Times New Roman" w:hAnsi="Times New Roman" w:cs="Times New Roman"/>
                <w:b/>
                <w:i/>
                <w:sz w:val="24"/>
              </w:rPr>
            </w:pPr>
            <w:r w:rsidRPr="009107DA">
              <w:rPr>
                <w:rFonts w:ascii="Times New Roman" w:eastAsia="Times New Roman" w:hAnsi="Times New Roman" w:cs="Times New Roman"/>
                <w:b/>
                <w:i/>
                <w:sz w:val="24"/>
              </w:rPr>
              <w:t>Description</w:t>
            </w:r>
          </w:p>
        </w:tc>
        <w:tc>
          <w:tcPr>
            <w:tcW w:w="4820" w:type="dxa"/>
            <w:gridSpan w:val="2"/>
            <w:shd w:val="clear" w:color="auto" w:fill="auto"/>
            <w:vAlign w:val="bottom"/>
          </w:tcPr>
          <w:p w:rsidR="000561AE" w:rsidRPr="009107DA" w:rsidRDefault="000561AE">
            <w:pPr>
              <w:spacing w:line="0" w:lineRule="atLeast"/>
              <w:ind w:left="2780"/>
              <w:rPr>
                <w:rFonts w:ascii="Times New Roman" w:eastAsia="Times New Roman" w:hAnsi="Times New Roman" w:cs="Times New Roman"/>
                <w:b/>
                <w:i/>
                <w:sz w:val="24"/>
              </w:rPr>
            </w:pPr>
            <w:r w:rsidRPr="009107DA">
              <w:rPr>
                <w:rFonts w:ascii="Times New Roman" w:eastAsia="Times New Roman" w:hAnsi="Times New Roman" w:cs="Times New Roman"/>
                <w:b/>
                <w:i/>
                <w:sz w:val="24"/>
              </w:rPr>
              <w:t>Page No.</w:t>
            </w:r>
          </w:p>
        </w:tc>
      </w:tr>
      <w:tr w:rsidR="000561AE" w:rsidRPr="009107DA">
        <w:trPr>
          <w:trHeight w:val="22"/>
        </w:trPr>
        <w:tc>
          <w:tcPr>
            <w:tcW w:w="4260" w:type="dxa"/>
            <w:gridSpan w:val="2"/>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348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134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r>
      <w:tr w:rsidR="000561AE" w:rsidRPr="009107DA">
        <w:trPr>
          <w:trHeight w:val="541"/>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A. GENERAL</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Scope of Bid &amp; Source of Funds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Eligible Bidders</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IB.3</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Cost of Bidding</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B. BIDDING DOCUMENTS</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IB.4</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Contents of Bidding Documents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IB.5</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Clarification of Bidding Documents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IB.6</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Amendment of Bidding Documents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C- PREPARATION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IB.7</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Language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IB.8</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Documents Comprising the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IB.9</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Sufficiency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IB.10</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Bid Prices, Currency of Bid &amp; Payment</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IB.11</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Documents Establishing Bidder’s Eligibility and Qualifications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IB.12</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Documents Establishing Works Conformity to Bidding Documents</w:t>
            </w:r>
          </w:p>
        </w:tc>
        <w:tc>
          <w:tcPr>
            <w:tcW w:w="1340" w:type="dxa"/>
            <w:shd w:val="clear" w:color="auto" w:fill="auto"/>
            <w:vAlign w:val="bottom"/>
          </w:tcPr>
          <w:p w:rsidR="000561AE" w:rsidRPr="009107DA" w:rsidRDefault="0028515E" w:rsidP="0028515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IB.13</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Bidding Security</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IB.14</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Validity of Bids, Format</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Signing and Submission of Bids.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D-SUBMISSION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IB.15</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Deadline for Submission</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Modification &amp; Withdrawal of Bids.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E. BID OPENING AND EVALUATION</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IB.16</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Bid Opening, Clarification and</w:t>
            </w:r>
          </w:p>
        </w:tc>
        <w:tc>
          <w:tcPr>
            <w:tcW w:w="348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Evaluation</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IB.17</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Process to be Confidential</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F. AWARD OF CONTRACT</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8"/>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IB.18</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Qualification</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IB.19</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Award Criteria &amp; Procuring Entity’s Right</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IB.20</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Notification of Award &amp; Signing of Contract Agreement</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IB.21</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Performance Security</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IB.22</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Integrity Pact</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5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sz w:val="24"/>
        </w:rPr>
        <w:sectPr w:rsidR="000561AE" w:rsidRPr="009107DA" w:rsidSect="009107DA">
          <w:pgSz w:w="12240" w:h="15840" w:code="1"/>
          <w:pgMar w:top="1440" w:right="1409" w:bottom="159" w:left="1420" w:header="0" w:footer="0" w:gutter="0"/>
          <w:cols w:space="0" w:equalWidth="0">
            <w:col w:w="9080"/>
          </w:cols>
          <w:docGrid w:linePitch="360"/>
        </w:sectPr>
      </w:pPr>
    </w:p>
    <w:p w:rsidR="000561AE" w:rsidRPr="009107DA" w:rsidRDefault="000561AE">
      <w:pPr>
        <w:spacing w:line="0" w:lineRule="atLeast"/>
        <w:jc w:val="center"/>
        <w:rPr>
          <w:rFonts w:ascii="Times New Roman" w:eastAsia="Times New Roman" w:hAnsi="Times New Roman" w:cs="Times New Roman"/>
          <w:b/>
          <w:sz w:val="24"/>
        </w:rPr>
      </w:pPr>
      <w:bookmarkStart w:id="6" w:name="page15"/>
      <w:bookmarkEnd w:id="6"/>
      <w:r w:rsidRPr="009107DA">
        <w:rPr>
          <w:rFonts w:ascii="Times New Roman" w:eastAsia="Times New Roman" w:hAnsi="Times New Roman" w:cs="Times New Roman"/>
          <w:b/>
          <w:sz w:val="24"/>
        </w:rPr>
        <w:lastRenderedPageBreak/>
        <w:t>INSTRUCTIONS TO BIDDERS</w:t>
      </w:r>
    </w:p>
    <w:p w:rsidR="000561AE" w:rsidRPr="009107DA" w:rsidRDefault="000561AE">
      <w:pPr>
        <w:spacing w:line="334" w:lineRule="exact"/>
        <w:rPr>
          <w:rFonts w:ascii="Times New Roman" w:eastAsia="Times New Roman" w:hAnsi="Times New Roman" w:cs="Times New Roman"/>
        </w:rPr>
      </w:pPr>
    </w:p>
    <w:p w:rsidR="000561AE" w:rsidRPr="009107DA" w:rsidRDefault="000561AE">
      <w:pPr>
        <w:spacing w:line="31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580"/>
        <w:gridCol w:w="600"/>
        <w:gridCol w:w="820"/>
        <w:gridCol w:w="1260"/>
        <w:gridCol w:w="1100"/>
        <w:gridCol w:w="5000"/>
      </w:tblGrid>
      <w:tr w:rsidR="000561AE" w:rsidRPr="009107DA" w:rsidTr="00AF474F">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8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26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100" w:type="dxa"/>
            <w:shd w:val="clear" w:color="auto" w:fill="auto"/>
            <w:vAlign w:val="bottom"/>
          </w:tcPr>
          <w:p w:rsidR="000561AE" w:rsidRPr="009107DA" w:rsidRDefault="000561AE">
            <w:pPr>
              <w:spacing w:line="0" w:lineRule="atLeast"/>
              <w:ind w:left="460"/>
              <w:rPr>
                <w:rFonts w:ascii="Times New Roman" w:eastAsia="Times New Roman" w:hAnsi="Times New Roman" w:cs="Times New Roman"/>
                <w:b/>
                <w:sz w:val="24"/>
              </w:rPr>
            </w:pPr>
            <w:r w:rsidRPr="009107DA">
              <w:rPr>
                <w:rFonts w:ascii="Times New Roman" w:eastAsia="Times New Roman" w:hAnsi="Times New Roman" w:cs="Times New Roman"/>
                <w:b/>
                <w:sz w:val="24"/>
              </w:rPr>
              <w:t>A.</w:t>
            </w:r>
          </w:p>
        </w:tc>
        <w:tc>
          <w:tcPr>
            <w:tcW w:w="5000" w:type="dxa"/>
            <w:shd w:val="clear" w:color="auto" w:fill="auto"/>
            <w:vAlign w:val="bottom"/>
          </w:tcPr>
          <w:p w:rsidR="000561AE" w:rsidRPr="009107DA" w:rsidRDefault="000561AE">
            <w:pPr>
              <w:spacing w:line="0" w:lineRule="atLeast"/>
              <w:ind w:left="80"/>
              <w:rPr>
                <w:rFonts w:ascii="Times New Roman" w:eastAsia="Times New Roman" w:hAnsi="Times New Roman" w:cs="Times New Roman"/>
                <w:b/>
                <w:sz w:val="24"/>
              </w:rPr>
            </w:pPr>
            <w:r w:rsidRPr="009107DA">
              <w:rPr>
                <w:rFonts w:ascii="Times New Roman" w:eastAsia="Times New Roman" w:hAnsi="Times New Roman" w:cs="Times New Roman"/>
                <w:b/>
                <w:sz w:val="24"/>
              </w:rPr>
              <w:t>GENERAL</w:t>
            </w:r>
          </w:p>
        </w:tc>
      </w:tr>
      <w:tr w:rsidR="000561AE" w:rsidRPr="009107DA" w:rsidTr="00AF474F">
        <w:trPr>
          <w:trHeight w:val="600"/>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w:t>
            </w:r>
          </w:p>
        </w:tc>
        <w:tc>
          <w:tcPr>
            <w:tcW w:w="3780" w:type="dxa"/>
            <w:gridSpan w:val="4"/>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Scope of Bid &amp; Source of Funds</w:t>
            </w: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600"/>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1.1</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Scope of Bid</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59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780" w:type="dxa"/>
            <w:gridSpan w:val="5"/>
            <w:shd w:val="clear" w:color="auto" w:fill="auto"/>
            <w:vAlign w:val="bottom"/>
          </w:tcPr>
          <w:p w:rsidR="00EA0DBB" w:rsidRPr="009107DA" w:rsidRDefault="007E09AB">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As per NIT</w:t>
            </w:r>
          </w:p>
        </w:tc>
      </w:tr>
      <w:tr w:rsidR="000561AE" w:rsidRPr="009107DA" w:rsidTr="00AF474F">
        <w:trPr>
          <w:trHeight w:val="58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1.2</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Source of Funds</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59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780" w:type="dxa"/>
            <w:gridSpan w:val="5"/>
            <w:shd w:val="clear" w:color="auto" w:fill="auto"/>
            <w:vAlign w:val="bottom"/>
          </w:tcPr>
          <w:p w:rsidR="000561AE" w:rsidRPr="009107DA" w:rsidRDefault="000561AE" w:rsidP="00EC34FF">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Procuring Entity </w:t>
            </w:r>
            <w:r w:rsidR="00EA0DBB" w:rsidRPr="009107DA">
              <w:rPr>
                <w:rFonts w:ascii="Times New Roman" w:eastAsia="Times New Roman" w:hAnsi="Times New Roman" w:cs="Times New Roman"/>
                <w:sz w:val="24"/>
              </w:rPr>
              <w:t xml:space="preserve">intends to execute the works from </w:t>
            </w:r>
            <w:r w:rsidR="0096069E" w:rsidRPr="009107DA">
              <w:rPr>
                <w:rFonts w:ascii="Times New Roman" w:eastAsia="Times New Roman" w:hAnsi="Times New Roman" w:cs="Times New Roman"/>
                <w:sz w:val="24"/>
              </w:rPr>
              <w:t>Provincial fund/</w:t>
            </w:r>
            <w:r w:rsidR="00EA0DBB" w:rsidRPr="009107DA">
              <w:rPr>
                <w:rFonts w:ascii="Times New Roman" w:eastAsia="Times New Roman" w:hAnsi="Times New Roman" w:cs="Times New Roman"/>
                <w:sz w:val="24"/>
              </w:rPr>
              <w:t>ADP as tabulated in the title page.</w:t>
            </w:r>
          </w:p>
        </w:tc>
      </w:tr>
      <w:tr w:rsidR="000561AE" w:rsidRPr="009107DA" w:rsidTr="00AF474F">
        <w:trPr>
          <w:trHeight w:val="578"/>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IB.2</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Eligible Bidders</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364"/>
        </w:trPr>
        <w:tc>
          <w:tcPr>
            <w:tcW w:w="580" w:type="dxa"/>
            <w:shd w:val="clear" w:color="auto" w:fill="auto"/>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2.1</w:t>
            </w:r>
          </w:p>
        </w:tc>
        <w:tc>
          <w:tcPr>
            <w:tcW w:w="8780" w:type="dxa"/>
            <w:gridSpan w:val="5"/>
            <w:shd w:val="clear" w:color="auto" w:fill="auto"/>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Bidding is open to all firms and persons meeting the following requirements:</w:t>
            </w:r>
          </w:p>
        </w:tc>
      </w:tr>
      <w:tr w:rsidR="000561AE" w:rsidRPr="009107DA" w:rsidTr="00AF474F">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00" w:type="dxa"/>
            <w:shd w:val="clear" w:color="auto" w:fill="auto"/>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a)</w:t>
            </w:r>
          </w:p>
        </w:tc>
        <w:tc>
          <w:tcPr>
            <w:tcW w:w="8180" w:type="dxa"/>
            <w:gridSpan w:val="4"/>
            <w:shd w:val="clear" w:color="auto" w:fill="auto"/>
          </w:tcPr>
          <w:p w:rsidR="0096069E" w:rsidRPr="009107DA" w:rsidRDefault="00DF3C48" w:rsidP="0096069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C471C6" w:rsidRPr="009107DA">
              <w:rPr>
                <w:rFonts w:ascii="Times New Roman" w:eastAsia="Times New Roman" w:hAnsi="Times New Roman" w:cs="Times New Roman"/>
                <w:sz w:val="24"/>
              </w:rPr>
              <w:t>D</w:t>
            </w:r>
            <w:r w:rsidR="000561AE" w:rsidRPr="009107DA">
              <w:rPr>
                <w:rFonts w:ascii="Times New Roman" w:eastAsia="Times New Roman" w:hAnsi="Times New Roman" w:cs="Times New Roman"/>
                <w:sz w:val="24"/>
              </w:rPr>
              <w:t>uly licensed  by the  Pakistan  Engineering  Council  (PEC)  in  the  appropriate</w:t>
            </w:r>
            <w:r w:rsidR="00EA0DBB" w:rsidRPr="009107DA">
              <w:rPr>
                <w:rFonts w:ascii="Times New Roman" w:eastAsia="Times New Roman" w:hAnsi="Times New Roman" w:cs="Times New Roman"/>
                <w:sz w:val="24"/>
              </w:rPr>
              <w:t xml:space="preserve"> </w:t>
            </w:r>
          </w:p>
          <w:p w:rsidR="000561AE" w:rsidRPr="009107DA" w:rsidRDefault="0096069E" w:rsidP="007E09AB">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EA0DBB" w:rsidRPr="009107DA">
              <w:rPr>
                <w:rFonts w:ascii="Times New Roman" w:eastAsia="Times New Roman" w:hAnsi="Times New Roman" w:cs="Times New Roman"/>
                <w:sz w:val="24"/>
              </w:rPr>
              <w:t xml:space="preserve">category for value of Works </w:t>
            </w:r>
            <w:r w:rsidR="000851AF" w:rsidRPr="009107DA">
              <w:rPr>
                <w:rFonts w:ascii="Times New Roman" w:eastAsia="Times New Roman" w:hAnsi="Times New Roman" w:cs="Times New Roman"/>
                <w:sz w:val="24"/>
              </w:rPr>
              <w:t xml:space="preserve">i.e Specialization code </w:t>
            </w:r>
            <w:r w:rsidR="0037550C" w:rsidRPr="009107DA">
              <w:rPr>
                <w:rFonts w:ascii="Times New Roman" w:eastAsia="Times New Roman" w:hAnsi="Times New Roman" w:cs="Times New Roman"/>
                <w:sz w:val="24"/>
              </w:rPr>
              <w:t xml:space="preserve">(mentioned as per NIT) </w:t>
            </w:r>
          </w:p>
        </w:tc>
      </w:tr>
      <w:tr w:rsidR="00EA0DBB" w:rsidRPr="009107DA" w:rsidTr="00AF474F">
        <w:trPr>
          <w:trHeight w:val="281"/>
        </w:trPr>
        <w:tc>
          <w:tcPr>
            <w:tcW w:w="580" w:type="dxa"/>
            <w:shd w:val="clear" w:color="auto" w:fill="auto"/>
            <w:vAlign w:val="bottom"/>
          </w:tcPr>
          <w:p w:rsidR="00EA0DBB" w:rsidRPr="009107DA" w:rsidRDefault="00EA0DBB">
            <w:pPr>
              <w:spacing w:line="0" w:lineRule="atLeast"/>
              <w:rPr>
                <w:rFonts w:ascii="Times New Roman" w:eastAsia="Times New Roman" w:hAnsi="Times New Roman" w:cs="Times New Roman"/>
                <w:sz w:val="24"/>
              </w:rPr>
            </w:pPr>
          </w:p>
        </w:tc>
        <w:tc>
          <w:tcPr>
            <w:tcW w:w="600" w:type="dxa"/>
            <w:shd w:val="clear" w:color="auto" w:fill="auto"/>
          </w:tcPr>
          <w:p w:rsidR="00EA0DBB" w:rsidRPr="009107DA" w:rsidRDefault="00EA0DBB">
            <w:pPr>
              <w:spacing w:line="271" w:lineRule="exact"/>
              <w:ind w:left="140"/>
              <w:rPr>
                <w:rFonts w:ascii="Times New Roman" w:eastAsia="Times New Roman" w:hAnsi="Times New Roman" w:cs="Times New Roman"/>
                <w:sz w:val="24"/>
              </w:rPr>
            </w:pPr>
            <w:r w:rsidRPr="009107DA">
              <w:rPr>
                <w:rFonts w:ascii="Times New Roman" w:eastAsia="Times New Roman" w:hAnsi="Times New Roman" w:cs="Times New Roman"/>
                <w:sz w:val="24"/>
              </w:rPr>
              <w:t>b)</w:t>
            </w:r>
          </w:p>
        </w:tc>
        <w:tc>
          <w:tcPr>
            <w:tcW w:w="8180" w:type="dxa"/>
            <w:gridSpan w:val="4"/>
            <w:shd w:val="clear" w:color="auto" w:fill="auto"/>
          </w:tcPr>
          <w:p w:rsidR="00EA0DBB" w:rsidRPr="009107DA" w:rsidRDefault="00745D1F" w:rsidP="007E09AB">
            <w:pPr>
              <w:spacing w:line="271" w:lineRule="exac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C471C6" w:rsidRPr="009107DA">
              <w:rPr>
                <w:rFonts w:ascii="Times New Roman" w:eastAsia="Times New Roman" w:hAnsi="Times New Roman" w:cs="Times New Roman"/>
                <w:sz w:val="24"/>
              </w:rPr>
              <w:t>D</w:t>
            </w:r>
            <w:r w:rsidR="00EA0DBB" w:rsidRPr="009107DA">
              <w:rPr>
                <w:rFonts w:ascii="Times New Roman" w:eastAsia="Times New Roman" w:hAnsi="Times New Roman" w:cs="Times New Roman"/>
                <w:sz w:val="24"/>
              </w:rPr>
              <w:t>uly enli</w:t>
            </w:r>
            <w:r w:rsidR="00C471C6" w:rsidRPr="009107DA">
              <w:rPr>
                <w:rFonts w:ascii="Times New Roman" w:eastAsia="Times New Roman" w:hAnsi="Times New Roman" w:cs="Times New Roman"/>
                <w:sz w:val="24"/>
              </w:rPr>
              <w:t xml:space="preserve">sted with </w:t>
            </w:r>
            <w:r w:rsidR="00EA0DBB" w:rsidRPr="009107DA">
              <w:rPr>
                <w:rFonts w:ascii="Times New Roman" w:eastAsia="Times New Roman" w:hAnsi="Times New Roman" w:cs="Times New Roman"/>
                <w:sz w:val="24"/>
              </w:rPr>
              <w:t xml:space="preserve">the </w:t>
            </w:r>
            <w:r w:rsidR="00B25823">
              <w:rPr>
                <w:rFonts w:ascii="Times New Roman" w:eastAsia="Times New Roman" w:hAnsi="Times New Roman" w:cs="Times New Roman"/>
                <w:sz w:val="24"/>
              </w:rPr>
              <w:t>Provi</w:t>
            </w:r>
            <w:r w:rsidR="007E09AB" w:rsidRPr="009107DA">
              <w:rPr>
                <w:rFonts w:ascii="Times New Roman" w:eastAsia="Times New Roman" w:hAnsi="Times New Roman" w:cs="Times New Roman"/>
                <w:sz w:val="24"/>
              </w:rPr>
              <w:t>nc</w:t>
            </w:r>
            <w:r w:rsidR="00B25823">
              <w:rPr>
                <w:rFonts w:ascii="Times New Roman" w:eastAsia="Times New Roman" w:hAnsi="Times New Roman" w:cs="Times New Roman"/>
                <w:sz w:val="24"/>
              </w:rPr>
              <w:t>i</w:t>
            </w:r>
            <w:r w:rsidR="007E09AB" w:rsidRPr="009107DA">
              <w:rPr>
                <w:rFonts w:ascii="Times New Roman" w:eastAsia="Times New Roman" w:hAnsi="Times New Roman" w:cs="Times New Roman"/>
                <w:sz w:val="24"/>
              </w:rPr>
              <w:t>al Govt. (Works Deptt:)</w:t>
            </w:r>
            <w:r w:rsidR="00EA0DBB" w:rsidRPr="009107DA">
              <w:rPr>
                <w:rFonts w:ascii="Times New Roman" w:eastAsia="Times New Roman" w:hAnsi="Times New Roman" w:cs="Times New Roman"/>
                <w:sz w:val="24"/>
              </w:rPr>
              <w:t xml:space="preserve">.  </w:t>
            </w:r>
          </w:p>
        </w:tc>
      </w:tr>
      <w:tr w:rsidR="0096069E" w:rsidRPr="009107DA" w:rsidTr="00AF474F">
        <w:trPr>
          <w:trHeight w:val="281"/>
        </w:trPr>
        <w:tc>
          <w:tcPr>
            <w:tcW w:w="580" w:type="dxa"/>
            <w:shd w:val="clear" w:color="auto" w:fill="auto"/>
            <w:vAlign w:val="bottom"/>
          </w:tcPr>
          <w:p w:rsidR="0096069E" w:rsidRPr="009107DA" w:rsidRDefault="0096069E">
            <w:pPr>
              <w:spacing w:line="0" w:lineRule="atLeast"/>
              <w:rPr>
                <w:rFonts w:ascii="Times New Roman" w:eastAsia="Times New Roman" w:hAnsi="Times New Roman" w:cs="Times New Roman"/>
                <w:sz w:val="24"/>
              </w:rPr>
            </w:pPr>
          </w:p>
        </w:tc>
        <w:tc>
          <w:tcPr>
            <w:tcW w:w="600" w:type="dxa"/>
            <w:shd w:val="clear" w:color="auto" w:fill="auto"/>
          </w:tcPr>
          <w:p w:rsidR="0096069E" w:rsidRPr="009107DA" w:rsidRDefault="0096069E">
            <w:pPr>
              <w:spacing w:line="271" w:lineRule="exact"/>
              <w:ind w:left="140"/>
              <w:rPr>
                <w:rFonts w:ascii="Times New Roman" w:eastAsia="Times New Roman" w:hAnsi="Times New Roman" w:cs="Times New Roman"/>
                <w:sz w:val="24"/>
              </w:rPr>
            </w:pPr>
            <w:r w:rsidRPr="009107DA">
              <w:rPr>
                <w:rFonts w:ascii="Times New Roman" w:eastAsia="Times New Roman" w:hAnsi="Times New Roman" w:cs="Times New Roman"/>
                <w:sz w:val="24"/>
              </w:rPr>
              <w:t>c)</w:t>
            </w:r>
          </w:p>
        </w:tc>
        <w:tc>
          <w:tcPr>
            <w:tcW w:w="8180" w:type="dxa"/>
            <w:gridSpan w:val="4"/>
            <w:shd w:val="clear" w:color="auto" w:fill="auto"/>
          </w:tcPr>
          <w:p w:rsidR="00DF3C48" w:rsidRPr="009107DA" w:rsidRDefault="00D0509D" w:rsidP="000851AF">
            <w:pPr>
              <w:spacing w:line="271" w:lineRule="exact"/>
              <w:ind w:right="630"/>
              <w:rPr>
                <w:rFonts w:ascii="Times New Roman" w:eastAsia="Times New Roman" w:hAnsi="Times New Roman" w:cs="Times New Roman"/>
                <w:b/>
                <w:sz w:val="24"/>
              </w:rPr>
            </w:pPr>
            <w:r w:rsidRPr="009107DA">
              <w:rPr>
                <w:rFonts w:ascii="Times New Roman" w:eastAsia="Times New Roman" w:hAnsi="Times New Roman" w:cs="Times New Roman"/>
                <w:b/>
                <w:sz w:val="24"/>
              </w:rPr>
              <w:t xml:space="preserve"> </w:t>
            </w:r>
            <w:r w:rsidR="00566AA9" w:rsidRPr="009107DA">
              <w:rPr>
                <w:rFonts w:ascii="Times New Roman" w:eastAsia="Times New Roman" w:hAnsi="Times New Roman" w:cs="Times New Roman"/>
                <w:sz w:val="24"/>
              </w:rPr>
              <w:t xml:space="preserve">Registration with Federal Board of Revenue / </w:t>
            </w:r>
            <w:r w:rsidR="00C82BE3">
              <w:rPr>
                <w:rFonts w:ascii="Times New Roman" w:eastAsia="Times New Roman" w:hAnsi="Times New Roman" w:cs="Times New Roman"/>
                <w:sz w:val="24"/>
              </w:rPr>
              <w:t xml:space="preserve">NTN Registration / </w:t>
            </w:r>
            <w:r w:rsidR="00566AA9" w:rsidRPr="009107DA">
              <w:rPr>
                <w:rFonts w:ascii="Times New Roman" w:eastAsia="Times New Roman" w:hAnsi="Times New Roman" w:cs="Times New Roman"/>
                <w:sz w:val="24"/>
              </w:rPr>
              <w:t>Income Tax Department</w:t>
            </w:r>
            <w:r w:rsidR="000851AF" w:rsidRPr="009107DA">
              <w:rPr>
                <w:rFonts w:ascii="Times New Roman" w:eastAsia="Times New Roman" w:hAnsi="Times New Roman" w:cs="Times New Roman"/>
                <w:sz w:val="24"/>
              </w:rPr>
              <w:t xml:space="preserve"> with online active status</w:t>
            </w:r>
            <w:r w:rsidR="00DF3C48" w:rsidRPr="009107DA">
              <w:rPr>
                <w:rFonts w:ascii="Times New Roman" w:eastAsia="Times New Roman" w:hAnsi="Times New Roman" w:cs="Times New Roman"/>
                <w:sz w:val="24"/>
              </w:rPr>
              <w:t>.</w:t>
            </w:r>
            <w:r w:rsidR="00DF3C48" w:rsidRPr="009107DA">
              <w:rPr>
                <w:rFonts w:ascii="Times New Roman" w:eastAsia="Times New Roman" w:hAnsi="Times New Roman" w:cs="Times New Roman"/>
                <w:b/>
                <w:sz w:val="24"/>
              </w:rPr>
              <w:t xml:space="preserve"> </w:t>
            </w:r>
          </w:p>
          <w:p w:rsidR="000851AF" w:rsidRPr="009107DA" w:rsidRDefault="006158D3" w:rsidP="00836681">
            <w:pPr>
              <w:spacing w:line="271" w:lineRule="exact"/>
              <w:ind w:right="630"/>
              <w:rPr>
                <w:rFonts w:ascii="Times New Roman" w:eastAsia="Times New Roman" w:hAnsi="Times New Roman" w:cs="Times New Roman"/>
                <w:b/>
                <w:sz w:val="24"/>
              </w:rPr>
            </w:pPr>
            <w:r w:rsidRPr="009107DA">
              <w:rPr>
                <w:rFonts w:ascii="Times New Roman" w:eastAsia="Times New Roman" w:hAnsi="Times New Roman" w:cs="Times New Roman"/>
                <w:b/>
                <w:sz w:val="24"/>
              </w:rPr>
              <w:t>d</w:t>
            </w:r>
            <w:r w:rsidR="000851AF" w:rsidRPr="009107DA">
              <w:rPr>
                <w:rFonts w:ascii="Times New Roman" w:eastAsia="Times New Roman" w:hAnsi="Times New Roman" w:cs="Times New Roman"/>
                <w:b/>
                <w:sz w:val="24"/>
              </w:rPr>
              <w:t xml:space="preserve">) </w:t>
            </w:r>
            <w:r w:rsidR="008C168D">
              <w:rPr>
                <w:rFonts w:ascii="Times New Roman" w:eastAsia="Times New Roman" w:hAnsi="Times New Roman" w:cs="Times New Roman"/>
                <w:b/>
                <w:sz w:val="24"/>
              </w:rPr>
              <w:t xml:space="preserve">valid active </w:t>
            </w:r>
            <w:r w:rsidR="00A62E7A" w:rsidRPr="009107DA">
              <w:rPr>
                <w:rFonts w:ascii="Times New Roman" w:eastAsia="Times New Roman" w:hAnsi="Times New Roman" w:cs="Times New Roman"/>
                <w:sz w:val="24"/>
              </w:rPr>
              <w:t>Registration</w:t>
            </w:r>
            <w:r w:rsidR="008C168D">
              <w:rPr>
                <w:rFonts w:ascii="Times New Roman" w:eastAsia="Times New Roman" w:hAnsi="Times New Roman" w:cs="Times New Roman"/>
                <w:sz w:val="24"/>
              </w:rPr>
              <w:t xml:space="preserve"> </w:t>
            </w:r>
            <w:r w:rsidR="00A62E7A" w:rsidRPr="009107DA">
              <w:rPr>
                <w:rFonts w:ascii="Times New Roman" w:eastAsia="Times New Roman" w:hAnsi="Times New Roman" w:cs="Times New Roman"/>
                <w:sz w:val="24"/>
              </w:rPr>
              <w:t xml:space="preserve"> with </w:t>
            </w:r>
            <w:r w:rsidR="000851AF" w:rsidRPr="009107DA">
              <w:rPr>
                <w:rFonts w:ascii="Times New Roman" w:eastAsia="Times New Roman" w:hAnsi="Times New Roman" w:cs="Times New Roman"/>
                <w:sz w:val="24"/>
              </w:rPr>
              <w:t>KPRA</w:t>
            </w:r>
          </w:p>
          <w:p w:rsidR="00EB1F66" w:rsidRDefault="006158D3" w:rsidP="002A251C">
            <w:pPr>
              <w:spacing w:line="271" w:lineRule="exact"/>
              <w:jc w:val="both"/>
              <w:rPr>
                <w:rFonts w:ascii="Times New Roman" w:eastAsia="Times New Roman" w:hAnsi="Times New Roman" w:cs="Times New Roman"/>
                <w:color w:val="000000"/>
                <w:sz w:val="24"/>
              </w:rPr>
            </w:pPr>
            <w:r w:rsidRPr="009107DA">
              <w:rPr>
                <w:rFonts w:ascii="Times New Roman" w:eastAsia="Times New Roman" w:hAnsi="Times New Roman" w:cs="Times New Roman"/>
                <w:b/>
                <w:sz w:val="24"/>
              </w:rPr>
              <w:t>e</w:t>
            </w:r>
            <w:r w:rsidR="007F57E0" w:rsidRPr="009107DA">
              <w:rPr>
                <w:rFonts w:ascii="Times New Roman" w:eastAsia="Times New Roman" w:hAnsi="Times New Roman" w:cs="Times New Roman"/>
                <w:b/>
                <w:sz w:val="24"/>
              </w:rPr>
              <w:t>)</w:t>
            </w:r>
            <w:r w:rsidR="007F57E0" w:rsidRPr="009107DA">
              <w:rPr>
                <w:rFonts w:ascii="Times New Roman" w:eastAsia="Times New Roman" w:hAnsi="Times New Roman" w:cs="Times New Roman"/>
                <w:sz w:val="24"/>
              </w:rPr>
              <w:t xml:space="preserve"> </w:t>
            </w:r>
            <w:r w:rsidR="002A251C">
              <w:rPr>
                <w:rFonts w:ascii="Times New Roman" w:eastAsia="Times New Roman" w:hAnsi="Times New Roman" w:cs="Times New Roman"/>
                <w:color w:val="000000"/>
                <w:sz w:val="24"/>
              </w:rPr>
              <w:t xml:space="preserve">For each Package </w:t>
            </w:r>
            <w:r w:rsidR="00ED0D62">
              <w:rPr>
                <w:rFonts w:ascii="Times New Roman" w:eastAsia="Times New Roman" w:hAnsi="Times New Roman" w:cs="Times New Roman"/>
                <w:color w:val="000000"/>
                <w:sz w:val="24"/>
              </w:rPr>
              <w:t xml:space="preserve">Separate </w:t>
            </w:r>
            <w:r w:rsidR="002A251C">
              <w:rPr>
                <w:rFonts w:ascii="Times New Roman" w:eastAsia="Times New Roman" w:hAnsi="Times New Roman" w:cs="Times New Roman"/>
                <w:color w:val="000000"/>
                <w:sz w:val="24"/>
              </w:rPr>
              <w:t xml:space="preserve">Bid Solicitation Documents are to be submitted </w:t>
            </w:r>
            <w:r w:rsidR="0028262F">
              <w:rPr>
                <w:rFonts w:ascii="Times New Roman" w:eastAsia="Times New Roman" w:hAnsi="Times New Roman" w:cs="Times New Roman"/>
                <w:color w:val="000000"/>
                <w:sz w:val="24"/>
              </w:rPr>
              <w:t>by</w:t>
            </w:r>
            <w:r w:rsidR="002A251C">
              <w:rPr>
                <w:rFonts w:ascii="Times New Roman" w:eastAsia="Times New Roman" w:hAnsi="Times New Roman" w:cs="Times New Roman"/>
                <w:color w:val="000000"/>
                <w:sz w:val="24"/>
              </w:rPr>
              <w:t xml:space="preserve"> interested bidders.</w:t>
            </w:r>
          </w:p>
          <w:p w:rsidR="00DF3C48" w:rsidRDefault="00EB1F66" w:rsidP="002A251C">
            <w:pPr>
              <w:spacing w:line="271" w:lineRule="exact"/>
              <w:jc w:val="both"/>
              <w:rPr>
                <w:rFonts w:ascii="Times New Roman" w:eastAsia="Times New Roman" w:hAnsi="Times New Roman" w:cs="Times New Roman"/>
                <w:sz w:val="24"/>
              </w:rPr>
            </w:pPr>
            <w:r w:rsidRPr="00EB1F66">
              <w:rPr>
                <w:rFonts w:ascii="Times New Roman" w:eastAsia="Times New Roman" w:hAnsi="Times New Roman" w:cs="Times New Roman"/>
                <w:b/>
                <w:color w:val="000000"/>
                <w:sz w:val="24"/>
              </w:rPr>
              <w:t>f</w:t>
            </w:r>
            <w:r>
              <w:rPr>
                <w:rFonts w:ascii="Times New Roman" w:eastAsia="Times New Roman" w:hAnsi="Times New Roman" w:cs="Times New Roman"/>
                <w:color w:val="000000"/>
                <w:sz w:val="24"/>
              </w:rPr>
              <w:t>.</w:t>
            </w:r>
            <w:r w:rsidR="002E658D" w:rsidRPr="00F443CF">
              <w:rPr>
                <w:rFonts w:ascii="Times New Roman" w:eastAsia="Times New Roman" w:hAnsi="Times New Roman" w:cs="Times New Roman"/>
                <w:sz w:val="24"/>
              </w:rPr>
              <w:t xml:space="preserve"> the bid will be received thought courier as per NIT time, date and venue</w:t>
            </w:r>
            <w:r w:rsidR="002E658D">
              <w:rPr>
                <w:rFonts w:ascii="Times New Roman" w:eastAsia="Times New Roman" w:hAnsi="Times New Roman" w:cs="Times New Roman"/>
                <w:sz w:val="24"/>
              </w:rPr>
              <w:t xml:space="preserve">. Further </w:t>
            </w:r>
            <w:r w:rsidR="002E658D" w:rsidRPr="00F443CF">
              <w:rPr>
                <w:rFonts w:ascii="Times New Roman" w:eastAsia="Times New Roman" w:hAnsi="Times New Roman" w:cs="Times New Roman"/>
                <w:sz w:val="24"/>
              </w:rPr>
              <w:t>Bids submitted through telegraph, telex, fax or e-mail shall not be considered</w:t>
            </w:r>
            <w:r w:rsidR="00AF1EC0">
              <w:rPr>
                <w:rFonts w:ascii="Times New Roman" w:eastAsia="Times New Roman" w:hAnsi="Times New Roman" w:cs="Times New Roman"/>
                <w:sz w:val="24"/>
              </w:rPr>
              <w:t>.</w:t>
            </w:r>
          </w:p>
          <w:p w:rsidR="00352E70" w:rsidRDefault="00F35529" w:rsidP="002A251C">
            <w:pPr>
              <w:spacing w:line="271" w:lineRule="exact"/>
              <w:jc w:val="both"/>
              <w:rPr>
                <w:rFonts w:ascii="Times New Roman" w:eastAsia="Times New Roman" w:hAnsi="Times New Roman" w:cs="Times New Roman"/>
                <w:sz w:val="24"/>
              </w:rPr>
            </w:pPr>
            <w:r>
              <w:rPr>
                <w:rFonts w:ascii="Times New Roman" w:eastAsia="Times New Roman" w:hAnsi="Times New Roman" w:cs="Times New Roman"/>
                <w:b/>
                <w:sz w:val="24"/>
              </w:rPr>
              <w:t>g</w:t>
            </w:r>
            <w:r w:rsidR="00352E70">
              <w:rPr>
                <w:rFonts w:ascii="Times New Roman" w:eastAsia="Times New Roman" w:hAnsi="Times New Roman" w:cs="Times New Roman"/>
                <w:b/>
                <w:sz w:val="24"/>
              </w:rPr>
              <w:t>.</w:t>
            </w:r>
            <w:r w:rsidR="00352E70">
              <w:rPr>
                <w:rFonts w:ascii="Times New Roman" w:eastAsia="Times New Roman" w:hAnsi="Times New Roman" w:cs="Times New Roman"/>
                <w:sz w:val="24"/>
              </w:rPr>
              <w:t>valid system design</w:t>
            </w:r>
            <w:r w:rsidR="00B527AE">
              <w:rPr>
                <w:rFonts w:ascii="Times New Roman" w:eastAsia="Times New Roman" w:hAnsi="Times New Roman" w:cs="Times New Roman"/>
                <w:sz w:val="24"/>
              </w:rPr>
              <w:t xml:space="preserve"> must be Submitted otherwise  applicant will not be eligible for further evaluation.(Note overdesign not valid)</w:t>
            </w:r>
          </w:p>
          <w:p w:rsidR="00B527AE" w:rsidRDefault="00F35529" w:rsidP="002A251C">
            <w:pPr>
              <w:spacing w:line="271" w:lineRule="exact"/>
              <w:jc w:val="both"/>
              <w:rPr>
                <w:rFonts w:ascii="Times New Roman" w:eastAsia="Times New Roman" w:hAnsi="Times New Roman" w:cs="Times New Roman"/>
                <w:sz w:val="24"/>
              </w:rPr>
            </w:pPr>
            <w:r>
              <w:rPr>
                <w:rFonts w:ascii="Times New Roman" w:eastAsia="Times New Roman" w:hAnsi="Times New Roman" w:cs="Times New Roman"/>
                <w:b/>
                <w:sz w:val="24"/>
              </w:rPr>
              <w:t>h</w:t>
            </w:r>
            <w:r w:rsidR="00B527AE">
              <w:rPr>
                <w:rFonts w:ascii="Times New Roman" w:eastAsia="Times New Roman" w:hAnsi="Times New Roman" w:cs="Times New Roman"/>
                <w:b/>
                <w:sz w:val="24"/>
              </w:rPr>
              <w:t>.</w:t>
            </w:r>
            <w:r w:rsidR="00110E62">
              <w:rPr>
                <w:rFonts w:ascii="Times New Roman" w:eastAsia="Times New Roman" w:hAnsi="Times New Roman" w:cs="Times New Roman"/>
                <w:sz w:val="24"/>
              </w:rPr>
              <w:t>Performance curves at STC for Motor and Pumping Machinery should be provided along with original catalog for each work separately.</w:t>
            </w:r>
          </w:p>
          <w:p w:rsidR="008F340A" w:rsidRDefault="00F35529" w:rsidP="00110E62">
            <w:pPr>
              <w:spacing w:line="271" w:lineRule="exact"/>
              <w:rPr>
                <w:rFonts w:ascii="Times New Roman" w:eastAsia="Times New Roman" w:hAnsi="Times New Roman" w:cs="Times New Roman"/>
                <w:sz w:val="24"/>
              </w:rPr>
            </w:pPr>
            <w:r>
              <w:rPr>
                <w:rFonts w:ascii="Times New Roman" w:eastAsia="Times New Roman" w:hAnsi="Times New Roman" w:cs="Times New Roman"/>
                <w:b/>
                <w:sz w:val="24"/>
              </w:rPr>
              <w:t>i</w:t>
            </w:r>
            <w:r w:rsidR="00110E62">
              <w:rPr>
                <w:rFonts w:ascii="Times New Roman" w:eastAsia="Times New Roman" w:hAnsi="Times New Roman" w:cs="Times New Roman"/>
                <w:b/>
                <w:sz w:val="24"/>
              </w:rPr>
              <w:t>.</w:t>
            </w:r>
            <w:r w:rsidR="00110E62">
              <w:rPr>
                <w:rFonts w:ascii="Times New Roman" w:eastAsia="Times New Roman" w:hAnsi="Times New Roman" w:cs="Times New Roman"/>
                <w:sz w:val="24"/>
              </w:rPr>
              <w:t xml:space="preserve">Warranty period of the following items </w:t>
            </w:r>
            <w:r w:rsidR="004F27BF">
              <w:rPr>
                <w:rFonts w:ascii="Times New Roman" w:eastAsia="Times New Roman" w:hAnsi="Times New Roman" w:cs="Times New Roman"/>
                <w:sz w:val="24"/>
              </w:rPr>
              <w:t>should</w:t>
            </w:r>
            <w:r w:rsidR="00110E62">
              <w:rPr>
                <w:rFonts w:ascii="Times New Roman" w:eastAsia="Times New Roman" w:hAnsi="Times New Roman" w:cs="Times New Roman"/>
                <w:sz w:val="24"/>
              </w:rPr>
              <w:t xml:space="preserve"> be provided on Judicial stamp papers.</w:t>
            </w:r>
            <w:r w:rsidR="008F340A">
              <w:rPr>
                <w:rFonts w:ascii="Times New Roman" w:eastAsia="Times New Roman" w:hAnsi="Times New Roman" w:cs="Times New Roman"/>
                <w:sz w:val="24"/>
              </w:rPr>
              <w:t xml:space="preserve">     </w:t>
            </w:r>
          </w:p>
          <w:p w:rsidR="008F340A" w:rsidRDefault="008F340A" w:rsidP="00110E62">
            <w:pPr>
              <w:spacing w:line="271"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a.</w:t>
            </w:r>
            <w:r>
              <w:rPr>
                <w:rFonts w:ascii="Times New Roman" w:eastAsia="Times New Roman" w:hAnsi="Times New Roman" w:cs="Times New Roman"/>
                <w:sz w:val="24"/>
              </w:rPr>
              <w:t xml:space="preserve">Solar panels etc will be 20 Years and defect liability period </w:t>
            </w:r>
            <w:r w:rsidR="0061784F">
              <w:rPr>
                <w:rFonts w:ascii="Times New Roman" w:eastAsia="Times New Roman" w:hAnsi="Times New Roman" w:cs="Times New Roman"/>
                <w:sz w:val="24"/>
              </w:rPr>
              <w:t>of Electrical /</w:t>
            </w:r>
            <w:r w:rsidR="00AB4CA4">
              <w:rPr>
                <w:rFonts w:ascii="Times New Roman" w:eastAsia="Times New Roman" w:hAnsi="Times New Roman" w:cs="Times New Roman"/>
                <w:sz w:val="24"/>
              </w:rPr>
              <w:t>Mechanical</w:t>
            </w:r>
            <w:r w:rsidR="0061784F">
              <w:rPr>
                <w:rFonts w:ascii="Times New Roman" w:eastAsia="Times New Roman" w:hAnsi="Times New Roman" w:cs="Times New Roman"/>
                <w:sz w:val="24"/>
              </w:rPr>
              <w:t xml:space="preserve"> work will be 2 Years.</w:t>
            </w:r>
          </w:p>
          <w:p w:rsidR="0061784F" w:rsidRDefault="0061784F" w:rsidP="00110E62">
            <w:pPr>
              <w:spacing w:line="271" w:lineRule="exact"/>
              <w:rPr>
                <w:rFonts w:ascii="Times New Roman" w:eastAsia="Times New Roman" w:hAnsi="Times New Roman" w:cs="Times New Roman"/>
                <w:sz w:val="24"/>
              </w:rPr>
            </w:pPr>
            <w:r>
              <w:rPr>
                <w:rFonts w:ascii="Times New Roman" w:eastAsia="Times New Roman" w:hAnsi="Times New Roman" w:cs="Times New Roman"/>
                <w:b/>
                <w:sz w:val="24"/>
              </w:rPr>
              <w:t>b.</w:t>
            </w:r>
            <w:r>
              <w:rPr>
                <w:rFonts w:ascii="Times New Roman" w:eastAsia="Times New Roman" w:hAnsi="Times New Roman" w:cs="Times New Roman"/>
                <w:sz w:val="24"/>
              </w:rPr>
              <w:t>Inverter should have at least two (02) years product and performance warranty.</w:t>
            </w:r>
          </w:p>
          <w:p w:rsidR="0061784F" w:rsidRPr="0061784F" w:rsidRDefault="0061784F" w:rsidP="00110E62">
            <w:pPr>
              <w:spacing w:line="271" w:lineRule="exact"/>
              <w:rPr>
                <w:rFonts w:ascii="Times New Roman" w:eastAsia="Times New Roman" w:hAnsi="Times New Roman" w:cs="Times New Roman"/>
                <w:sz w:val="24"/>
              </w:rPr>
            </w:pPr>
            <w:r>
              <w:rPr>
                <w:rFonts w:ascii="Times New Roman" w:eastAsia="Times New Roman" w:hAnsi="Times New Roman" w:cs="Times New Roman"/>
                <w:b/>
                <w:sz w:val="24"/>
              </w:rPr>
              <w:t>c.</w:t>
            </w:r>
            <w:r>
              <w:rPr>
                <w:rFonts w:ascii="Times New Roman" w:eastAsia="Times New Roman" w:hAnsi="Times New Roman" w:cs="Times New Roman"/>
                <w:sz w:val="24"/>
              </w:rPr>
              <w:t xml:space="preserve">two (2) years comprehensive free </w:t>
            </w:r>
            <w:r w:rsidR="00115E2D">
              <w:rPr>
                <w:rFonts w:ascii="Times New Roman" w:eastAsia="Times New Roman" w:hAnsi="Times New Roman" w:cs="Times New Roman"/>
                <w:sz w:val="24"/>
              </w:rPr>
              <w:t>replacement, repair</w:t>
            </w:r>
            <w:r>
              <w:rPr>
                <w:rFonts w:ascii="Times New Roman" w:eastAsia="Times New Roman" w:hAnsi="Times New Roman" w:cs="Times New Roman"/>
                <w:sz w:val="24"/>
              </w:rPr>
              <w:t xml:space="preserve"> &amp; Maintinance warranty (Free of Cost) should be provided for all the components of Solar system.</w:t>
            </w:r>
          </w:p>
        </w:tc>
      </w:tr>
      <w:tr w:rsidR="000561AE" w:rsidRPr="009107DA" w:rsidTr="00AF474F">
        <w:trPr>
          <w:trHeight w:val="557"/>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IB.3</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Cost of Bidding</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547"/>
        </w:trPr>
        <w:tc>
          <w:tcPr>
            <w:tcW w:w="580" w:type="dxa"/>
            <w:shd w:val="clear" w:color="auto" w:fill="auto"/>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3.1</w:t>
            </w:r>
          </w:p>
        </w:tc>
        <w:tc>
          <w:tcPr>
            <w:tcW w:w="8780" w:type="dxa"/>
            <w:gridSpan w:val="5"/>
            <w:shd w:val="clear" w:color="auto" w:fill="auto"/>
          </w:tcPr>
          <w:p w:rsidR="000561AE" w:rsidRPr="009107DA" w:rsidRDefault="000561AE" w:rsidP="0096069E">
            <w:pPr>
              <w:spacing w:line="0" w:lineRule="atLeast"/>
              <w:ind w:left="140"/>
              <w:jc w:val="both"/>
              <w:rPr>
                <w:rFonts w:ascii="Times New Roman" w:eastAsia="Times New Roman" w:hAnsi="Times New Roman" w:cs="Times New Roman"/>
                <w:sz w:val="24"/>
              </w:rPr>
            </w:pPr>
            <w:bookmarkStart w:id="7" w:name="_Hlk43908081"/>
            <w:r w:rsidRPr="009107DA">
              <w:rPr>
                <w:rFonts w:ascii="Times New Roman" w:eastAsia="Times New Roman" w:hAnsi="Times New Roman" w:cs="Times New Roman"/>
                <w:sz w:val="24"/>
              </w:rPr>
              <w:t>The bidder shall bear all costs including bid solicitation documents fee (nominal so as to</w:t>
            </w:r>
            <w:r w:rsidR="00785E08" w:rsidRPr="009107DA">
              <w:rPr>
                <w:rFonts w:ascii="Times New Roman" w:eastAsia="Times New Roman" w:hAnsi="Times New Roman" w:cs="Times New Roman"/>
                <w:sz w:val="24"/>
              </w:rPr>
              <w:t xml:space="preserve"> cover  printing/reproduction  and  mailing  costs)  and  other  costs  associated  with  the</w:t>
            </w:r>
            <w:r w:rsidR="0096069E" w:rsidRPr="009107DA">
              <w:rPr>
                <w:rFonts w:ascii="Times New Roman" w:eastAsia="Times New Roman" w:hAnsi="Times New Roman" w:cs="Times New Roman"/>
                <w:sz w:val="24"/>
              </w:rPr>
              <w:t xml:space="preserve"> </w:t>
            </w:r>
            <w:r w:rsidR="00785E08" w:rsidRPr="009107DA">
              <w:rPr>
                <w:rFonts w:ascii="Times New Roman" w:eastAsia="Times New Roman" w:hAnsi="Times New Roman" w:cs="Times New Roman"/>
                <w:sz w:val="24"/>
              </w:rPr>
              <w:t xml:space="preserve">preparation  and  submission  of  its  bid  </w:t>
            </w:r>
            <w:r w:rsidR="0096069E" w:rsidRPr="009107DA">
              <w:rPr>
                <w:rFonts w:ascii="Times New Roman" w:eastAsia="Times New Roman" w:hAnsi="Times New Roman" w:cs="Times New Roman"/>
                <w:sz w:val="24"/>
              </w:rPr>
              <w:t xml:space="preserve">including the submitted Bid Securities and Additional Security (If applicable) </w:t>
            </w:r>
            <w:r w:rsidR="00785E08" w:rsidRPr="009107DA">
              <w:rPr>
                <w:rFonts w:ascii="Times New Roman" w:eastAsia="Times New Roman" w:hAnsi="Times New Roman" w:cs="Times New Roman"/>
                <w:sz w:val="24"/>
              </w:rPr>
              <w:t>and  the  Procuring  Entity  will  in  no  case  be</w:t>
            </w:r>
            <w:r w:rsidR="0096069E" w:rsidRPr="009107DA">
              <w:rPr>
                <w:rFonts w:ascii="Times New Roman" w:eastAsia="Times New Roman" w:hAnsi="Times New Roman" w:cs="Times New Roman"/>
                <w:sz w:val="24"/>
              </w:rPr>
              <w:t xml:space="preserve"> </w:t>
            </w:r>
            <w:r w:rsidR="00785E08" w:rsidRPr="009107DA">
              <w:rPr>
                <w:rFonts w:ascii="Times New Roman" w:eastAsia="Times New Roman" w:hAnsi="Times New Roman" w:cs="Times New Roman"/>
                <w:sz w:val="24"/>
              </w:rPr>
              <w:t>responsible or liable for those costs, regardless of the conduct or outcome of the bidding</w:t>
            </w:r>
            <w:r w:rsidR="0096069E" w:rsidRPr="009107DA">
              <w:rPr>
                <w:rFonts w:ascii="Times New Roman" w:eastAsia="Times New Roman" w:hAnsi="Times New Roman" w:cs="Times New Roman"/>
                <w:sz w:val="24"/>
              </w:rPr>
              <w:t xml:space="preserve"> </w:t>
            </w:r>
            <w:r w:rsidR="00785E08" w:rsidRPr="009107DA">
              <w:rPr>
                <w:rFonts w:ascii="Times New Roman" w:eastAsia="Times New Roman" w:hAnsi="Times New Roman" w:cs="Times New Roman"/>
                <w:sz w:val="24"/>
              </w:rPr>
              <w:t>process.</w:t>
            </w:r>
            <w:r w:rsidR="00785E08" w:rsidRPr="009107DA">
              <w:rPr>
                <w:rFonts w:ascii="Times New Roman" w:eastAsia="Times New Roman" w:hAnsi="Times New Roman" w:cs="Times New Roman"/>
                <w:sz w:val="24"/>
              </w:rPr>
              <w:tab/>
            </w:r>
            <w:bookmarkEnd w:id="7"/>
            <w:r w:rsidR="00785E08" w:rsidRPr="009107DA">
              <w:rPr>
                <w:rFonts w:ascii="Times New Roman" w:eastAsia="Times New Roman" w:hAnsi="Times New Roman" w:cs="Times New Roman"/>
                <w:sz w:val="24"/>
              </w:rPr>
              <w:tab/>
            </w:r>
          </w:p>
        </w:tc>
      </w:tr>
      <w:tr w:rsidR="000561AE" w:rsidRPr="009107DA" w:rsidTr="00AF474F">
        <w:trPr>
          <w:trHeight w:val="557"/>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60" w:type="dxa"/>
            <w:shd w:val="clear" w:color="auto" w:fill="auto"/>
            <w:vAlign w:val="bottom"/>
          </w:tcPr>
          <w:p w:rsidR="000561AE" w:rsidRPr="009107DA" w:rsidRDefault="000561AE">
            <w:pPr>
              <w:spacing w:line="0" w:lineRule="atLeast"/>
              <w:ind w:left="980"/>
              <w:rPr>
                <w:rFonts w:ascii="Times New Roman" w:eastAsia="Times New Roman" w:hAnsi="Times New Roman" w:cs="Times New Roman"/>
                <w:b/>
                <w:sz w:val="24"/>
              </w:rPr>
            </w:pPr>
            <w:r w:rsidRPr="009107DA">
              <w:rPr>
                <w:rFonts w:ascii="Times New Roman" w:eastAsia="Times New Roman" w:hAnsi="Times New Roman" w:cs="Times New Roman"/>
                <w:b/>
                <w:sz w:val="24"/>
              </w:rPr>
              <w:t>B.</w:t>
            </w:r>
          </w:p>
        </w:tc>
        <w:tc>
          <w:tcPr>
            <w:tcW w:w="6100" w:type="dxa"/>
            <w:gridSpan w:val="2"/>
            <w:shd w:val="clear" w:color="auto" w:fill="auto"/>
            <w:vAlign w:val="bottom"/>
          </w:tcPr>
          <w:p w:rsidR="000561AE" w:rsidRPr="009107DA" w:rsidRDefault="000561AE">
            <w:pPr>
              <w:spacing w:line="0" w:lineRule="atLeast"/>
              <w:ind w:left="440"/>
              <w:rPr>
                <w:rFonts w:ascii="Times New Roman" w:eastAsia="Times New Roman" w:hAnsi="Times New Roman" w:cs="Times New Roman"/>
                <w:b/>
                <w:sz w:val="24"/>
              </w:rPr>
            </w:pPr>
            <w:r w:rsidRPr="009107DA">
              <w:rPr>
                <w:rFonts w:ascii="Times New Roman" w:eastAsia="Times New Roman" w:hAnsi="Times New Roman" w:cs="Times New Roman"/>
                <w:b/>
                <w:sz w:val="24"/>
              </w:rPr>
              <w:t>BIDDING DOCUMENTS</w:t>
            </w:r>
          </w:p>
        </w:tc>
      </w:tr>
    </w:tbl>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IB.4</w:t>
      </w:r>
      <w:r w:rsidRPr="009107DA">
        <w:rPr>
          <w:rFonts w:ascii="Times New Roman" w:eastAsia="Times New Roman" w:hAnsi="Times New Roman" w:cs="Times New Roman"/>
          <w:b/>
          <w:sz w:val="24"/>
        </w:rPr>
        <w:tab/>
        <w:t>Contents of Bidding Documents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4.1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In addition to Invitation for Bids, the Bidding Documents are those stated below, and</w:t>
      </w:r>
    </w:p>
    <w:p w:rsidR="006739F8" w:rsidRPr="009107DA" w:rsidRDefault="006739F8">
      <w:pPr>
        <w:tabs>
          <w:tab w:val="left" w:pos="700"/>
        </w:tabs>
        <w:spacing w:line="0" w:lineRule="atLeast"/>
        <w:rPr>
          <w:rFonts w:ascii="Times New Roman" w:eastAsia="Times New Roman" w:hAnsi="Times New Roman" w:cs="Times New Roman"/>
          <w:sz w:val="24"/>
        </w:rPr>
      </w:pPr>
    </w:p>
    <w:p w:rsidR="006739F8" w:rsidRPr="009107DA" w:rsidRDefault="006739F8">
      <w:pPr>
        <w:tabs>
          <w:tab w:val="left" w:pos="700"/>
        </w:tabs>
        <w:spacing w:line="0" w:lineRule="atLeast"/>
        <w:rPr>
          <w:rFonts w:ascii="Times New Roman" w:eastAsia="Times New Roman" w:hAnsi="Times New Roman" w:cs="Times New Roman"/>
          <w:sz w:val="24"/>
        </w:rPr>
      </w:pPr>
    </w:p>
    <w:p w:rsidR="006739F8" w:rsidRPr="009107DA" w:rsidRDefault="006739F8">
      <w:pPr>
        <w:tabs>
          <w:tab w:val="left" w:pos="700"/>
        </w:tabs>
        <w:spacing w:line="0" w:lineRule="atLeast"/>
        <w:rPr>
          <w:rFonts w:ascii="Times New Roman" w:eastAsia="Times New Roman" w:hAnsi="Times New Roman" w:cs="Times New Roman"/>
          <w:sz w:val="24"/>
        </w:rPr>
      </w:pPr>
    </w:p>
    <w:p w:rsidR="006739F8" w:rsidRPr="009107DA" w:rsidRDefault="006739F8">
      <w:pPr>
        <w:tabs>
          <w:tab w:val="left" w:pos="700"/>
        </w:tabs>
        <w:spacing w:line="0" w:lineRule="atLeas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rPr>
      </w:pPr>
    </w:p>
    <w:p w:rsidR="000561AE" w:rsidRDefault="000561AE">
      <w:pPr>
        <w:spacing w:line="200" w:lineRule="exact"/>
        <w:rPr>
          <w:rFonts w:ascii="Times New Roman" w:eastAsia="Times New Roman" w:hAnsi="Times New Roman" w:cs="Times New Roman"/>
        </w:rPr>
      </w:pPr>
    </w:p>
    <w:p w:rsidR="00FA6CC9" w:rsidRPr="009107DA" w:rsidRDefault="00FA6CC9">
      <w:pPr>
        <w:spacing w:line="20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8" w:name="page16"/>
      <w:bookmarkEnd w:id="8"/>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should be read in conjunction with any Addendum issued in accordance with Sub-Clause IB.6.1.</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2"/>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Instructions to Bidders &amp; Bidding Data</w:t>
      </w:r>
    </w:p>
    <w:p w:rsidR="000561AE" w:rsidRPr="009107DA" w:rsidRDefault="000561AE">
      <w:pPr>
        <w:spacing w:line="12" w:lineRule="exact"/>
        <w:rPr>
          <w:rFonts w:ascii="Times New Roman" w:eastAsia="Times New Roman" w:hAnsi="Times New Roman" w:cs="Times New Roman"/>
          <w:sz w:val="24"/>
        </w:rPr>
      </w:pPr>
    </w:p>
    <w:p w:rsidR="000561AE" w:rsidRPr="009107DA" w:rsidRDefault="000561AE" w:rsidP="00184103">
      <w:pPr>
        <w:numPr>
          <w:ilvl w:val="0"/>
          <w:numId w:val="2"/>
        </w:numPr>
        <w:tabs>
          <w:tab w:val="left" w:pos="1080"/>
        </w:tabs>
        <w:spacing w:line="249" w:lineRule="auto"/>
        <w:ind w:left="1080" w:right="4300" w:hanging="360"/>
        <w:rPr>
          <w:rFonts w:ascii="Times New Roman" w:eastAsia="Times New Roman" w:hAnsi="Times New Roman" w:cs="Times New Roman"/>
          <w:sz w:val="23"/>
        </w:rPr>
      </w:pPr>
      <w:r w:rsidRPr="009107DA">
        <w:rPr>
          <w:rFonts w:ascii="Times New Roman" w:eastAsia="Times New Roman" w:hAnsi="Times New Roman" w:cs="Times New Roman"/>
          <w:sz w:val="23"/>
        </w:rPr>
        <w:t>Form of Bid &amp; Schedules to Bid Schedules to Bid comprise the following:</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A: Schedule of Prices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B: Specific Works Data</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C: Works to be Performed by Subcontractors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D: Proposed Program of Works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E: Method of Performing Works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F: Integrity Pact</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2"/>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 &amp; Contract Data</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2"/>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Standard Forms:</w:t>
      </w:r>
    </w:p>
    <w:p w:rsidR="000561AE" w:rsidRPr="009107DA" w:rsidRDefault="000561AE" w:rsidP="00184103">
      <w:pPr>
        <w:numPr>
          <w:ilvl w:val="1"/>
          <w:numId w:val="2"/>
        </w:numPr>
        <w:tabs>
          <w:tab w:val="left" w:pos="1440"/>
        </w:tabs>
        <w:spacing w:line="0" w:lineRule="atLeast"/>
        <w:ind w:left="1440" w:hanging="360"/>
        <w:rPr>
          <w:rFonts w:ascii="Times New Roman" w:eastAsia="Times New Roman" w:hAnsi="Times New Roman" w:cs="Times New Roman"/>
          <w:sz w:val="24"/>
        </w:rPr>
      </w:pPr>
      <w:r w:rsidRPr="009107DA">
        <w:rPr>
          <w:rFonts w:ascii="Times New Roman" w:eastAsia="Times New Roman" w:hAnsi="Times New Roman" w:cs="Times New Roman"/>
          <w:sz w:val="24"/>
        </w:rPr>
        <w:t>Form of Bid Security</w:t>
      </w:r>
    </w:p>
    <w:p w:rsidR="000561AE" w:rsidRPr="009107DA" w:rsidRDefault="000561AE" w:rsidP="00184103">
      <w:pPr>
        <w:numPr>
          <w:ilvl w:val="1"/>
          <w:numId w:val="2"/>
        </w:numPr>
        <w:tabs>
          <w:tab w:val="left" w:pos="1440"/>
        </w:tabs>
        <w:spacing w:line="0" w:lineRule="atLeast"/>
        <w:ind w:left="1440" w:hanging="360"/>
        <w:rPr>
          <w:rFonts w:ascii="Times New Roman" w:eastAsia="Times New Roman" w:hAnsi="Times New Roman" w:cs="Times New Roman"/>
          <w:sz w:val="24"/>
        </w:rPr>
      </w:pPr>
      <w:r w:rsidRPr="009107DA">
        <w:rPr>
          <w:rFonts w:ascii="Times New Roman" w:eastAsia="Times New Roman" w:hAnsi="Times New Roman" w:cs="Times New Roman"/>
          <w:sz w:val="24"/>
        </w:rPr>
        <w:t>Form of Performance Security</w:t>
      </w:r>
      <w:r w:rsidR="00A62E7A" w:rsidRPr="009107DA">
        <w:rPr>
          <w:rFonts w:ascii="Times New Roman" w:eastAsia="Times New Roman" w:hAnsi="Times New Roman" w:cs="Times New Roman"/>
          <w:sz w:val="24"/>
        </w:rPr>
        <w:t>. (</w:t>
      </w:r>
      <w:r w:rsidR="00CB6118">
        <w:rPr>
          <w:rFonts w:ascii="Times New Roman" w:eastAsia="Times New Roman" w:hAnsi="Times New Roman" w:cs="Times New Roman"/>
          <w:sz w:val="24"/>
        </w:rPr>
        <w:t>as per KPPRA Rules</w:t>
      </w:r>
      <w:r w:rsidR="00A62E7A" w:rsidRPr="009107DA">
        <w:rPr>
          <w:rFonts w:ascii="Times New Roman" w:eastAsia="Times New Roman" w:hAnsi="Times New Roman" w:cs="Times New Roman"/>
          <w:sz w:val="24"/>
        </w:rPr>
        <w:t>)</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1"/>
          <w:numId w:val="2"/>
        </w:num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Form of Bank Guarantee for Advance Payment</w:t>
      </w:r>
      <w:r w:rsidR="007E09AB" w:rsidRPr="009107DA">
        <w:rPr>
          <w:rFonts w:ascii="Times New Roman" w:eastAsia="Times New Roman" w:hAnsi="Times New Roman" w:cs="Times New Roman"/>
          <w:sz w:val="24"/>
        </w:rPr>
        <w:t>.</w:t>
      </w:r>
      <w:r w:rsidR="00CB6118">
        <w:rPr>
          <w:rFonts w:ascii="Times New Roman" w:eastAsia="Times New Roman" w:hAnsi="Times New Roman" w:cs="Times New Roman"/>
          <w:sz w:val="24"/>
        </w:rPr>
        <w:t xml:space="preserve"> (N.A)</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3"/>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Specifications</w:t>
      </w:r>
      <w:r w:rsidR="00A62E7A" w:rsidRPr="009107DA">
        <w:rPr>
          <w:rFonts w:ascii="Times New Roman" w:eastAsia="Times New Roman" w:hAnsi="Times New Roman" w:cs="Times New Roman"/>
          <w:sz w:val="24"/>
        </w:rPr>
        <w:tab/>
      </w:r>
      <w:r w:rsidR="00A62E7A" w:rsidRPr="009107DA">
        <w:rPr>
          <w:rFonts w:ascii="Times New Roman" w:eastAsia="Times New Roman" w:hAnsi="Times New Roman" w:cs="Times New Roman"/>
          <w:sz w:val="24"/>
        </w:rPr>
        <w:tab/>
        <w:t xml:space="preserve">(As per </w:t>
      </w:r>
      <w:r w:rsidR="004E1741">
        <w:rPr>
          <w:rFonts w:ascii="Times New Roman" w:eastAsia="Times New Roman" w:hAnsi="Times New Roman" w:cs="Times New Roman"/>
          <w:sz w:val="24"/>
        </w:rPr>
        <w:t>SBD</w:t>
      </w:r>
      <w:r w:rsidR="00A62E7A" w:rsidRPr="009107DA">
        <w:rPr>
          <w:rFonts w:ascii="Times New Roman" w:eastAsia="Times New Roman" w:hAnsi="Times New Roman" w:cs="Times New Roman"/>
          <w:sz w:val="24"/>
        </w:rPr>
        <w:t>/ NIT)</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3"/>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Drawings, if any</w:t>
      </w:r>
      <w:r w:rsidR="00A62E7A" w:rsidRPr="009107DA">
        <w:rPr>
          <w:rFonts w:ascii="Times New Roman" w:eastAsia="Times New Roman" w:hAnsi="Times New Roman" w:cs="Times New Roman"/>
          <w:sz w:val="24"/>
        </w:rPr>
        <w:tab/>
      </w:r>
      <w:r w:rsidR="00A62E7A" w:rsidRPr="009107DA">
        <w:rPr>
          <w:rFonts w:ascii="Times New Roman" w:eastAsia="Times New Roman" w:hAnsi="Times New Roman" w:cs="Times New Roman"/>
          <w:sz w:val="24"/>
        </w:rPr>
        <w:tab/>
        <w:t xml:space="preserve">(As per </w:t>
      </w:r>
      <w:r w:rsidR="004E1741">
        <w:rPr>
          <w:rFonts w:ascii="Times New Roman" w:eastAsia="Times New Roman" w:hAnsi="Times New Roman" w:cs="Times New Roman"/>
          <w:sz w:val="24"/>
        </w:rPr>
        <w:t>SBD</w:t>
      </w:r>
      <w:r w:rsidR="00A62E7A" w:rsidRPr="009107DA">
        <w:rPr>
          <w:rFonts w:ascii="Times New Roman" w:eastAsia="Times New Roman" w:hAnsi="Times New Roman" w:cs="Times New Roman"/>
          <w:sz w:val="24"/>
        </w:rPr>
        <w:t>/ NIT)</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IB.5</w:t>
      </w:r>
      <w:r w:rsidRPr="009107DA">
        <w:rPr>
          <w:rFonts w:ascii="Times New Roman" w:eastAsia="Times New Roman" w:hAnsi="Times New Roman" w:cs="Times New Roman"/>
          <w:b/>
          <w:sz w:val="24"/>
        </w:rPr>
        <w:tab/>
        <w:t>Clarification of Bidding Documents</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5"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5.1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 prospective bidder requiring any clarification(s) in respect of the Bidding Documents may notify the Engineer/Procuring Entity at the Procuring Entity’s</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Engineer’s address indicated in the Bidding Data.</w:t>
      </w:r>
    </w:p>
    <w:p w:rsidR="000561AE" w:rsidRPr="009107DA" w:rsidRDefault="00A62E7A" w:rsidP="00A62E7A">
      <w:pPr>
        <w:tabs>
          <w:tab w:val="left" w:pos="700"/>
        </w:tabs>
        <w:spacing w:line="255"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5.2</w:t>
      </w:r>
      <w:r w:rsidRPr="009107DA">
        <w:rPr>
          <w:rFonts w:ascii="Times New Roman" w:eastAsia="Times New Roman" w:hAnsi="Times New Roman" w:cs="Times New Roman"/>
          <w:sz w:val="24"/>
        </w:rPr>
        <w:tab/>
      </w:r>
      <w:r w:rsidR="000561AE" w:rsidRPr="009107DA">
        <w:rPr>
          <w:rFonts w:ascii="Times New Roman" w:eastAsia="Times New Roman" w:hAnsi="Times New Roman" w:cs="Times New Roman"/>
          <w:sz w:val="24"/>
        </w:rPr>
        <w:t>The Engineer/Procuring Entity will respond to any request for clarification which it receives earlier than seven (7) days prior to the deadline for th</w:t>
      </w:r>
      <w:r w:rsidRPr="009107DA">
        <w:rPr>
          <w:rFonts w:ascii="Times New Roman" w:eastAsia="Times New Roman" w:hAnsi="Times New Roman" w:cs="Times New Roman"/>
          <w:sz w:val="24"/>
        </w:rPr>
        <w:t xml:space="preserve">e submission of Bids. Copies of </w:t>
      </w:r>
      <w:r w:rsidR="000561AE" w:rsidRPr="009107DA">
        <w:rPr>
          <w:rFonts w:ascii="Times New Roman" w:eastAsia="Times New Roman" w:hAnsi="Times New Roman" w:cs="Times New Roman"/>
          <w:sz w:val="24"/>
        </w:rPr>
        <w:t xml:space="preserve">the Engineer/Procuring Entity’s response will </w:t>
      </w:r>
      <w:r w:rsidRPr="009107DA">
        <w:rPr>
          <w:rFonts w:ascii="Times New Roman" w:eastAsia="Times New Roman" w:hAnsi="Times New Roman" w:cs="Times New Roman"/>
          <w:sz w:val="24"/>
        </w:rPr>
        <w:t xml:space="preserve">be forwarded to all prospective </w:t>
      </w:r>
      <w:r w:rsidR="000561AE" w:rsidRPr="009107DA">
        <w:rPr>
          <w:rFonts w:ascii="Times New Roman" w:eastAsia="Times New Roman" w:hAnsi="Times New Roman" w:cs="Times New Roman"/>
          <w:sz w:val="24"/>
        </w:rPr>
        <w:t>bidders, at least five (5) days prior to dead line for submission of Bids, who have received the Bidding Documents including a description of the enquiry but without identifying its source.</w:t>
      </w:r>
    </w:p>
    <w:p w:rsidR="000561AE" w:rsidRPr="009107DA" w:rsidRDefault="000561AE">
      <w:pPr>
        <w:spacing w:line="287"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IB.6</w:t>
      </w:r>
      <w:r w:rsidRPr="009107DA">
        <w:rPr>
          <w:rFonts w:ascii="Times New Roman" w:eastAsia="Times New Roman" w:hAnsi="Times New Roman" w:cs="Times New Roman"/>
          <w:b/>
          <w:sz w:val="24"/>
        </w:rPr>
        <w:tab/>
        <w:t>Amendment of Bidding Documents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6.1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At any time prior to the deadline for submission of Bids, the Procuring Entity may, for any reason, whether at his own initiative or in response to a clarification requested by a prospective bidder, modify the Bidding Documents by issuing addendum.</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6.2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addendum thus issued shall be part of the Bidding Documents pursuant to Sub-Clause 6.1 hereof, and shall be communicated in writing to all purchasers of the Bidding</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9" w:name="page17"/>
      <w:bookmarkEnd w:id="9"/>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Documents. Prospective bidders shall acknowledge receipt of each addendum in writing to the Procuring Entity.</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6.3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To afford prospective bidders reasonable time in which to take an addendum into account in preparing their Bids, the Procuring Entity may at its discretion extend the deadline for submission of Bids.</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4"/>
        </w:numPr>
        <w:tabs>
          <w:tab w:val="left" w:pos="3660"/>
        </w:tabs>
        <w:spacing w:line="0" w:lineRule="atLeast"/>
        <w:ind w:left="3660" w:hanging="726"/>
        <w:rPr>
          <w:rFonts w:ascii="Times New Roman" w:eastAsia="Times New Roman" w:hAnsi="Times New Roman" w:cs="Times New Roman"/>
          <w:b/>
          <w:sz w:val="24"/>
        </w:rPr>
      </w:pPr>
      <w:r w:rsidRPr="009107DA">
        <w:rPr>
          <w:rFonts w:ascii="Times New Roman" w:eastAsia="Times New Roman" w:hAnsi="Times New Roman" w:cs="Times New Roman"/>
          <w:b/>
          <w:sz w:val="24"/>
        </w:rPr>
        <w:t>PREPARATION OF BIDS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IB.7</w:t>
      </w:r>
      <w:r w:rsidRPr="009107DA">
        <w:rPr>
          <w:rFonts w:ascii="Times New Roman" w:eastAsia="Times New Roman" w:hAnsi="Times New Roman" w:cs="Times New Roman"/>
          <w:b/>
          <w:sz w:val="24"/>
        </w:rPr>
        <w:tab/>
        <w:t>Language of Bid</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7.1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prepared by the bidder and all correspondence and documents relating to the Bid, exchanged by the bidder and the Procuring Entity shall be written in the English language, provided that any printed literature furnished by the bidder may be written in another language so long as accompanied by an English translation of its pertinent passages in which case, for purposes of interpretation of the Bid, the English translation shall govern.</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IB.8</w:t>
      </w:r>
      <w:r w:rsidRPr="009107DA">
        <w:rPr>
          <w:rFonts w:ascii="Times New Roman" w:eastAsia="Times New Roman" w:hAnsi="Times New Roman" w:cs="Times New Roman"/>
          <w:b/>
          <w:sz w:val="24"/>
        </w:rPr>
        <w:tab/>
        <w:t>Documents Comprising the Bid</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8.1</w:t>
      </w:r>
      <w:r w:rsidRPr="009107DA">
        <w:rPr>
          <w:rFonts w:ascii="Times New Roman" w:eastAsia="Times New Roman" w:hAnsi="Times New Roman" w:cs="Times New Roman"/>
        </w:rPr>
        <w:tab/>
      </w:r>
      <w:r w:rsidRPr="009107DA">
        <w:rPr>
          <w:rFonts w:ascii="Times New Roman" w:eastAsia="Times New Roman" w:hAnsi="Times New Roman" w:cs="Times New Roman"/>
          <w:sz w:val="23"/>
        </w:rPr>
        <w:t xml:space="preserve">The bid prepared by the bidder </w:t>
      </w:r>
      <w:r w:rsidR="0096069E" w:rsidRPr="009107DA">
        <w:rPr>
          <w:rFonts w:ascii="Times New Roman" w:eastAsia="Times New Roman" w:hAnsi="Times New Roman" w:cs="Times New Roman"/>
          <w:sz w:val="23"/>
        </w:rPr>
        <w:t>may</w:t>
      </w:r>
      <w:r w:rsidRPr="009107DA">
        <w:rPr>
          <w:rFonts w:ascii="Times New Roman" w:eastAsia="Times New Roman" w:hAnsi="Times New Roman" w:cs="Times New Roman"/>
          <w:sz w:val="23"/>
        </w:rPr>
        <w:t xml:space="preserve"> comprise the following components: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5"/>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Covering Letter</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5"/>
        </w:numPr>
        <w:tabs>
          <w:tab w:val="left" w:pos="1440"/>
        </w:tabs>
        <w:spacing w:line="233" w:lineRule="auto"/>
        <w:ind w:left="1440" w:hanging="720"/>
        <w:jc w:val="both"/>
        <w:rPr>
          <w:rFonts w:ascii="Times New Roman" w:eastAsia="Arial" w:hAnsi="Times New Roman" w:cs="Times New Roman"/>
          <w:sz w:val="24"/>
        </w:rPr>
      </w:pPr>
      <w:r w:rsidRPr="009107DA">
        <w:rPr>
          <w:rFonts w:ascii="Times New Roman" w:eastAsia="Times New Roman" w:hAnsi="Times New Roman" w:cs="Times New Roman"/>
          <w:sz w:val="24"/>
        </w:rPr>
        <w:t>Form of Bid duly filled, signed and sealed, in accordance with Sub-Clause IB.14.3</w:t>
      </w:r>
      <w:r w:rsidR="0096069E" w:rsidRPr="009107DA">
        <w:rPr>
          <w:rFonts w:ascii="Times New Roman" w:eastAsia="Times New Roman" w:hAnsi="Times New Roman" w:cs="Times New Roman"/>
          <w:sz w:val="24"/>
        </w:rPr>
        <w:t xml:space="preserve"> (</w:t>
      </w:r>
      <w:r w:rsidR="00A62E7A" w:rsidRPr="009107DA">
        <w:rPr>
          <w:rFonts w:ascii="Times New Roman" w:eastAsia="Times New Roman" w:hAnsi="Times New Roman" w:cs="Times New Roman"/>
          <w:sz w:val="24"/>
        </w:rPr>
        <w:t>financial</w:t>
      </w:r>
      <w:r w:rsidR="007E09AB" w:rsidRPr="009107DA">
        <w:rPr>
          <w:rFonts w:ascii="Times New Roman" w:eastAsia="Times New Roman" w:hAnsi="Times New Roman" w:cs="Times New Roman"/>
          <w:sz w:val="24"/>
        </w:rPr>
        <w:t xml:space="preserve"> bid</w:t>
      </w:r>
      <w:r w:rsidR="00A62E7A" w:rsidRPr="009107DA">
        <w:rPr>
          <w:rFonts w:ascii="Times New Roman" w:eastAsia="Times New Roman" w:hAnsi="Times New Roman" w:cs="Times New Roman"/>
          <w:sz w:val="24"/>
        </w:rPr>
        <w:t xml:space="preserve"> </w:t>
      </w:r>
      <w:r w:rsidR="0096069E" w:rsidRPr="009107DA">
        <w:rPr>
          <w:rFonts w:ascii="Times New Roman" w:eastAsia="Times New Roman" w:hAnsi="Times New Roman" w:cs="Times New Roman"/>
          <w:sz w:val="24"/>
        </w:rPr>
        <w:t>shall be submitted through E-bidding System of Irrigation Department).</w:t>
      </w:r>
    </w:p>
    <w:p w:rsidR="000561AE" w:rsidRPr="009107DA" w:rsidRDefault="000561AE">
      <w:pPr>
        <w:spacing w:line="289"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234" w:lineRule="auto"/>
        <w:ind w:left="144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Schedules (A to F) to Bid duly filled and initialed, in accordance with the instructions contained therein &amp; in accordance with Sub-Clause IB14.3.</w:t>
      </w:r>
      <w:r w:rsidR="00A62E7A" w:rsidRPr="009107DA">
        <w:rPr>
          <w:rFonts w:ascii="Times New Roman" w:eastAsia="Times New Roman" w:hAnsi="Times New Roman" w:cs="Times New Roman"/>
          <w:sz w:val="24"/>
        </w:rPr>
        <w:t xml:space="preserve"> (As per BSD/NIT)</w:t>
      </w:r>
    </w:p>
    <w:p w:rsidR="000561AE" w:rsidRPr="009107DA" w:rsidRDefault="000561AE">
      <w:pPr>
        <w:spacing w:line="292" w:lineRule="exact"/>
        <w:rPr>
          <w:rFonts w:ascii="Times New Roman" w:eastAsia="Times New Roman" w:hAnsi="Times New Roman" w:cs="Times New Roman"/>
          <w:sz w:val="24"/>
        </w:rPr>
      </w:pPr>
    </w:p>
    <w:p w:rsidR="000561AE" w:rsidRPr="009107DA" w:rsidRDefault="000561AE" w:rsidP="00184103">
      <w:pPr>
        <w:numPr>
          <w:ilvl w:val="0"/>
          <w:numId w:val="5"/>
        </w:numPr>
        <w:tabs>
          <w:tab w:val="left" w:pos="1440"/>
        </w:tabs>
        <w:spacing w:line="234" w:lineRule="auto"/>
        <w:ind w:left="1440" w:hanging="720"/>
        <w:rPr>
          <w:rFonts w:ascii="Times New Roman" w:eastAsia="Arial" w:hAnsi="Times New Roman" w:cs="Times New Roman"/>
          <w:sz w:val="24"/>
        </w:rPr>
      </w:pPr>
      <w:r w:rsidRPr="009107DA">
        <w:rPr>
          <w:rFonts w:ascii="Times New Roman" w:eastAsia="Times New Roman" w:hAnsi="Times New Roman" w:cs="Times New Roman"/>
          <w:sz w:val="24"/>
        </w:rPr>
        <w:t>Bid Security furnished in accordance with Clause IB.13 as well as bid solicitation documents fee as per Clause IB 3.1.</w:t>
      </w:r>
      <w:r w:rsidR="00A62E7A" w:rsidRPr="009107DA">
        <w:rPr>
          <w:rFonts w:ascii="Times New Roman" w:eastAsia="Times New Roman" w:hAnsi="Times New Roman" w:cs="Times New Roman"/>
          <w:sz w:val="24"/>
        </w:rPr>
        <w:t xml:space="preserve"> (As per BSD/NIT)</w:t>
      </w:r>
    </w:p>
    <w:p w:rsidR="000561AE" w:rsidRPr="009107DA" w:rsidRDefault="000561AE">
      <w:pPr>
        <w:spacing w:line="277"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0" w:lineRule="atLeast"/>
        <w:ind w:left="1440" w:hanging="720"/>
        <w:rPr>
          <w:rFonts w:ascii="Times New Roman" w:eastAsia="Arial" w:hAnsi="Times New Roman" w:cs="Times New Roman"/>
          <w:sz w:val="24"/>
        </w:rPr>
      </w:pPr>
      <w:r w:rsidRPr="009107DA">
        <w:rPr>
          <w:rFonts w:ascii="Times New Roman" w:eastAsia="Times New Roman" w:hAnsi="Times New Roman" w:cs="Times New Roman"/>
          <w:sz w:val="24"/>
        </w:rPr>
        <w:t>Power of Attorney in accordance with Sub-Clause IB 14.5.</w:t>
      </w:r>
      <w:r w:rsidR="0037550C" w:rsidRPr="009107DA">
        <w:rPr>
          <w:rFonts w:ascii="Times New Roman" w:eastAsia="Times New Roman" w:hAnsi="Times New Roman" w:cs="Times New Roman"/>
          <w:sz w:val="24"/>
        </w:rPr>
        <w:t xml:space="preserve"> (where applicable) </w:t>
      </w:r>
    </w:p>
    <w:p w:rsidR="000561AE" w:rsidRPr="009107DA" w:rsidRDefault="000561AE">
      <w:pPr>
        <w:spacing w:line="274"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0" w:lineRule="atLeast"/>
        <w:ind w:left="1440" w:hanging="720"/>
        <w:rPr>
          <w:rFonts w:ascii="Times New Roman" w:eastAsia="Arial" w:hAnsi="Times New Roman" w:cs="Times New Roman"/>
          <w:sz w:val="24"/>
        </w:rPr>
      </w:pPr>
      <w:r w:rsidRPr="009107DA">
        <w:rPr>
          <w:rFonts w:ascii="Times New Roman" w:eastAsia="Times New Roman" w:hAnsi="Times New Roman" w:cs="Times New Roman"/>
          <w:sz w:val="24"/>
        </w:rPr>
        <w:t>Documentary evidence in accordance with Clause IB.11</w:t>
      </w:r>
      <w:r w:rsidR="0037550C" w:rsidRPr="009107DA">
        <w:rPr>
          <w:rFonts w:ascii="Times New Roman" w:eastAsia="Times New Roman" w:hAnsi="Times New Roman" w:cs="Times New Roman"/>
          <w:sz w:val="24"/>
        </w:rPr>
        <w:t>. (where applicable)</w:t>
      </w:r>
    </w:p>
    <w:p w:rsidR="000561AE" w:rsidRPr="009107DA" w:rsidRDefault="000561AE">
      <w:pPr>
        <w:spacing w:line="274"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0" w:lineRule="atLeast"/>
        <w:ind w:left="1440" w:hanging="720"/>
        <w:rPr>
          <w:rFonts w:ascii="Times New Roman" w:eastAsia="Arial" w:hAnsi="Times New Roman" w:cs="Times New Roman"/>
          <w:sz w:val="24"/>
        </w:rPr>
      </w:pPr>
      <w:r w:rsidRPr="009107DA">
        <w:rPr>
          <w:rFonts w:ascii="Times New Roman" w:eastAsia="Times New Roman" w:hAnsi="Times New Roman" w:cs="Times New Roman"/>
          <w:sz w:val="24"/>
        </w:rPr>
        <w:t>Documentary evidence in accordance with Clause IB.12.</w:t>
      </w:r>
      <w:r w:rsidR="0037550C" w:rsidRPr="009107DA">
        <w:rPr>
          <w:rFonts w:ascii="Times New Roman" w:eastAsia="Times New Roman" w:hAnsi="Times New Roman" w:cs="Times New Roman"/>
          <w:sz w:val="24"/>
        </w:rPr>
        <w:t xml:space="preserve"> . (where applicable)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IB.9</w:t>
      </w:r>
      <w:r w:rsidRPr="009107DA">
        <w:rPr>
          <w:rFonts w:ascii="Times New Roman" w:eastAsia="Times New Roman" w:hAnsi="Times New Roman" w:cs="Times New Roman"/>
          <w:b/>
          <w:sz w:val="24"/>
        </w:rPr>
        <w:tab/>
        <w:t>Sufficiency of Bid</w:t>
      </w:r>
    </w:p>
    <w:p w:rsidR="000561AE" w:rsidRPr="009107DA" w:rsidRDefault="000561AE">
      <w:pPr>
        <w:spacing w:line="142"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9.1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Each bidder shall satisfy himself before bidding as to the correctness and sufficiency of his Bid and of the rates and prices entered in the Schedule of Prices, which rates and prices shall except in so far as it is otherwise expressly provided in the Contract, cover all his obligations under the Contract and all matters and things necessary for the proper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6"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0" w:lineRule="atLeast"/>
        <w:ind w:left="720"/>
        <w:rPr>
          <w:rFonts w:ascii="Times New Roman" w:eastAsia="Times New Roman" w:hAnsi="Times New Roman" w:cs="Times New Roman"/>
          <w:sz w:val="24"/>
        </w:rPr>
      </w:pPr>
      <w:bookmarkStart w:id="10" w:name="page18"/>
      <w:bookmarkEnd w:id="10"/>
      <w:r w:rsidRPr="009107DA">
        <w:rPr>
          <w:rFonts w:ascii="Times New Roman" w:eastAsia="Times New Roman" w:hAnsi="Times New Roman" w:cs="Times New Roman"/>
          <w:sz w:val="24"/>
        </w:rPr>
        <w:lastRenderedPageBreak/>
        <w:t>completion of the Works.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11" w:name="page19"/>
      <w:bookmarkEnd w:id="11"/>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9.2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bidder is advised to obtain for himself at his own cost and responsibility all information that may be necessary for preparing the bid and entering into a Contract for execution of the Works.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IB.10</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Bid Prices, Currency of Bid and Payment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10.1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bidder shall fill up the Schedule of Prices (Schedule A to Bid) indicating the </w:t>
      </w:r>
      <w:r w:rsidR="00034FD6" w:rsidRPr="009107DA">
        <w:rPr>
          <w:rFonts w:ascii="Times New Roman" w:eastAsia="Times New Roman" w:hAnsi="Times New Roman" w:cs="Times New Roman"/>
          <w:sz w:val="24"/>
        </w:rPr>
        <w:t>premiums/</w:t>
      </w:r>
      <w:r w:rsidRPr="009107DA">
        <w:rPr>
          <w:rFonts w:ascii="Times New Roman" w:eastAsia="Times New Roman" w:hAnsi="Times New Roman" w:cs="Times New Roman"/>
          <w:sz w:val="24"/>
        </w:rPr>
        <w:t xml:space="preserve">unit rates and prices of the Works to be performed under the Contract. Unit rate offered for an item shall be considered upto two significant decimal places </w:t>
      </w:r>
      <w:r w:rsidR="00034FD6" w:rsidRPr="009107DA">
        <w:rPr>
          <w:rFonts w:ascii="Times New Roman" w:eastAsia="Times New Roman" w:hAnsi="Times New Roman" w:cs="Times New Roman"/>
          <w:sz w:val="24"/>
        </w:rPr>
        <w:t xml:space="preserve">(if applicable) </w:t>
      </w:r>
      <w:r w:rsidRPr="009107DA">
        <w:rPr>
          <w:rFonts w:ascii="Times New Roman" w:eastAsia="Times New Roman" w:hAnsi="Times New Roman" w:cs="Times New Roman"/>
          <w:sz w:val="24"/>
        </w:rPr>
        <w:t>for evaluation purposes by the Procuring Entity. Prices in the Schedule of Prices shall be entered keeping in view the instructions contained in the Preamble to Schedule of Prices.</w:t>
      </w:r>
    </w:p>
    <w:p w:rsidR="000561AE" w:rsidRPr="009107DA" w:rsidRDefault="000561AE">
      <w:pPr>
        <w:spacing w:line="29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10.2</w:t>
      </w:r>
      <w:r w:rsidRPr="009107DA">
        <w:rPr>
          <w:rFonts w:ascii="Times New Roman" w:eastAsia="Times New Roman" w:hAnsi="Times New Roman" w:cs="Times New Roman"/>
        </w:rPr>
        <w:tab/>
      </w:r>
      <w:r w:rsidR="00877CB4" w:rsidRPr="009107DA">
        <w:rPr>
          <w:rFonts w:ascii="Times New Roman" w:eastAsia="Times New Roman" w:hAnsi="Times New Roman" w:cs="Times New Roman"/>
          <w:sz w:val="24"/>
        </w:rPr>
        <w:t>Even if</w:t>
      </w:r>
      <w:r w:rsidRPr="009107DA">
        <w:rPr>
          <w:rFonts w:ascii="Times New Roman" w:eastAsia="Times New Roman" w:hAnsi="Times New Roman" w:cs="Times New Roman"/>
          <w:sz w:val="24"/>
        </w:rPr>
        <w:t xml:space="preserve"> stipulated in the Conditions of Contract, prices</w:t>
      </w:r>
      <w:r w:rsidR="00034FD6" w:rsidRPr="009107DA">
        <w:rPr>
          <w:rFonts w:ascii="Times New Roman" w:eastAsia="Times New Roman" w:hAnsi="Times New Roman" w:cs="Times New Roman"/>
          <w:sz w:val="24"/>
        </w:rPr>
        <w:t>/premiums</w:t>
      </w:r>
      <w:r w:rsidRPr="009107DA">
        <w:rPr>
          <w:rFonts w:ascii="Times New Roman" w:eastAsia="Times New Roman" w:hAnsi="Times New Roman" w:cs="Times New Roman"/>
          <w:sz w:val="24"/>
        </w:rPr>
        <w:t xml:space="preserve"> quoted by the bidder shall remain fixed during the bidder’s performance of the Contract and not subject to variation on any account.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10.3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unit rates and prices in the Schedule of Prices shall be quoted by the bidder in the currency</w:t>
      </w:r>
      <w:r w:rsidR="00034FD6" w:rsidRPr="009107DA">
        <w:rPr>
          <w:rFonts w:ascii="Times New Roman" w:eastAsia="Times New Roman" w:hAnsi="Times New Roman" w:cs="Times New Roman"/>
          <w:sz w:val="24"/>
        </w:rPr>
        <w:t>/premium</w:t>
      </w:r>
      <w:r w:rsidRPr="009107DA">
        <w:rPr>
          <w:rFonts w:ascii="Times New Roman" w:eastAsia="Times New Roman" w:hAnsi="Times New Roman" w:cs="Times New Roman"/>
          <w:sz w:val="24"/>
        </w:rPr>
        <w:t xml:space="preserve"> as stipulated in Bidding Data.</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2"/>
        </w:rPr>
      </w:pPr>
      <w:r w:rsidRPr="009107DA">
        <w:rPr>
          <w:rFonts w:ascii="Times New Roman" w:eastAsia="Times New Roman" w:hAnsi="Times New Roman" w:cs="Times New Roman"/>
          <w:b/>
          <w:sz w:val="24"/>
        </w:rPr>
        <w:t>IB.11</w:t>
      </w:r>
      <w:r w:rsidRPr="009107DA">
        <w:rPr>
          <w:rFonts w:ascii="Times New Roman" w:eastAsia="Times New Roman" w:hAnsi="Times New Roman" w:cs="Times New Roman"/>
        </w:rPr>
        <w:tab/>
      </w:r>
      <w:r w:rsidRPr="009107DA">
        <w:rPr>
          <w:rFonts w:ascii="Times New Roman" w:eastAsia="Times New Roman" w:hAnsi="Times New Roman" w:cs="Times New Roman"/>
          <w:b/>
          <w:sz w:val="22"/>
        </w:rPr>
        <w:t>Documents Establishing Bidder’s Eligibility and Qualifications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Pursuant to Clause IB.8, the bidder shall furnish, as part of its bid, documents establishing the bidder’s eligibility to bid and its qualifications to perform the Contract if its bid is accepted.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Bidder/Manufacturer must possess and provide evidence of its capability and the experience as stipulated in Bidding Data and the Qualification Criteria stipulated in the Bidding Documents.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IB.12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Documents Establishing Works’ Conformity to Bidding Documents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12.1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documentary evidence of the Works’ conformity to the Bidding Documents may be in the form of literature, drawings and data and the bidder shall furnish documentation as set out in Bidding Data.</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12.2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bidder shall note that standards for workmanship, material and equipment and references to brand names or catalogue numbers if any</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designated by the Procuring Entity in the Technical Provisions are intended to be descriptive only and not restrictive.</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IB.13</w:t>
      </w:r>
      <w:r w:rsidRPr="009107DA">
        <w:rPr>
          <w:rFonts w:ascii="Times New Roman" w:eastAsia="Times New Roman" w:hAnsi="Times New Roman" w:cs="Times New Roman"/>
          <w:b/>
          <w:sz w:val="24"/>
        </w:rPr>
        <w:tab/>
        <w:t>Bid Security</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054FA8">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13.1</w:t>
      </w:r>
      <w:r w:rsidRPr="009107DA">
        <w:rPr>
          <w:rFonts w:ascii="Times New Roman" w:eastAsia="Times New Roman" w:hAnsi="Times New Roman" w:cs="Times New Roman"/>
        </w:rPr>
        <w:tab/>
      </w:r>
      <w:bookmarkStart w:id="12" w:name="_Hlk43908881"/>
      <w:r w:rsidRPr="009107DA">
        <w:rPr>
          <w:rFonts w:ascii="Times New Roman" w:eastAsia="Times New Roman" w:hAnsi="Times New Roman" w:cs="Times New Roman"/>
          <w:sz w:val="24"/>
        </w:rPr>
        <w:t xml:space="preserve">Each bidder shall furnish, as part of his bid, at the option of the bidder, a Bid Security in the amount stipulated in </w:t>
      </w:r>
      <w:r w:rsidR="00034FD6" w:rsidRPr="009107DA">
        <w:rPr>
          <w:rFonts w:ascii="Times New Roman" w:eastAsia="Times New Roman" w:hAnsi="Times New Roman" w:cs="Times New Roman"/>
          <w:sz w:val="24"/>
        </w:rPr>
        <w:t>NIT</w:t>
      </w:r>
      <w:r w:rsidRPr="009107DA">
        <w:rPr>
          <w:rFonts w:ascii="Times New Roman" w:eastAsia="Times New Roman" w:hAnsi="Times New Roman" w:cs="Times New Roman"/>
          <w:sz w:val="24"/>
        </w:rPr>
        <w:t xml:space="preserve"> in Pak. Rupees in the form of Deposit at Call [Deleted]</w:t>
      </w:r>
      <w:r w:rsidR="00054FA8" w:rsidRPr="009107DA">
        <w:rPr>
          <w:rFonts w:ascii="Times New Roman" w:eastAsia="Times New Roman" w:hAnsi="Times New Roman" w:cs="Times New Roman"/>
          <w:sz w:val="32"/>
          <w:vertAlign w:val="superscript"/>
        </w:rPr>
        <w:t>1</w:t>
      </w:r>
      <w:r w:rsidRPr="009107DA">
        <w:rPr>
          <w:rFonts w:ascii="Times New Roman" w:eastAsia="Times New Roman" w:hAnsi="Times New Roman" w:cs="Times New Roman"/>
          <w:sz w:val="24"/>
        </w:rPr>
        <w:t xml:space="preserve"> in favour of the</w:t>
      </w:r>
      <w:r w:rsidR="00034FD6" w:rsidRPr="009107DA">
        <w:rPr>
          <w:rFonts w:ascii="Times New Roman" w:eastAsia="Times New Roman" w:hAnsi="Times New Roman" w:cs="Times New Roman"/>
          <w:sz w:val="24"/>
        </w:rPr>
        <w:t xml:space="preserve"> Procuring Entity. [The bid security shall be submitted from the account of the firm/bidder/contractor who submits the bid]2</w:t>
      </w:r>
      <w:bookmarkEnd w:id="12"/>
      <w:r w:rsidR="0037550C" w:rsidRPr="009107DA">
        <w:rPr>
          <w:rFonts w:ascii="Times New Roman" w:eastAsia="Times New Roman" w:hAnsi="Times New Roman" w:cs="Times New Roman"/>
          <w:sz w:val="24"/>
        </w:rPr>
        <w:t xml:space="preserve"> </w:t>
      </w:r>
      <w:r w:rsidR="0037550C" w:rsidRPr="009107DA">
        <w:rPr>
          <w:rFonts w:ascii="Times New Roman" w:eastAsia="Times New Roman" w:hAnsi="Times New Roman" w:cs="Times New Roman"/>
          <w:i/>
          <w:sz w:val="24"/>
        </w:rPr>
        <w:t>(KPPRA Notification No. S.R.O. (14)/Vol: 1-24/2021-22:, Dated Peshawar, the 10</w:t>
      </w:r>
      <w:r w:rsidR="0037550C" w:rsidRPr="009107DA">
        <w:rPr>
          <w:rFonts w:ascii="Times New Roman" w:eastAsia="Times New Roman" w:hAnsi="Times New Roman" w:cs="Times New Roman"/>
          <w:i/>
          <w:sz w:val="24"/>
          <w:vertAlign w:val="superscript"/>
        </w:rPr>
        <w:t>th</w:t>
      </w:r>
      <w:r w:rsidR="0037550C" w:rsidRPr="009107DA">
        <w:rPr>
          <w:rFonts w:ascii="Times New Roman" w:eastAsia="Times New Roman" w:hAnsi="Times New Roman" w:cs="Times New Roman"/>
          <w:i/>
          <w:sz w:val="24"/>
        </w:rPr>
        <w:t xml:space="preserve"> May 2022 /6058-71)</w:t>
      </w:r>
      <w:r w:rsidR="007E09AB" w:rsidRPr="009107DA">
        <w:rPr>
          <w:rFonts w:ascii="Times New Roman" w:eastAsia="Times New Roman" w:hAnsi="Times New Roman" w:cs="Times New Roman"/>
          <w:i/>
          <w:sz w:val="24"/>
        </w:rPr>
        <w:t xml:space="preserve"> shall be applicable.</w:t>
      </w:r>
    </w:p>
    <w:p w:rsidR="000561AE" w:rsidRPr="009107DA" w:rsidRDefault="0037550C">
      <w:pPr>
        <w:spacing w:line="20" w:lineRule="exact"/>
        <w:rPr>
          <w:rFonts w:ascii="Times New Roman" w:eastAsia="Times New Roman" w:hAnsi="Times New Roman" w:cs="Times New Roman"/>
        </w:rPr>
      </w:pPr>
      <w:r w:rsidRPr="009107DA">
        <w:rPr>
          <w:rFonts w:ascii="Times New Roman" w:eastAsia="Times New Roman" w:hAnsi="Times New Roman" w:cs="Times New Roman"/>
        </w:rPr>
        <w:t>(</w:t>
      </w:r>
    </w:p>
    <w:p w:rsidR="000561AE" w:rsidRPr="009107DA" w:rsidRDefault="000561AE">
      <w:pPr>
        <w:spacing w:line="200" w:lineRule="exact"/>
        <w:rPr>
          <w:rFonts w:ascii="Times New Roman" w:eastAsia="Times New Roman" w:hAnsi="Times New Roman" w:cs="Times New Roman"/>
        </w:rPr>
      </w:pPr>
    </w:p>
    <w:p w:rsidR="00762D68" w:rsidRPr="009107DA" w:rsidRDefault="00762D68">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bookmarkStart w:id="13" w:name="page20"/>
      <w:bookmarkEnd w:id="13"/>
      <w:r w:rsidRPr="009107DA">
        <w:rPr>
          <w:rFonts w:ascii="Times New Roman" w:eastAsia="Times New Roman" w:hAnsi="Times New Roman" w:cs="Times New Roman"/>
          <w:sz w:val="24"/>
        </w:rPr>
        <w:t>13.2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bid not accompanied by an acceptable Bid Security</w:t>
      </w:r>
      <w:r w:rsidR="00034FD6"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shall be rejected by the Procuring Entity as non-responsive.</w:t>
      </w:r>
      <w:r w:rsidR="008E1B78" w:rsidRPr="009107DA">
        <w:rPr>
          <w:rFonts w:ascii="Times New Roman" w:eastAsia="Times New Roman" w:hAnsi="Times New Roman" w:cs="Times New Roman"/>
          <w:i/>
          <w:sz w:val="24"/>
        </w:rPr>
        <w:t xml:space="preserve">(KPPRA rules 2014 as amended up to dated) </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13.3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bid securities of unsuccessful bidders will be returned </w:t>
      </w:r>
      <w:r w:rsidR="00034FD6" w:rsidRPr="009107DA">
        <w:rPr>
          <w:rFonts w:ascii="Times New Roman" w:eastAsia="Times New Roman" w:hAnsi="Times New Roman" w:cs="Times New Roman"/>
          <w:sz w:val="24"/>
        </w:rPr>
        <w:t xml:space="preserve">as promptly as </w:t>
      </w:r>
      <w:r w:rsidR="00480236" w:rsidRPr="009107DA">
        <w:rPr>
          <w:rFonts w:ascii="Times New Roman" w:eastAsia="Times New Roman" w:hAnsi="Times New Roman" w:cs="Times New Roman"/>
          <w:sz w:val="24"/>
        </w:rPr>
        <w:t xml:space="preserve">possible and top three retained till seven (7) days after </w:t>
      </w:r>
      <w:r w:rsidRPr="009107DA">
        <w:rPr>
          <w:rFonts w:ascii="Times New Roman" w:eastAsia="Times New Roman" w:hAnsi="Times New Roman" w:cs="Times New Roman"/>
          <w:sz w:val="24"/>
        </w:rPr>
        <w:t>award of contract to the successful bidder or on the expiry of validity of Bid Security whichever is earlier.</w:t>
      </w:r>
      <w:r w:rsidR="008E1B78" w:rsidRPr="009107DA">
        <w:rPr>
          <w:rFonts w:ascii="Times New Roman" w:eastAsia="Times New Roman" w:hAnsi="Times New Roman" w:cs="Times New Roman"/>
          <w:sz w:val="24"/>
        </w:rPr>
        <w:t xml:space="preserve"> (As per BSD/NIT)</w:t>
      </w:r>
    </w:p>
    <w:p w:rsidR="000561AE" w:rsidRPr="009107DA" w:rsidRDefault="000561AE">
      <w:pPr>
        <w:spacing w:line="290" w:lineRule="exact"/>
        <w:rPr>
          <w:rFonts w:ascii="Times New Roman" w:eastAsia="Times New Roman" w:hAnsi="Times New Roman" w:cs="Times New Roman"/>
        </w:rPr>
      </w:pPr>
    </w:p>
    <w:p w:rsidR="000561AE" w:rsidRPr="009107DA" w:rsidRDefault="000561AE" w:rsidP="00054FA8">
      <w:pPr>
        <w:tabs>
          <w:tab w:val="left" w:pos="700"/>
        </w:tabs>
        <w:spacing w:line="238" w:lineRule="auto"/>
        <w:ind w:left="720" w:hanging="719"/>
        <w:jc w:val="both"/>
        <w:rPr>
          <w:rFonts w:ascii="Times New Roman" w:eastAsia="Times New Roman" w:hAnsi="Times New Roman" w:cs="Times New Roman"/>
          <w:sz w:val="32"/>
          <w:vertAlign w:val="superscript"/>
        </w:rPr>
      </w:pPr>
      <w:r w:rsidRPr="009107DA">
        <w:rPr>
          <w:rFonts w:ascii="Times New Roman" w:eastAsia="Times New Roman" w:hAnsi="Times New Roman" w:cs="Times New Roman"/>
          <w:sz w:val="24"/>
        </w:rPr>
        <w:t>13.4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security of successful bidder be retained with the Procuring Entity till completion of the defect liability period and the amount of guarantee will be reduced by an equivalent amount”.]</w:t>
      </w:r>
      <w:r w:rsidR="00054FA8" w:rsidRPr="009107DA">
        <w:rPr>
          <w:rFonts w:ascii="Times New Roman" w:eastAsia="Times New Roman" w:hAnsi="Times New Roman" w:cs="Times New Roman"/>
          <w:sz w:val="32"/>
          <w:vertAlign w:val="superscript"/>
        </w:rPr>
        <w:t>3</w:t>
      </w:r>
    </w:p>
    <w:p w:rsidR="000561AE" w:rsidRPr="009107DA" w:rsidRDefault="000561AE">
      <w:pPr>
        <w:spacing w:line="18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13.5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Security may be forfeited:</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6"/>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if a bidder withdraws his bid during the period of bid validity; or</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6"/>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if a bidder does not accept the correction of his Bid Price, pursuant to Sub-Clause 16.4 (b) hereof; or</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6"/>
        </w:numPr>
        <w:tabs>
          <w:tab w:val="left" w:pos="1440"/>
        </w:tabs>
        <w:spacing w:after="240"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in the case of a successful bidder, if he fails to:</w:t>
      </w:r>
    </w:p>
    <w:p w:rsidR="00480236" w:rsidRPr="009107DA" w:rsidRDefault="00480236" w:rsidP="00184103">
      <w:pPr>
        <w:numPr>
          <w:ilvl w:val="1"/>
          <w:numId w:val="6"/>
        </w:numPr>
        <w:tabs>
          <w:tab w:val="left" w:pos="2160"/>
        </w:tabs>
        <w:spacing w:line="234" w:lineRule="auto"/>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furnish the required Performance Security in accordance with Clause IB.21, or</w:t>
      </w:r>
    </w:p>
    <w:p w:rsidR="00480236" w:rsidRPr="009107DA" w:rsidRDefault="00480236" w:rsidP="00480236">
      <w:pPr>
        <w:spacing w:line="290" w:lineRule="exact"/>
        <w:rPr>
          <w:rFonts w:ascii="Times New Roman" w:eastAsia="Times New Roman" w:hAnsi="Times New Roman" w:cs="Times New Roman"/>
          <w:sz w:val="24"/>
        </w:rPr>
      </w:pPr>
    </w:p>
    <w:p w:rsidR="00480236" w:rsidRPr="009107DA" w:rsidRDefault="00480236" w:rsidP="00184103">
      <w:pPr>
        <w:numPr>
          <w:ilvl w:val="1"/>
          <w:numId w:val="6"/>
        </w:numPr>
        <w:tabs>
          <w:tab w:val="left" w:pos="2160"/>
        </w:tabs>
        <w:spacing w:line="234" w:lineRule="auto"/>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sign the Contract Agreement, in accordance with Sub-Clauses IB.20.2 &amp; 20.3.</w:t>
      </w:r>
    </w:p>
    <w:p w:rsidR="00ED5D9D" w:rsidRPr="009107DA" w:rsidRDefault="00ED5D9D" w:rsidP="00ED5D9D">
      <w:pPr>
        <w:pStyle w:val="ListParagraph"/>
        <w:rPr>
          <w:rFonts w:ascii="Times New Roman" w:eastAsia="Times New Roman" w:hAnsi="Times New Roman" w:cs="Times New Roman"/>
          <w:sz w:val="24"/>
        </w:rPr>
      </w:pPr>
    </w:p>
    <w:p w:rsidR="00ED5D9D" w:rsidRPr="009107DA" w:rsidRDefault="00ED5D9D" w:rsidP="00184103">
      <w:pPr>
        <w:numPr>
          <w:ilvl w:val="1"/>
          <w:numId w:val="6"/>
        </w:numPr>
        <w:tabs>
          <w:tab w:val="left" w:pos="2160"/>
        </w:tabs>
        <w:spacing w:line="234" w:lineRule="auto"/>
        <w:ind w:left="2160" w:hanging="720"/>
        <w:jc w:val="both"/>
        <w:rPr>
          <w:rFonts w:ascii="Times New Roman" w:eastAsia="Times New Roman" w:hAnsi="Times New Roman" w:cs="Times New Roman"/>
          <w:sz w:val="24"/>
        </w:rPr>
      </w:pPr>
      <w:bookmarkStart w:id="14" w:name="_Hlk43909273"/>
      <w:r w:rsidRPr="009107DA">
        <w:rPr>
          <w:rFonts w:ascii="Times New Roman" w:eastAsia="Times New Roman" w:hAnsi="Times New Roman" w:cs="Times New Roman"/>
          <w:sz w:val="24"/>
        </w:rPr>
        <w:t xml:space="preserve">Submit additional security as per </w:t>
      </w:r>
      <w:r w:rsidR="008E1B78" w:rsidRPr="009107DA">
        <w:rPr>
          <w:rFonts w:ascii="Times New Roman" w:eastAsia="Times New Roman" w:hAnsi="Times New Roman" w:cs="Times New Roman"/>
          <w:sz w:val="24"/>
        </w:rPr>
        <w:t>KPPRA Notification No. S.R.O. (14)/Vol: 1-24/2021-22:, Dated Peshawar, the 10</w:t>
      </w:r>
      <w:r w:rsidR="008E1B78" w:rsidRPr="009107DA">
        <w:rPr>
          <w:rFonts w:ascii="Times New Roman" w:eastAsia="Times New Roman" w:hAnsi="Times New Roman" w:cs="Times New Roman"/>
          <w:sz w:val="24"/>
          <w:vertAlign w:val="superscript"/>
        </w:rPr>
        <w:t>th</w:t>
      </w:r>
      <w:r w:rsidR="008E1B78" w:rsidRPr="009107DA">
        <w:rPr>
          <w:rFonts w:ascii="Times New Roman" w:eastAsia="Times New Roman" w:hAnsi="Times New Roman" w:cs="Times New Roman"/>
          <w:sz w:val="24"/>
        </w:rPr>
        <w:t xml:space="preserve"> May 2022 /6058-71</w:t>
      </w:r>
    </w:p>
    <w:bookmarkEnd w:id="14"/>
    <w:p w:rsidR="00480236" w:rsidRPr="009107DA" w:rsidRDefault="00480236" w:rsidP="00480236">
      <w:pPr>
        <w:pStyle w:val="ListParagraph"/>
        <w:rPr>
          <w:rFonts w:ascii="Times New Roman" w:eastAsia="Times New Roman" w:hAnsi="Times New Roman" w:cs="Times New Roman"/>
          <w:sz w:val="24"/>
        </w:rPr>
      </w:pPr>
    </w:p>
    <w:p w:rsidR="000561AE" w:rsidRPr="009107DA" w:rsidRDefault="00ED5D9D" w:rsidP="00ED5D9D">
      <w:pPr>
        <w:tabs>
          <w:tab w:val="left" w:pos="144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b/>
      </w: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IB.14</w:t>
      </w:r>
      <w:r w:rsidRPr="009107DA">
        <w:rPr>
          <w:rFonts w:ascii="Times New Roman" w:eastAsia="Times New Roman" w:hAnsi="Times New Roman" w:cs="Times New Roman"/>
          <w:b/>
          <w:sz w:val="24"/>
        </w:rPr>
        <w:tab/>
        <w:t>Validity of Bids, Format, Signing and Submission of Bid</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0"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Bids shall remain valid for the period stipulated in the Bidding Data after the date of bid opening.</w:t>
      </w:r>
    </w:p>
    <w:p w:rsidR="000561AE" w:rsidRPr="009107DA" w:rsidRDefault="000561AE">
      <w:pPr>
        <w:spacing w:line="286" w:lineRule="exact"/>
        <w:rPr>
          <w:rFonts w:ascii="Times New Roman" w:eastAsia="Times New Roman" w:hAnsi="Times New Roman" w:cs="Times New Roman"/>
          <w:sz w:val="2"/>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14.2</w:t>
      </w:r>
      <w:r w:rsidRPr="009107DA">
        <w:rPr>
          <w:rFonts w:ascii="Times New Roman" w:eastAsia="Times New Roman" w:hAnsi="Times New Roman" w:cs="Times New Roman"/>
        </w:rPr>
        <w:tab/>
      </w:r>
      <w:r w:rsidRPr="009107DA">
        <w:rPr>
          <w:rFonts w:ascii="Times New Roman" w:eastAsia="Times New Roman" w:hAnsi="Times New Roman" w:cs="Times New Roman"/>
          <w:sz w:val="23"/>
        </w:rPr>
        <w:t>All Schedules to Bid are to be properly completed and signed.</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No alteration is to be made in the Form of Bid except in filling up the blanks as directed. If any alteration be made or if these instructions be not fully complied with, the bid may be rejected.</w:t>
      </w:r>
    </w:p>
    <w:p w:rsidR="000561AE" w:rsidRPr="009107DA" w:rsidRDefault="000561AE">
      <w:pPr>
        <w:spacing w:line="317" w:lineRule="exact"/>
        <w:rPr>
          <w:rFonts w:ascii="Times New Roman" w:eastAsia="Times New Roman" w:hAnsi="Times New Roman" w:cs="Times New Roman"/>
        </w:rPr>
      </w:pPr>
    </w:p>
    <w:p w:rsidR="000561AE" w:rsidRPr="009107DA" w:rsidRDefault="000561AE">
      <w:pPr>
        <w:tabs>
          <w:tab w:val="left" w:pos="700"/>
        </w:tabs>
        <w:spacing w:line="250"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Each bidder shall prepare Original and number of copies specified in the Bidding Data of the documents comprising the bid as described in Clause IB.8 and clearly mark them</w:t>
      </w:r>
    </w:p>
    <w:p w:rsidR="000561AE" w:rsidRPr="009107DA" w:rsidRDefault="000561AE">
      <w:pPr>
        <w:spacing w:line="13"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“ORIGINAL” and “COPY” as appropriate. In the event of discrepancy between them, the</w:t>
      </w:r>
    </w:p>
    <w:p w:rsidR="000561AE" w:rsidRPr="009107DA" w:rsidRDefault="00FF7061">
      <w:pPr>
        <w:spacing w:line="20" w:lineRule="exact"/>
        <w:rPr>
          <w:rFonts w:ascii="Times New Roman" w:eastAsia="Times New Roman" w:hAnsi="Times New Roman" w:cs="Times New Roman"/>
        </w:rPr>
      </w:pPr>
      <w:r w:rsidRPr="00FF7061">
        <w:rPr>
          <w:rFonts w:ascii="Times New Roman" w:eastAsia="Times New Roman" w:hAnsi="Times New Roman" w:cs="Times New Roman"/>
          <w:sz w:val="24"/>
        </w:rPr>
        <w:pict>
          <v:line id="_x0000_s1033" style="position:absolute;z-index:-251661312" from="36pt,18.15pt" to="180pt,18.15pt" o:userdrawn="t" strokeweight=".21164mm"/>
        </w:pict>
      </w:r>
    </w:p>
    <w:p w:rsidR="000561AE" w:rsidRPr="009107DA" w:rsidRDefault="008E1B78" w:rsidP="008E1B78">
      <w:pPr>
        <w:spacing w:line="383" w:lineRule="exact"/>
        <w:ind w:firstLine="720"/>
        <w:rPr>
          <w:rFonts w:ascii="Times New Roman" w:eastAsia="Times New Roman" w:hAnsi="Times New Roman" w:cs="Times New Roman"/>
        </w:rPr>
      </w:pPr>
      <w:r w:rsidRPr="009107DA">
        <w:rPr>
          <w:rFonts w:ascii="Times New Roman" w:eastAsia="Times New Roman" w:hAnsi="Times New Roman" w:cs="Times New Roman"/>
        </w:rPr>
        <w:t>(As applicable)</w:t>
      </w:r>
    </w:p>
    <w:p w:rsidR="000561AE" w:rsidRPr="009107DA" w:rsidRDefault="000561AE" w:rsidP="00184103">
      <w:pPr>
        <w:numPr>
          <w:ilvl w:val="0"/>
          <w:numId w:val="50"/>
        </w:numPr>
        <w:tabs>
          <w:tab w:val="left" w:pos="120"/>
        </w:tabs>
        <w:spacing w:line="0" w:lineRule="atLeast"/>
        <w:rPr>
          <w:rFonts w:ascii="Times New Roman" w:eastAsia="Times New Roman" w:hAnsi="Times New Roman" w:cs="Times New Roman"/>
          <w:sz w:val="26"/>
          <w:vertAlign w:val="superscript"/>
        </w:rPr>
      </w:pPr>
      <w:r w:rsidRPr="009107DA">
        <w:rPr>
          <w:rFonts w:ascii="Times New Roman" w:eastAsia="Times New Roman" w:hAnsi="Times New Roman" w:cs="Times New Roman"/>
        </w:rPr>
        <w:t>Inserted by KPPRA Notification No. KPPRA/M&amp;E/Estt:/1-12/2017-18 dated April 05, 2018.</w:t>
      </w:r>
    </w:p>
    <w:p w:rsidR="000561AE" w:rsidRPr="009107DA" w:rsidRDefault="000561AE">
      <w:pPr>
        <w:spacing w:line="28" w:lineRule="exact"/>
        <w:rPr>
          <w:rFonts w:ascii="Times New Roman" w:eastAsia="Times New Roman" w:hAnsi="Times New Roman" w:cs="Times New Roman"/>
          <w:sz w:val="26"/>
          <w:vertAlign w:val="superscript"/>
        </w:rPr>
      </w:pPr>
    </w:p>
    <w:p w:rsidR="000561AE" w:rsidRPr="009107DA" w:rsidRDefault="000561AE" w:rsidP="00184103">
      <w:pPr>
        <w:numPr>
          <w:ilvl w:val="0"/>
          <w:numId w:val="50"/>
        </w:numPr>
        <w:tabs>
          <w:tab w:val="left" w:pos="120"/>
        </w:tabs>
        <w:spacing w:line="181" w:lineRule="auto"/>
        <w:rPr>
          <w:rFonts w:ascii="Times New Roman" w:eastAsia="Times New Roman" w:hAnsi="Times New Roman" w:cs="Times New Roman"/>
          <w:sz w:val="25"/>
          <w:vertAlign w:val="superscript"/>
        </w:rPr>
      </w:pPr>
      <w:r w:rsidRPr="009107DA">
        <w:rPr>
          <w:rFonts w:ascii="Times New Roman" w:eastAsia="Times New Roman" w:hAnsi="Times New Roman" w:cs="Times New Roman"/>
          <w:sz w:val="19"/>
        </w:rPr>
        <w:t>Substituted by KPPRA Notification No. KPPRA/M&amp;E/Estt:/1-4/2016 dated May 24, 2016</w:t>
      </w:r>
      <w:r w:rsidRPr="009107DA">
        <w:rPr>
          <w:rFonts w:ascii="Times New Roman" w:hAnsi="Times New Roman" w:cs="Times New Roman"/>
          <w:sz w:val="19"/>
        </w:rPr>
        <w:t>.</w:t>
      </w:r>
    </w:p>
    <w:p w:rsidR="000561AE" w:rsidRPr="009107DA" w:rsidRDefault="000561AE" w:rsidP="00D94653">
      <w:pPr>
        <w:spacing w:line="0" w:lineRule="atLeast"/>
        <w:ind w:right="360"/>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D94653" w:rsidP="00D94653">
      <w:pPr>
        <w:spacing w:line="0" w:lineRule="atLeast"/>
        <w:ind w:firstLine="1"/>
        <w:rPr>
          <w:rFonts w:ascii="Times New Roman" w:eastAsia="Times New Roman" w:hAnsi="Times New Roman" w:cs="Times New Roman"/>
          <w:sz w:val="24"/>
        </w:rPr>
      </w:pPr>
      <w:bookmarkStart w:id="15" w:name="page21"/>
      <w:bookmarkEnd w:id="15"/>
      <w:r w:rsidRPr="009107DA">
        <w:rPr>
          <w:rFonts w:ascii="Times New Roman" w:eastAsia="Times New Roman" w:hAnsi="Times New Roman" w:cs="Times New Roman"/>
          <w:sz w:val="24"/>
        </w:rPr>
        <w:lastRenderedPageBreak/>
        <w:tab/>
      </w:r>
      <w:r w:rsidR="000561AE" w:rsidRPr="009107DA">
        <w:rPr>
          <w:rFonts w:ascii="Times New Roman" w:eastAsia="Times New Roman" w:hAnsi="Times New Roman" w:cs="Times New Roman"/>
          <w:sz w:val="24"/>
        </w:rPr>
        <w:t>original shall prevail.</w:t>
      </w:r>
      <w:r w:rsidR="007D172A" w:rsidRPr="009107DA">
        <w:rPr>
          <w:rFonts w:ascii="Times New Roman" w:eastAsia="Times New Roman" w:hAnsi="Times New Roman" w:cs="Times New Roman"/>
          <w:sz w:val="24"/>
        </w:rPr>
        <w:t xml:space="preserve"> (As original will be suffice)</w:t>
      </w:r>
    </w:p>
    <w:p w:rsidR="000561AE" w:rsidRPr="009107DA" w:rsidRDefault="000561AE">
      <w:pPr>
        <w:spacing w:line="286" w:lineRule="exact"/>
        <w:rPr>
          <w:rFonts w:ascii="Times New Roman" w:eastAsia="Times New Roman" w:hAnsi="Times New Roman" w:cs="Times New Roman"/>
        </w:rPr>
      </w:pPr>
    </w:p>
    <w:p w:rsidR="000561AE" w:rsidRPr="009107DA" w:rsidRDefault="000561AE">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original and all copies of the bid shall be typed or written in indelible ink and shall be signed by a person or persons duly authorized to sign (in the case of copies, Photostats are also acceptable). This shall be indicated by submitting a written Power of Attorney authorizing the signatory of the bidder to act for and on behalf of the bidder. All pages of the bid shall be initialed and official seal be affixed by the person or persons signing the bid.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14.6</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shall be delivered in person, through courier service or sent by registered mail, or as specifically instructed by the Procuring Entity otherwise, at the address to Procuring Entity as given in Bidding Data.</w:t>
      </w:r>
      <w:r w:rsidR="007D172A" w:rsidRPr="009107DA">
        <w:rPr>
          <w:rFonts w:ascii="Times New Roman" w:eastAsia="Times New Roman" w:hAnsi="Times New Roman" w:cs="Times New Roman"/>
          <w:sz w:val="24"/>
        </w:rPr>
        <w:t xml:space="preserve"> (As per NIT)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9" w:lineRule="exact"/>
        <w:rPr>
          <w:rFonts w:ascii="Times New Roman" w:eastAsia="Times New Roman" w:hAnsi="Times New Roman" w:cs="Times New Roman"/>
        </w:rPr>
      </w:pPr>
    </w:p>
    <w:p w:rsidR="000561AE" w:rsidRPr="009107DA" w:rsidRDefault="000561AE">
      <w:pPr>
        <w:spacing w:line="0" w:lineRule="atLeast"/>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D. SUBMISSION OF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Deadline for Submission, Modification &amp; Withdrawal of Bids</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Bids must be received by the Procuring Entity at the address/provided in Bidding Data not later than the time and date stipulated therein</w:t>
      </w:r>
      <w:r w:rsidR="00ED5D9D" w:rsidRPr="009107DA">
        <w:rPr>
          <w:rFonts w:ascii="Times New Roman" w:eastAsia="Times New Roman" w:hAnsi="Times New Roman" w:cs="Times New Roman"/>
          <w:sz w:val="24"/>
        </w:rPr>
        <w:t xml:space="preserve"> &amp; NIT</w:t>
      </w:r>
      <w:r w:rsidRPr="009107DA">
        <w:rPr>
          <w:rFonts w:ascii="Times New Roman" w:eastAsia="Times New Roman" w:hAnsi="Times New Roman" w:cs="Times New Roman"/>
          <w:sz w:val="24"/>
        </w:rPr>
        <w:t>. In the event of the specified date for the submission of bids declared a holiday for the Employer, the Bids will be received up to the appointed time on the next working day.</w:t>
      </w:r>
    </w:p>
    <w:p w:rsidR="000561AE" w:rsidRPr="009107DA" w:rsidRDefault="000561AE">
      <w:pPr>
        <w:spacing w:line="255" w:lineRule="exact"/>
        <w:rPr>
          <w:rFonts w:ascii="Times New Roman" w:eastAsia="Times New Roman" w:hAnsi="Times New Roman" w:cs="Times New Roman"/>
        </w:rPr>
      </w:pPr>
    </w:p>
    <w:p w:rsidR="000561AE" w:rsidRPr="00F443CF"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15.2</w:t>
      </w:r>
      <w:r w:rsidRPr="009107DA">
        <w:rPr>
          <w:rFonts w:ascii="Times New Roman" w:eastAsia="Times New Roman" w:hAnsi="Times New Roman" w:cs="Times New Roman"/>
        </w:rPr>
        <w:tab/>
      </w:r>
      <w:r w:rsidR="00F443CF" w:rsidRPr="00F443CF">
        <w:rPr>
          <w:rFonts w:ascii="Times New Roman" w:eastAsia="Times New Roman" w:hAnsi="Times New Roman" w:cs="Times New Roman"/>
          <w:sz w:val="24"/>
        </w:rPr>
        <w:t>the bid will be received thought courier as per NIT time, date and venue</w:t>
      </w:r>
      <w:r w:rsidR="00F443CF">
        <w:rPr>
          <w:rFonts w:ascii="Times New Roman" w:eastAsia="Times New Roman" w:hAnsi="Times New Roman" w:cs="Times New Roman"/>
          <w:sz w:val="24"/>
        </w:rPr>
        <w:t xml:space="preserve">. Further </w:t>
      </w:r>
      <w:r w:rsidRPr="00F443CF">
        <w:rPr>
          <w:rFonts w:ascii="Times New Roman" w:eastAsia="Times New Roman" w:hAnsi="Times New Roman" w:cs="Times New Roman"/>
          <w:sz w:val="24"/>
        </w:rPr>
        <w:t>Bids submitted through telegraph, telex, fax or e-mail shall not be considered.</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bid received by the Procuring Entity after the deadline for submission prescribed in Bidding Data will be returned unopened to such bidder.</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bidder may modify or withdraw his bid after bid submission provided that the modification or written notice of withdrawal is received by the Procuring Entity prior to the deadline for submission of bids.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Withdrawal of a bid during the interval between the deadline for submission of bids and the expiration of the period of bid validity specified in the Form of Bid may result in forfeiture of the Bid Security pursuant to Sub-Clause IB.13.5(a).</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7"/>
        </w:numPr>
        <w:tabs>
          <w:tab w:val="left" w:pos="3100"/>
        </w:tabs>
        <w:spacing w:line="0" w:lineRule="atLeast"/>
        <w:ind w:left="3100" w:hanging="716"/>
        <w:rPr>
          <w:rFonts w:ascii="Times New Roman" w:eastAsia="Times New Roman" w:hAnsi="Times New Roman" w:cs="Times New Roman"/>
          <w:b/>
          <w:sz w:val="24"/>
        </w:rPr>
      </w:pPr>
      <w:r w:rsidRPr="009107DA">
        <w:rPr>
          <w:rFonts w:ascii="Times New Roman" w:eastAsia="Times New Roman" w:hAnsi="Times New Roman" w:cs="Times New Roman"/>
          <w:b/>
          <w:sz w:val="24"/>
        </w:rPr>
        <w:t>BID OPENING AND EVALUATION</w:t>
      </w:r>
    </w:p>
    <w:p w:rsidR="000561AE" w:rsidRPr="009107DA" w:rsidRDefault="000561AE">
      <w:pPr>
        <w:spacing w:line="276" w:lineRule="exact"/>
        <w:rPr>
          <w:rFonts w:ascii="Times New Roman" w:eastAsia="Times New Roman" w:hAnsi="Times New Roman" w:cs="Times New Roman"/>
          <w:b/>
          <w:sz w:val="24"/>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IB.16  Bid Opening, Clarification and Evaluation</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0"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Procuring Entity will open the bids, in the presence of bidders’ representatives who choose to attend, at the time, date and location stipulated in the Bidding Data.</w:t>
      </w:r>
    </w:p>
    <w:p w:rsidR="000561AE" w:rsidRPr="009107DA" w:rsidRDefault="000561AE">
      <w:pPr>
        <w:spacing w:line="275"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bidder’s name, Bid Prices, any discount, the presence or absence of Bid Security, and such other details as the Procuring Entity at its discretion may consider appropriate, will be announced by the Procuring Entity at the bid opening. The Procuring Entity will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16" w:name="page22"/>
      <w:bookmarkEnd w:id="16"/>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record the minutes of the bid opening. Representatives of the bidders who choose to attend shall sign the attendance sheet.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Any Bid Price or discount which is not read out and recorded at bid opening will not be taken into account in the evaluation of bid.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To assist in the examination, evaluation and comparison of Bids the Engineer/Procuring Entity may, at its discretion, ask the bidder for a clarification of its Bid. The request for clarification and the response shall be in writing and no change in the price or substance of the Bid shall be sought, offered or permitted.</w:t>
      </w:r>
    </w:p>
    <w:p w:rsidR="000561AE" w:rsidRPr="009107DA" w:rsidRDefault="000561AE">
      <w:pPr>
        <w:spacing w:line="27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1220"/>
        <w:gridCol w:w="8140"/>
      </w:tblGrid>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16.4   (a)</w:t>
            </w:r>
          </w:p>
        </w:tc>
        <w:tc>
          <w:tcPr>
            <w:tcW w:w="8140" w:type="dxa"/>
            <w:shd w:val="clear" w:color="auto" w:fill="auto"/>
            <w:vAlign w:val="bottom"/>
          </w:tcPr>
          <w:p w:rsidR="000561AE" w:rsidRPr="009107DA" w:rsidRDefault="000561AE" w:rsidP="00ED5D9D">
            <w:pPr>
              <w:spacing w:line="0" w:lineRule="atLeast"/>
              <w:ind w:left="220"/>
              <w:jc w:val="both"/>
              <w:rPr>
                <w:rFonts w:ascii="Times New Roman" w:eastAsia="Times New Roman" w:hAnsi="Times New Roman" w:cs="Times New Roman"/>
                <w:sz w:val="24"/>
              </w:rPr>
            </w:pPr>
            <w:r w:rsidRPr="009107DA">
              <w:rPr>
                <w:rFonts w:ascii="Times New Roman" w:eastAsia="Times New Roman" w:hAnsi="Times New Roman" w:cs="Times New Roman"/>
                <w:sz w:val="24"/>
              </w:rPr>
              <w:t>Prior to the detailed evaluation, pursuant to Sub-Clauses IB.16.7 to 16.9, the</w:t>
            </w:r>
          </w:p>
        </w:tc>
      </w:tr>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140" w:type="dxa"/>
            <w:shd w:val="clear" w:color="auto" w:fill="auto"/>
            <w:vAlign w:val="bottom"/>
          </w:tcPr>
          <w:p w:rsidR="000561AE" w:rsidRPr="009107DA" w:rsidRDefault="000561AE">
            <w:pPr>
              <w:spacing w:line="0" w:lineRule="atLeast"/>
              <w:ind w:left="220"/>
              <w:rPr>
                <w:rFonts w:ascii="Times New Roman" w:eastAsia="Times New Roman" w:hAnsi="Times New Roman" w:cs="Times New Roman"/>
                <w:sz w:val="24"/>
              </w:rPr>
            </w:pPr>
            <w:r w:rsidRPr="009107DA">
              <w:rPr>
                <w:rFonts w:ascii="Times New Roman" w:eastAsia="Times New Roman" w:hAnsi="Times New Roman" w:cs="Times New Roman"/>
                <w:sz w:val="24"/>
              </w:rPr>
              <w:t>Engineer/Procuring Entity will determine the substantial responsiveness of each</w:t>
            </w:r>
          </w:p>
        </w:tc>
      </w:tr>
    </w:tbl>
    <w:p w:rsidR="000561AE" w:rsidRPr="009107DA" w:rsidRDefault="000561AE">
      <w:pPr>
        <w:spacing w:line="13" w:lineRule="exact"/>
        <w:rPr>
          <w:rFonts w:ascii="Times New Roman" w:eastAsia="Times New Roman" w:hAnsi="Times New Roman" w:cs="Times New Roman"/>
        </w:rPr>
      </w:pPr>
    </w:p>
    <w:p w:rsidR="000561AE" w:rsidRPr="009107DA" w:rsidRDefault="000561AE">
      <w:pPr>
        <w:spacing w:line="237"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bid to the Bidding Documents. For purpose of these Clauses, a substantially responsive bid is one which conforms to all the terms and conditions of the Bidding Documents without material deviations. It will include to determine the requirements listed in Bidding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Arithmetical errors will be rectified on the following basis:</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pPr>
        <w:spacing w:line="238"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there is a discrepancy between the unit price and total price that is obtained by multiplying the unit price and quantity, the unit price shall prevail and the total price shall be corrected. If there is a discrepancy between the words and figures the amount in words shall prevail. If there is a discrepancy between the Total Bid price entered in Form of Bid and the total shown in Schedule of Prices-Summary, the amount stated in the Form of Bid will be corrected by the Procuring Entity in accordance with the Corrected Schedule of Prices.</w:t>
      </w:r>
    </w:p>
    <w:p w:rsidR="000561AE" w:rsidRPr="009107DA" w:rsidRDefault="000561AE">
      <w:pPr>
        <w:spacing w:line="292" w:lineRule="exact"/>
        <w:rPr>
          <w:rFonts w:ascii="Times New Roman" w:eastAsia="Times New Roman" w:hAnsi="Times New Roman" w:cs="Times New Roman"/>
          <w:sz w:val="24"/>
        </w:rPr>
      </w:pPr>
    </w:p>
    <w:p w:rsidR="000561AE" w:rsidRPr="009107DA" w:rsidRDefault="000561AE">
      <w:pPr>
        <w:spacing w:line="234" w:lineRule="auto"/>
        <w:ind w:left="1440"/>
        <w:rPr>
          <w:rFonts w:ascii="Times New Roman" w:eastAsia="Times New Roman" w:hAnsi="Times New Roman" w:cs="Times New Roman"/>
          <w:sz w:val="24"/>
        </w:rPr>
      </w:pPr>
      <w:r w:rsidRPr="009107DA">
        <w:rPr>
          <w:rFonts w:ascii="Times New Roman" w:eastAsia="Times New Roman" w:hAnsi="Times New Roman" w:cs="Times New Roman"/>
          <w:sz w:val="24"/>
        </w:rPr>
        <w:t>If the bidder does not accept the corrected amount of Bid, his Bid will be rejected and his Bid Security forfeited.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 Bid determined as substantially non-responsive will be rejected and will not subsequently be made responsive by the bidder by correction of the non-conformity.</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16.6</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minor informality or non-conformity or irregularity in a Bid which does not constitute a material deviation may be waived by Procuring Entity, provided such waiver does not prejudice or affect the relative ranking of any other bidders.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16.7</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Engineer/Procuring Entity will evaluate and compare only the bids previously determined to be substantially responsive pursuant to Sub-Clauses IB.16.4 to 16.6 as per requirements given hereunder. Bids will be evaluated for complete scope of works. The prices will be compared on the basis of the Evaluated Bid Price pursuant to Sub-Clause 16.8 herein below.</w:t>
      </w:r>
    </w:p>
    <w:p w:rsidR="000561AE" w:rsidRPr="009107DA" w:rsidRDefault="000561AE">
      <w:pPr>
        <w:spacing w:line="284" w:lineRule="exact"/>
        <w:rPr>
          <w:rFonts w:ascii="Times New Roman" w:eastAsia="Times New Roman" w:hAnsi="Times New Roman" w:cs="Times New Roman"/>
        </w:rPr>
      </w:pPr>
    </w:p>
    <w:p w:rsidR="000561AE" w:rsidRPr="009107DA" w:rsidRDefault="000561AE" w:rsidP="00184103">
      <w:pPr>
        <w:numPr>
          <w:ilvl w:val="0"/>
          <w:numId w:val="9"/>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Technical Evaluation</w:t>
      </w:r>
    </w:p>
    <w:p w:rsidR="000561AE" w:rsidRPr="009107DA" w:rsidRDefault="000561AE">
      <w:pPr>
        <w:spacing w:line="134" w:lineRule="exact"/>
        <w:rPr>
          <w:rFonts w:ascii="Times New Roman" w:eastAsia="Times New Roman" w:hAnsi="Times New Roman" w:cs="Times New Roman"/>
          <w:sz w:val="24"/>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It will be examined in detail whether the Works offered by the bidder complies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9"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3" w:lineRule="exact"/>
        <w:rPr>
          <w:rFonts w:ascii="Times New Roman" w:eastAsia="Times New Roman" w:hAnsi="Times New Roman" w:cs="Times New Roman"/>
        </w:rPr>
      </w:pPr>
      <w:bookmarkStart w:id="17" w:name="page23"/>
      <w:bookmarkEnd w:id="17"/>
    </w:p>
    <w:p w:rsidR="000561AE" w:rsidRPr="009107DA" w:rsidRDefault="000561AE">
      <w:pPr>
        <w:spacing w:line="237"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 the Technical Provisions of the Bidding Documents. For this purpose, the bidder’s data submitted with the bid in Schedule B to Bid will be compared with technical features/criteria of the Works detailed in the Technical Provisions. Other technical information submitted with the bid regarding the Scope of Work will also be reviewed.</w:t>
      </w:r>
      <w:r w:rsidR="007D172A" w:rsidRPr="009107DA">
        <w:rPr>
          <w:rFonts w:ascii="Times New Roman" w:eastAsia="Times New Roman" w:hAnsi="Times New Roman" w:cs="Times New Roman"/>
          <w:sz w:val="24"/>
        </w:rPr>
        <w:t xml:space="preserve"> (Bid will be evaluated as per BSD)</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184103">
      <w:pPr>
        <w:numPr>
          <w:ilvl w:val="0"/>
          <w:numId w:val="10"/>
        </w:numPr>
        <w:tabs>
          <w:tab w:val="left" w:pos="1440"/>
        </w:tabs>
        <w:spacing w:line="0" w:lineRule="atLeast"/>
        <w:ind w:left="1440" w:hanging="720"/>
        <w:rPr>
          <w:rFonts w:ascii="Times New Roman" w:eastAsia="Times New Roman" w:hAnsi="Times New Roman" w:cs="Times New Roman"/>
          <w:sz w:val="24"/>
        </w:rPr>
      </w:pPr>
      <w:bookmarkStart w:id="18" w:name="page24"/>
      <w:bookmarkEnd w:id="18"/>
      <w:r w:rsidRPr="009107DA">
        <w:rPr>
          <w:rFonts w:ascii="Times New Roman" w:eastAsia="Times New Roman" w:hAnsi="Times New Roman" w:cs="Times New Roman"/>
          <w:sz w:val="24"/>
        </w:rPr>
        <w:t>Financial Evaluation</w:t>
      </w:r>
    </w:p>
    <w:p w:rsidR="000561AE" w:rsidRPr="009107DA" w:rsidRDefault="000561AE">
      <w:pPr>
        <w:spacing w:line="146" w:lineRule="exact"/>
        <w:rPr>
          <w:rFonts w:ascii="Times New Roman" w:eastAsia="Times New Roman" w:hAnsi="Times New Roman" w:cs="Times New Roman"/>
          <w:sz w:val="24"/>
        </w:rPr>
      </w:pPr>
    </w:p>
    <w:p w:rsidR="000561AE" w:rsidRPr="009107DA" w:rsidRDefault="000561AE">
      <w:pPr>
        <w:spacing w:line="236"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It will be examined in detail whether the bids comply with the commercial/contractual conditions of the Bidding Documents. It is expected that no material deviation/stipulation shall be taken by the bidders.</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16.8</w:t>
      </w:r>
      <w:r w:rsidRPr="009107DA">
        <w:rPr>
          <w:rFonts w:ascii="Times New Roman" w:eastAsia="Times New Roman" w:hAnsi="Times New Roman" w:cs="Times New Roman"/>
        </w:rPr>
        <w:tab/>
      </w:r>
      <w:r w:rsidRPr="009107DA">
        <w:rPr>
          <w:rFonts w:ascii="Times New Roman" w:eastAsia="Times New Roman" w:hAnsi="Times New Roman" w:cs="Times New Roman"/>
          <w:sz w:val="23"/>
        </w:rPr>
        <w:t>Evaluated Bid Price</w:t>
      </w:r>
    </w:p>
    <w:p w:rsidR="000561AE" w:rsidRPr="009107DA" w:rsidRDefault="000561AE">
      <w:pPr>
        <w:spacing w:line="149" w:lineRule="exact"/>
        <w:rPr>
          <w:rFonts w:ascii="Times New Roman" w:eastAsia="Times New Roman" w:hAnsi="Times New Roman" w:cs="Times New Roman"/>
        </w:rPr>
      </w:pPr>
    </w:p>
    <w:p w:rsidR="000561AE" w:rsidRPr="009107DA" w:rsidRDefault="000561AE">
      <w:pPr>
        <w:spacing w:line="236"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evaluating the bids, the Engineer/Procuring Entity will determine for each bid in addition to the Bid Price, the following factors (adjustments) in the manner and to the extent indicated below to determine the Evaluated Bid Price:</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11"/>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making any correction for arithmetic errors pursuant to Sub-Clause 16.4 hereof.</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11"/>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making an appropriate price adjustment for any other acceptable variation or deviation.</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1"/>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making an appropriate price adjustment for deviations in terms of Payments (if any and acceptable to the Procuring Entity).</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1"/>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discount, if any, offered by the bidders as also read out and recorded at the time of bid opening.</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16.9</w:t>
      </w:r>
      <w:r w:rsidRPr="009107DA">
        <w:rPr>
          <w:rFonts w:ascii="Times New Roman" w:eastAsia="Times New Roman" w:hAnsi="Times New Roman" w:cs="Times New Roman"/>
        </w:rPr>
        <w:tab/>
      </w:r>
      <w:r w:rsidRPr="009107DA">
        <w:rPr>
          <w:rFonts w:ascii="Times New Roman" w:eastAsia="Times New Roman" w:hAnsi="Times New Roman" w:cs="Times New Roman"/>
          <w:sz w:val="23"/>
        </w:rPr>
        <w:t>Evaluation Methods</w:t>
      </w:r>
    </w:p>
    <w:p w:rsidR="000561AE" w:rsidRPr="009107DA" w:rsidRDefault="000561AE">
      <w:pPr>
        <w:spacing w:line="147" w:lineRule="exact"/>
        <w:rPr>
          <w:rFonts w:ascii="Times New Roman" w:eastAsia="Times New Roman" w:hAnsi="Times New Roman" w:cs="Times New Roman"/>
        </w:rPr>
      </w:pPr>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Pursuant to Sub-Clause 16.8, Para (ii), and (iii) following evaluation methods for price adjustments will be followed:</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12"/>
        </w:numPr>
        <w:tabs>
          <w:tab w:val="left" w:pos="2160"/>
        </w:tabs>
        <w:spacing w:line="0" w:lineRule="atLeast"/>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Price Adjustment for Technical Compliance</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pPr>
        <w:spacing w:line="238" w:lineRule="auto"/>
        <w:ind w:left="216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cost of making good any deficiency resulting from technical non compliance will be added to the Corrected Total Bid Price for comparison purposes only. The adjustments will be applied taking the highest price quoted by other bidders being evaluated in detail in their original Bids for corresponding item. In case of non availability of price from other bidders, the price will be estimated by the Engineer/Procuring Entity.</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12"/>
        </w:numPr>
        <w:tabs>
          <w:tab w:val="left" w:pos="2160"/>
        </w:tabs>
        <w:spacing w:line="0" w:lineRule="atLeast"/>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Price Adjustment for Commercial Compliance</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pPr>
        <w:spacing w:line="238" w:lineRule="auto"/>
        <w:ind w:left="216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cost of making good any deficiency resulting from any quantifiable variations and deviations from the Bid Schedules and Conditions of Contract, as determined by the Engineer/Procuring Entity will be added to the Corrected Total Bid Price for comparison purpose only. Adjustment for commercial compliance will be added to the Corrected Total Bid Prices.</w:t>
      </w:r>
    </w:p>
    <w:p w:rsidR="000561AE" w:rsidRPr="009107DA" w:rsidRDefault="000561AE">
      <w:pPr>
        <w:spacing w:line="3" w:lineRule="exact"/>
        <w:rPr>
          <w:rFonts w:ascii="Times New Roman" w:eastAsia="Times New Roman" w:hAnsi="Times New Roman" w:cs="Times New Roman"/>
        </w:rPr>
      </w:pPr>
      <w:bookmarkStart w:id="19" w:name="page25"/>
      <w:bookmarkEnd w:id="19"/>
    </w:p>
    <w:p w:rsidR="000561AE" w:rsidRPr="009107DA" w:rsidRDefault="000561AE" w:rsidP="00184103">
      <w:pPr>
        <w:numPr>
          <w:ilvl w:val="0"/>
          <w:numId w:val="13"/>
        </w:numPr>
        <w:tabs>
          <w:tab w:val="left" w:pos="2160"/>
        </w:tabs>
        <w:spacing w:line="234" w:lineRule="auto"/>
        <w:ind w:left="2160" w:right="2020" w:hanging="72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Price Adjustment for Deviation in Terms of Payments Refer to Bidding Data</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IB.17</w:t>
      </w:r>
      <w:r w:rsidRPr="009107DA">
        <w:rPr>
          <w:rFonts w:ascii="Times New Roman" w:eastAsia="Times New Roman" w:hAnsi="Times New Roman" w:cs="Times New Roman"/>
          <w:b/>
          <w:sz w:val="24"/>
        </w:rPr>
        <w:tab/>
        <w:t>Process to be Confidential</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17.1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Subject to Sub-Clause IB.16.3 heretofore, no bidder shall contact Engineer/Procuring Entity on any matter relating to its Bid from the time of the Bid opening to the time the bid evaluation result is announced by the Procuring Entity. The evaluation result </w:t>
      </w:r>
      <w:r w:rsidR="00ED5D9D" w:rsidRPr="009107DA">
        <w:rPr>
          <w:rFonts w:ascii="Times New Roman" w:eastAsia="Times New Roman" w:hAnsi="Times New Roman" w:cs="Times New Roman"/>
          <w:sz w:val="24"/>
        </w:rPr>
        <w:t>may</w:t>
      </w:r>
      <w:r w:rsidRPr="009107DA">
        <w:rPr>
          <w:rFonts w:ascii="Times New Roman" w:eastAsia="Times New Roman" w:hAnsi="Times New Roman" w:cs="Times New Roman"/>
          <w:sz w:val="24"/>
        </w:rPr>
        <w:t xml:space="preserve"> be announced at least ten (10) days prior to award of Contract. The announcement to all bidders will </w:t>
      </w:r>
      <w:r w:rsidR="00ED5D9D" w:rsidRPr="009107DA">
        <w:rPr>
          <w:rFonts w:ascii="Times New Roman" w:eastAsia="Times New Roman" w:hAnsi="Times New Roman" w:cs="Times New Roman"/>
          <w:sz w:val="24"/>
        </w:rPr>
        <w:t>be Tentative E-bid Comparative Statement.</w:t>
      </w:r>
    </w:p>
    <w:p w:rsidR="000561AE" w:rsidRPr="009107DA" w:rsidRDefault="000561AE">
      <w:pPr>
        <w:spacing w:line="293"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17.2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effort by a bidder to influence Engineer/Procuring Entity in the Bid evaluation, Bid comparison or Contract Award decisions may result in the rejection of his Bid. Whereas, any bidder feeling aggrieved may lodge a written complaint not later than fifteen (15) days after the announcement of the bid evaluation result, however, mere fact of lodging a complaint shall not warrant suspension of procurement process.</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14"/>
        </w:numPr>
        <w:tabs>
          <w:tab w:val="left" w:pos="3660"/>
        </w:tabs>
        <w:spacing w:line="0" w:lineRule="atLeast"/>
        <w:ind w:left="3660" w:hanging="719"/>
        <w:rPr>
          <w:rFonts w:ascii="Times New Roman" w:eastAsia="Times New Roman" w:hAnsi="Times New Roman" w:cs="Times New Roman"/>
          <w:b/>
          <w:sz w:val="24"/>
        </w:rPr>
      </w:pPr>
      <w:r w:rsidRPr="009107DA">
        <w:rPr>
          <w:rFonts w:ascii="Times New Roman" w:eastAsia="Times New Roman" w:hAnsi="Times New Roman" w:cs="Times New Roman"/>
          <w:b/>
          <w:sz w:val="24"/>
        </w:rPr>
        <w:t>AWARD OF CONTRACT</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IB.18. Post Qualification</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0" w:lineRule="atLeast"/>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18.1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Procuring Entity, at any stage of the bid evaluation, having credible reasons for or </w:t>
      </w:r>
      <w:r w:rsidRPr="009107DA">
        <w:rPr>
          <w:rFonts w:ascii="Times New Roman" w:eastAsia="Times New Roman" w:hAnsi="Times New Roman" w:cs="Times New Roman"/>
          <w:i/>
          <w:sz w:val="24"/>
        </w:rPr>
        <w:t xml:space="preserve">prima facie </w:t>
      </w:r>
      <w:r w:rsidRPr="009107DA">
        <w:rPr>
          <w:rFonts w:ascii="Times New Roman" w:eastAsia="Times New Roman" w:hAnsi="Times New Roman" w:cs="Times New Roman"/>
          <w:sz w:val="24"/>
        </w:rPr>
        <w:t>evidence of any defect in supplier’s or contractor’s capacities, may require</w:t>
      </w:r>
      <w:r w:rsidRPr="009107DA">
        <w:rPr>
          <w:rFonts w:ascii="Times New Roman" w:eastAsia="Times New Roman" w:hAnsi="Times New Roman" w:cs="Times New Roman"/>
          <w:i/>
          <w:sz w:val="24"/>
        </w:rPr>
        <w:t xml:space="preserve"> </w:t>
      </w:r>
      <w:r w:rsidRPr="009107DA">
        <w:rPr>
          <w:rFonts w:ascii="Times New Roman" w:eastAsia="Times New Roman" w:hAnsi="Times New Roman" w:cs="Times New Roman"/>
          <w:sz w:val="24"/>
        </w:rPr>
        <w:t>the suppliers or contractors to provide information concerning their professional, technical, financial, legal or managerial competence whether already pre-qualified or not: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rsidP="00ED5D9D">
      <w:pPr>
        <w:spacing w:line="234"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that such qualification shall only be laid down after recording reasons therefor</w:t>
      </w:r>
      <w:r w:rsidR="00ED5D9D" w:rsidRPr="009107DA">
        <w:rPr>
          <w:rFonts w:ascii="Times New Roman" w:eastAsia="Times New Roman" w:hAnsi="Times New Roman" w:cs="Times New Roman"/>
          <w:sz w:val="24"/>
        </w:rPr>
        <w:t>e</w:t>
      </w:r>
      <w:r w:rsidRPr="009107DA">
        <w:rPr>
          <w:rFonts w:ascii="Times New Roman" w:eastAsia="Times New Roman" w:hAnsi="Times New Roman" w:cs="Times New Roman"/>
          <w:sz w:val="24"/>
        </w:rPr>
        <w:t xml:space="preserve"> in writing. They shall form part of the records of that bid evaluation report.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18.2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determination will take into account the bidder’s financial and technical capabilities. It will be based upon an examination of the documentary evidence of the bidders’ qualifications submitted under Clause IB.11, as well as such other information required in the Bidding Documents.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IB.19</w:t>
      </w:r>
      <w:r w:rsidRPr="009107DA">
        <w:rPr>
          <w:rFonts w:ascii="Times New Roman" w:eastAsia="Times New Roman" w:hAnsi="Times New Roman" w:cs="Times New Roman"/>
          <w:b/>
          <w:sz w:val="24"/>
        </w:rPr>
        <w:tab/>
        <w:t>Award Criteria &amp; Procuring Entity’s Right</w:t>
      </w:r>
    </w:p>
    <w:p w:rsidR="000561AE" w:rsidRPr="009107DA" w:rsidRDefault="000561AE">
      <w:pPr>
        <w:spacing w:line="284"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19.1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Subject to Sub-Clause IB.19.2, the Procuring Entity will award the Contract to the bidder whose bid has been determined to be substantially responsive to the Bidding Documents and who has offered the lowest evaluated Bid Price, provided that such bidder has been determined to be qualified to satisfactorily perform the Contract in accordance with the provisions of Clause IB.18.</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19.2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Notwithstanding Sub-Clause IB.19.1, the Procuring Entity reserves the right to accept or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3" w:lineRule="exact"/>
        <w:rPr>
          <w:rFonts w:ascii="Times New Roman" w:eastAsia="Times New Roman" w:hAnsi="Times New Roman" w:cs="Times New Roman"/>
        </w:rPr>
      </w:pPr>
      <w:bookmarkStart w:id="20" w:name="page26"/>
      <w:bookmarkEnd w:id="20"/>
    </w:p>
    <w:p w:rsidR="000561AE" w:rsidRPr="009107DA" w:rsidRDefault="000561AE">
      <w:pPr>
        <w:spacing w:line="238"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reject any bid, and to annul the bidding process and reject all bids, at any time prior to award of Contract (acceptance of a bid or proposal rule 47(1)), without thereby incurring any liability to the affected bidders or any obligation to inform the affected bidders of the grounds for the Procuring Entity’s action except that the grounds for its rejection of all bids shall upon request be communicated, to any bidder who submitted a bid, without justification of the grounds. Notice of the rejection of all the bids shall be given promptly to all the bidders.</w:t>
      </w:r>
    </w:p>
    <w:p w:rsidR="000561AE" w:rsidRPr="009107DA" w:rsidRDefault="000561AE">
      <w:pPr>
        <w:spacing w:line="285"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IB.20</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Notification of Award &amp; Signing of Contract Agreement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20.1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Prior to expiration of the period of bid validity prescribed by the Procuring Entity, the Procuring Entity will notify the successful bidder in writing (“Letter of Acceptance”) that his bid has been accepted.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20.2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Within seven (7) days from the date of furnishing of acceptable Performance Security under the Conditions of Contract, the Procuring Entity will send the successful bidder the Form of Contract Agreement provided in the Bidding Documents, incorporating all agreements between the parties.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66"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20.3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formal Agreement between the Procuring Entity and the successful bidder shall be executed within seven (7) days of the receipt of Form of Contract Agreement by the successful bidder from the Procuring Entity.</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IB.21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Performance Security</w:t>
      </w:r>
      <w:r w:rsidR="007D172A" w:rsidRPr="009107DA">
        <w:rPr>
          <w:rFonts w:ascii="Times New Roman" w:eastAsia="Times New Roman" w:hAnsi="Times New Roman" w:cs="Times New Roman"/>
          <w:b/>
          <w:sz w:val="23"/>
        </w:rPr>
        <w:t xml:space="preserve"> (As per KPPRA Rules 2014)</w:t>
      </w:r>
    </w:p>
    <w:p w:rsidR="000561AE" w:rsidRPr="009107DA" w:rsidRDefault="000561AE">
      <w:pPr>
        <w:spacing w:line="284" w:lineRule="exact"/>
        <w:rPr>
          <w:rFonts w:ascii="Times New Roman" w:eastAsia="Times New Roman" w:hAnsi="Times New Roman" w:cs="Times New Roman"/>
        </w:rPr>
      </w:pP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IB.22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Integrity Pact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spacing w:line="236"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Bidder shall sign and stamp the Form of Integrity Pact provided at Schedule-F to Bid in the Bidding Document for all procurement contracts exceeding Rupees ten (10) million. Failure to provide such Integrity Pact shall make the bid non-responsive.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0" w:lineRule="exact"/>
        <w:rPr>
          <w:rFonts w:ascii="Times New Roman" w:eastAsia="Times New Roman" w:hAnsi="Times New Roman" w:cs="Times New Roman"/>
        </w:rPr>
      </w:pPr>
    </w:p>
    <w:p w:rsidR="000561AE" w:rsidRPr="009107DA" w:rsidRDefault="000561AE" w:rsidP="00B92925">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22" w:lineRule="exact"/>
        <w:rPr>
          <w:rFonts w:ascii="Times New Roman" w:eastAsia="Times New Roman" w:hAnsi="Times New Roman" w:cs="Times New Roman"/>
        </w:rPr>
      </w:pPr>
      <w:bookmarkStart w:id="21" w:name="page27"/>
      <w:bookmarkEnd w:id="21"/>
    </w:p>
    <w:p w:rsidR="000561AE" w:rsidRPr="009107DA" w:rsidRDefault="000561AE">
      <w:pPr>
        <w:spacing w:line="0" w:lineRule="atLeast"/>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BIDDING DATA</w:t>
      </w:r>
      <w:r w:rsidR="003A2113" w:rsidRPr="009107DA">
        <w:rPr>
          <w:rFonts w:ascii="Times New Roman" w:eastAsia="Times New Roman" w:hAnsi="Times New Roman" w:cs="Times New Roman"/>
          <w:b/>
          <w:sz w:val="24"/>
        </w:rPr>
        <w:t xml:space="preserve"> </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0" w:lineRule="exact"/>
        <w:rPr>
          <w:rFonts w:ascii="Times New Roman" w:eastAsia="Times New Roman" w:hAnsi="Times New Roman" w:cs="Times New Roman"/>
          <w:sz w:val="14"/>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Instructions to Bidders</w:t>
      </w:r>
    </w:p>
    <w:p w:rsidR="000561AE" w:rsidRPr="009107DA" w:rsidRDefault="000561AE">
      <w:pPr>
        <w:spacing w:line="2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Clause Reference</w:t>
      </w:r>
    </w:p>
    <w:p w:rsidR="000561AE" w:rsidRPr="009107DA" w:rsidRDefault="000561AE">
      <w:pPr>
        <w:spacing w:line="319"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Name of Procuring Entity</w:t>
      </w:r>
    </w:p>
    <w:p w:rsidR="000561AE" w:rsidRPr="009107DA" w:rsidRDefault="000561AE">
      <w:pPr>
        <w:spacing w:line="301" w:lineRule="exact"/>
        <w:rPr>
          <w:rFonts w:ascii="Times New Roman" w:eastAsia="Times New Roman" w:hAnsi="Times New Roman" w:cs="Times New Roman"/>
        </w:rPr>
      </w:pPr>
    </w:p>
    <w:p w:rsidR="007D172A" w:rsidRPr="009107DA" w:rsidRDefault="007D172A" w:rsidP="003E7002">
      <w:pPr>
        <w:rPr>
          <w:rFonts w:ascii="Times New Roman" w:eastAsia="Times New Roman" w:hAnsi="Times New Roman" w:cs="Times New Roman"/>
          <w:b/>
          <w:sz w:val="24"/>
        </w:rPr>
      </w:pPr>
    </w:p>
    <w:p w:rsidR="000561AE" w:rsidRPr="009107DA" w:rsidRDefault="007D172A" w:rsidP="00400208">
      <w:pPr>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Executive Engineer,</w:t>
      </w:r>
      <w:r w:rsidR="00053628" w:rsidRPr="00053628">
        <w:rPr>
          <w:rFonts w:ascii="Times New Roman" w:eastAsia="Times New Roman" w:hAnsi="Times New Roman" w:cs="Times New Roman"/>
          <w:b/>
          <w:sz w:val="24"/>
        </w:rPr>
        <w:t xml:space="preserve"> </w:t>
      </w:r>
      <w:r w:rsidR="00053628">
        <w:rPr>
          <w:rFonts w:ascii="Times New Roman" w:eastAsia="Times New Roman" w:hAnsi="Times New Roman" w:cs="Times New Roman"/>
          <w:b/>
          <w:sz w:val="24"/>
        </w:rPr>
        <w:t>Tube wells Irrigation</w:t>
      </w:r>
      <w:r w:rsidRPr="009107DA">
        <w:rPr>
          <w:rFonts w:ascii="Times New Roman" w:eastAsia="Times New Roman" w:hAnsi="Times New Roman" w:cs="Times New Roman"/>
          <w:b/>
          <w:sz w:val="24"/>
        </w:rPr>
        <w:t xml:space="preserve"> </w:t>
      </w:r>
      <w:r w:rsidR="00053628">
        <w:rPr>
          <w:rFonts w:ascii="Times New Roman" w:eastAsia="Times New Roman" w:hAnsi="Times New Roman" w:cs="Times New Roman"/>
          <w:b/>
          <w:sz w:val="24"/>
        </w:rPr>
        <w:t xml:space="preserve">Division </w:t>
      </w:r>
      <w:r w:rsidRPr="009107DA">
        <w:rPr>
          <w:rFonts w:ascii="Times New Roman" w:eastAsia="Times New Roman" w:hAnsi="Times New Roman" w:cs="Times New Roman"/>
          <w:b/>
          <w:sz w:val="24"/>
        </w:rPr>
        <w:t xml:space="preserve">Peshawar </w:t>
      </w:r>
      <w:r w:rsidR="003E7002">
        <w:rPr>
          <w:rFonts w:ascii="Times New Roman" w:eastAsia="Times New Roman" w:hAnsi="Times New Roman" w:cs="Times New Roman"/>
          <w:b/>
          <w:sz w:val="24"/>
        </w:rPr>
        <w:t xml:space="preserve">on </w:t>
      </w:r>
      <w:r w:rsidRPr="009107DA">
        <w:rPr>
          <w:rFonts w:ascii="Times New Roman" w:eastAsia="Times New Roman" w:hAnsi="Times New Roman" w:cs="Times New Roman"/>
          <w:b/>
          <w:sz w:val="24"/>
        </w:rPr>
        <w:t xml:space="preserve">Behalf of Superintending Engineer Peshawar Irrigation Circle Peshawar, </w:t>
      </w:r>
    </w:p>
    <w:p w:rsidR="00400208" w:rsidRPr="009107DA" w:rsidRDefault="00400208" w:rsidP="00400208">
      <w:pPr>
        <w:ind w:left="720"/>
        <w:rPr>
          <w:rFonts w:ascii="Times New Roman" w:eastAsia="Times New Roman" w:hAnsi="Times New Roman" w:cs="Times New Roman"/>
          <w:b/>
          <w:sz w:val="24"/>
        </w:rPr>
      </w:pPr>
    </w:p>
    <w:tbl>
      <w:tblPr>
        <w:tblW w:w="0" w:type="auto"/>
        <w:tblLayout w:type="fixed"/>
        <w:tblCellMar>
          <w:left w:w="0" w:type="dxa"/>
          <w:right w:w="0" w:type="dxa"/>
        </w:tblCellMar>
        <w:tblLook w:val="0000"/>
      </w:tblPr>
      <w:tblGrid>
        <w:gridCol w:w="520"/>
        <w:gridCol w:w="700"/>
        <w:gridCol w:w="6970"/>
      </w:tblGrid>
      <w:tr w:rsidR="000561AE" w:rsidRPr="009107DA" w:rsidTr="007D172A">
        <w:trPr>
          <w:trHeight w:val="276"/>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7670" w:type="dxa"/>
            <w:gridSpan w:val="2"/>
            <w:shd w:val="clear" w:color="auto" w:fill="auto"/>
            <w:vAlign w:val="bottom"/>
          </w:tcPr>
          <w:p w:rsidR="000561AE" w:rsidRPr="009107DA" w:rsidRDefault="000561AE">
            <w:pPr>
              <w:spacing w:line="0" w:lineRule="atLeast"/>
              <w:ind w:left="200"/>
              <w:rPr>
                <w:rFonts w:ascii="Times New Roman" w:eastAsia="Times New Roman" w:hAnsi="Times New Roman" w:cs="Times New Roman"/>
                <w:b/>
                <w:sz w:val="24"/>
              </w:rPr>
            </w:pPr>
            <w:r w:rsidRPr="009107DA">
              <w:rPr>
                <w:rFonts w:ascii="Times New Roman" w:eastAsia="Times New Roman" w:hAnsi="Times New Roman" w:cs="Times New Roman"/>
                <w:b/>
                <w:sz w:val="24"/>
              </w:rPr>
              <w:t>Brief Description of Works</w:t>
            </w:r>
          </w:p>
        </w:tc>
      </w:tr>
      <w:tr w:rsidR="000561AE" w:rsidRPr="009107DA" w:rsidTr="007D172A">
        <w:trPr>
          <w:trHeight w:val="300"/>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670" w:type="dxa"/>
            <w:gridSpan w:val="2"/>
            <w:shd w:val="clear" w:color="auto" w:fill="auto"/>
            <w:vAlign w:val="bottom"/>
          </w:tcPr>
          <w:p w:rsidR="003B264F" w:rsidRPr="009107DA" w:rsidRDefault="003B264F" w:rsidP="003B264F">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p>
          <w:p w:rsidR="000561AE" w:rsidRPr="009107DA" w:rsidRDefault="003B264F" w:rsidP="003B264F">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bookmarkStart w:id="22" w:name="_Hlk43910106"/>
            <w:r w:rsidRPr="009107DA">
              <w:rPr>
                <w:rFonts w:ascii="Times New Roman" w:eastAsia="Times New Roman" w:hAnsi="Times New Roman" w:cs="Times New Roman"/>
                <w:sz w:val="24"/>
              </w:rPr>
              <w:t>Developmental</w:t>
            </w:r>
            <w:bookmarkEnd w:id="22"/>
          </w:p>
        </w:tc>
      </w:tr>
      <w:tr w:rsidR="000561AE" w:rsidRPr="009107DA" w:rsidTr="007D172A">
        <w:trPr>
          <w:trHeight w:val="600"/>
        </w:trPr>
        <w:tc>
          <w:tcPr>
            <w:tcW w:w="520" w:type="dxa"/>
            <w:shd w:val="clear" w:color="auto" w:fill="auto"/>
            <w:vAlign w:val="bottom"/>
          </w:tcPr>
          <w:p w:rsidR="000561AE" w:rsidRPr="009107DA" w:rsidRDefault="000561AE">
            <w:pPr>
              <w:spacing w:line="0" w:lineRule="atLeast"/>
              <w:ind w:right="100"/>
              <w:jc w:val="right"/>
              <w:rPr>
                <w:rFonts w:ascii="Times New Roman" w:eastAsia="Times New Roman" w:hAnsi="Times New Roman" w:cs="Times New Roman"/>
                <w:w w:val="93"/>
                <w:sz w:val="24"/>
              </w:rPr>
            </w:pPr>
            <w:r w:rsidRPr="009107DA">
              <w:rPr>
                <w:rFonts w:ascii="Times New Roman" w:eastAsia="Times New Roman" w:hAnsi="Times New Roman" w:cs="Times New Roman"/>
                <w:w w:val="93"/>
                <w:sz w:val="24"/>
              </w:rPr>
              <w:t>5.1</w:t>
            </w:r>
          </w:p>
        </w:tc>
        <w:tc>
          <w:tcPr>
            <w:tcW w:w="700" w:type="dxa"/>
            <w:shd w:val="clear" w:color="auto" w:fill="auto"/>
            <w:vAlign w:val="bottom"/>
          </w:tcPr>
          <w:p w:rsidR="000561AE" w:rsidRPr="009107DA" w:rsidRDefault="000561AE">
            <w:pPr>
              <w:spacing w:line="0" w:lineRule="atLeast"/>
              <w:ind w:left="200"/>
              <w:rPr>
                <w:rFonts w:ascii="Times New Roman" w:eastAsia="Times New Roman" w:hAnsi="Times New Roman" w:cs="Times New Roman"/>
                <w:sz w:val="24"/>
              </w:rPr>
            </w:pPr>
            <w:r w:rsidRPr="009107DA">
              <w:rPr>
                <w:rFonts w:ascii="Times New Roman" w:eastAsia="Times New Roman" w:hAnsi="Times New Roman" w:cs="Times New Roman"/>
                <w:sz w:val="24"/>
              </w:rPr>
              <w:t>(a)</w:t>
            </w:r>
          </w:p>
        </w:tc>
        <w:tc>
          <w:tcPr>
            <w:tcW w:w="6970" w:type="dxa"/>
            <w:shd w:val="clear" w:color="auto" w:fill="auto"/>
            <w:vAlign w:val="bottom"/>
          </w:tcPr>
          <w:p w:rsidR="000561AE" w:rsidRPr="009107DA" w:rsidRDefault="000561AE" w:rsidP="003B264F">
            <w:pPr>
              <w:spacing w:line="0" w:lineRule="atLeast"/>
              <w:ind w:right="3500"/>
              <w:jc w:val="center"/>
              <w:rPr>
                <w:rFonts w:ascii="Times New Roman" w:eastAsia="Times New Roman" w:hAnsi="Times New Roman" w:cs="Times New Roman"/>
                <w:sz w:val="24"/>
              </w:rPr>
            </w:pPr>
            <w:r w:rsidRPr="009107DA">
              <w:rPr>
                <w:rFonts w:ascii="Times New Roman" w:eastAsia="Times New Roman" w:hAnsi="Times New Roman" w:cs="Times New Roman"/>
                <w:sz w:val="24"/>
              </w:rPr>
              <w:t>Procuring Entity’s address:</w:t>
            </w:r>
          </w:p>
        </w:tc>
      </w:tr>
      <w:tr w:rsidR="000561AE" w:rsidRPr="009107DA" w:rsidTr="007D172A">
        <w:trPr>
          <w:trHeight w:val="300"/>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97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rsidTr="007D172A">
        <w:trPr>
          <w:trHeight w:val="300"/>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970" w:type="dxa"/>
            <w:shd w:val="clear" w:color="auto" w:fill="auto"/>
            <w:vAlign w:val="bottom"/>
          </w:tcPr>
          <w:p w:rsidR="00400208" w:rsidRPr="009107DA" w:rsidRDefault="00400208" w:rsidP="00400208">
            <w:pPr>
              <w:spacing w:after="240"/>
              <w:rPr>
                <w:rFonts w:ascii="Times New Roman" w:eastAsia="Times New Roman" w:hAnsi="Times New Roman" w:cs="Times New Roman"/>
                <w:b/>
                <w:sz w:val="24"/>
              </w:rPr>
            </w:pPr>
          </w:p>
          <w:p w:rsidR="000561AE" w:rsidRPr="009107DA" w:rsidRDefault="00400208" w:rsidP="00053628">
            <w:pPr>
              <w:spacing w:after="240"/>
              <w:rPr>
                <w:rFonts w:ascii="Times New Roman" w:eastAsia="Times New Roman" w:hAnsi="Times New Roman" w:cs="Times New Roman"/>
                <w:sz w:val="24"/>
              </w:rPr>
            </w:pPr>
            <w:r w:rsidRPr="009107DA">
              <w:rPr>
                <w:rFonts w:ascii="Times New Roman" w:eastAsia="Times New Roman" w:hAnsi="Times New Roman" w:cs="Times New Roman"/>
                <w:b/>
                <w:sz w:val="24"/>
              </w:rPr>
              <w:t xml:space="preserve">Executive Engineer, </w:t>
            </w:r>
            <w:r w:rsidR="00053628">
              <w:rPr>
                <w:rFonts w:ascii="Times New Roman" w:eastAsia="Times New Roman" w:hAnsi="Times New Roman" w:cs="Times New Roman"/>
                <w:b/>
                <w:sz w:val="24"/>
              </w:rPr>
              <w:t xml:space="preserve">Tube wells Irrigation Division </w:t>
            </w:r>
            <w:r w:rsidRPr="009107DA">
              <w:rPr>
                <w:rFonts w:ascii="Times New Roman" w:eastAsia="Times New Roman" w:hAnsi="Times New Roman" w:cs="Times New Roman"/>
                <w:b/>
                <w:sz w:val="24"/>
              </w:rPr>
              <w:t xml:space="preserve">Peshawar </w:t>
            </w:r>
            <w:r w:rsidR="00CA3A09">
              <w:rPr>
                <w:rFonts w:ascii="Times New Roman" w:eastAsia="Times New Roman" w:hAnsi="Times New Roman" w:cs="Times New Roman"/>
                <w:b/>
                <w:sz w:val="24"/>
              </w:rPr>
              <w:t xml:space="preserve">on </w:t>
            </w:r>
            <w:r w:rsidRPr="009107DA">
              <w:rPr>
                <w:rFonts w:ascii="Times New Roman" w:eastAsia="Times New Roman" w:hAnsi="Times New Roman" w:cs="Times New Roman"/>
                <w:b/>
                <w:sz w:val="24"/>
              </w:rPr>
              <w:t>Behalf of Superintending Engineer Peshawar Irrigation Circle Peshawar,</w:t>
            </w:r>
            <w:r w:rsidRPr="009107DA">
              <w:rPr>
                <w:rFonts w:ascii="Times New Roman" w:eastAsia="Times New Roman" w:hAnsi="Times New Roman" w:cs="Times New Roman"/>
                <w:sz w:val="24"/>
              </w:rPr>
              <w:t xml:space="preserve"> </w:t>
            </w:r>
          </w:p>
        </w:tc>
      </w:tr>
    </w:tbl>
    <w:p w:rsidR="00E47F4C" w:rsidRPr="009107DA" w:rsidRDefault="000561AE" w:rsidP="00184103">
      <w:pPr>
        <w:numPr>
          <w:ilvl w:val="0"/>
          <w:numId w:val="15"/>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Engineer’s address:</w:t>
      </w:r>
    </w:p>
    <w:p w:rsidR="00B15F1E" w:rsidRPr="009107DA" w:rsidRDefault="007D172A" w:rsidP="007D172A">
      <w:pPr>
        <w:spacing w:line="276" w:lineRule="auto"/>
        <w:ind w:left="1440"/>
        <w:rPr>
          <w:rFonts w:ascii="Times New Roman" w:eastAsia="Times New Roman" w:hAnsi="Times New Roman" w:cs="Times New Roman"/>
          <w:sz w:val="24"/>
          <w:u w:val="single"/>
        </w:rPr>
      </w:pPr>
      <w:r w:rsidRPr="009107DA">
        <w:rPr>
          <w:rFonts w:ascii="Times New Roman" w:eastAsia="Times New Roman" w:hAnsi="Times New Roman" w:cs="Times New Roman"/>
          <w:i/>
          <w:sz w:val="24"/>
          <w:u w:val="single"/>
        </w:rPr>
        <w:t xml:space="preserve">Executive Engineer, </w:t>
      </w:r>
      <w:r w:rsidR="006D33B6">
        <w:rPr>
          <w:rFonts w:ascii="Times New Roman" w:eastAsia="Times New Roman" w:hAnsi="Times New Roman" w:cs="Times New Roman"/>
          <w:i/>
          <w:sz w:val="24"/>
          <w:u w:val="single"/>
        </w:rPr>
        <w:t xml:space="preserve">Tube wells </w:t>
      </w:r>
      <w:r w:rsidR="002824EE">
        <w:rPr>
          <w:rFonts w:ascii="Times New Roman" w:eastAsia="Times New Roman" w:hAnsi="Times New Roman" w:cs="Times New Roman"/>
          <w:i/>
          <w:sz w:val="24"/>
          <w:u w:val="single"/>
        </w:rPr>
        <w:t xml:space="preserve">Irrigation Division </w:t>
      </w:r>
      <w:r w:rsidRPr="009107DA">
        <w:rPr>
          <w:rFonts w:ascii="Times New Roman" w:eastAsia="Times New Roman" w:hAnsi="Times New Roman" w:cs="Times New Roman"/>
          <w:i/>
          <w:sz w:val="24"/>
          <w:u w:val="single"/>
        </w:rPr>
        <w:t xml:space="preserve">Peshawar </w:t>
      </w:r>
    </w:p>
    <w:p w:rsidR="000561AE" w:rsidRPr="009107DA" w:rsidRDefault="007D172A" w:rsidP="007D172A">
      <w:pPr>
        <w:spacing w:line="276" w:lineRule="auto"/>
        <w:ind w:left="1440"/>
        <w:rPr>
          <w:rFonts w:ascii="Times New Roman" w:eastAsia="Times New Roman" w:hAnsi="Times New Roman" w:cs="Times New Roman"/>
        </w:rPr>
      </w:pPr>
      <w:r w:rsidRPr="009107DA">
        <w:rPr>
          <w:rFonts w:ascii="Times New Roman" w:eastAsia="Times New Roman" w:hAnsi="Times New Roman" w:cs="Times New Roman"/>
          <w:i/>
          <w:sz w:val="24"/>
          <w:u w:val="single"/>
        </w:rPr>
        <w:t>Phone No. 091-</w:t>
      </w:r>
      <w:r w:rsidR="002824EE">
        <w:rPr>
          <w:rFonts w:ascii="Times New Roman" w:eastAsia="Times New Roman" w:hAnsi="Times New Roman" w:cs="Times New Roman"/>
          <w:i/>
          <w:sz w:val="24"/>
          <w:u w:val="single"/>
        </w:rPr>
        <w:t>9222731</w:t>
      </w:r>
      <w:r w:rsidRPr="009107DA">
        <w:rPr>
          <w:rFonts w:ascii="Times New Roman" w:eastAsia="Times New Roman" w:hAnsi="Times New Roman" w:cs="Times New Roman"/>
          <w:i/>
          <w:sz w:val="24"/>
          <w:u w:val="single"/>
        </w:rPr>
        <w:t>, Email:</w:t>
      </w:r>
      <w:r w:rsidR="002824EE">
        <w:rPr>
          <w:rFonts w:ascii="Times New Roman" w:eastAsia="Times New Roman" w:hAnsi="Times New Roman" w:cs="Times New Roman"/>
          <w:i/>
          <w:sz w:val="24"/>
          <w:u w:val="single"/>
        </w:rPr>
        <w:t>tidpeshawar001@gmail.com</w:t>
      </w:r>
    </w:p>
    <w:p w:rsidR="000561AE" w:rsidRPr="009107DA" w:rsidRDefault="000561AE">
      <w:pPr>
        <w:spacing w:line="200" w:lineRule="exact"/>
        <w:rPr>
          <w:rFonts w:ascii="Times New Roman" w:eastAsia="Times New Roman" w:hAnsi="Times New Roman" w:cs="Times New Roman"/>
        </w:rPr>
      </w:pPr>
    </w:p>
    <w:p w:rsidR="000561AE" w:rsidRPr="009107DA" w:rsidRDefault="000561AE" w:rsidP="009012C7">
      <w:pPr>
        <w:tabs>
          <w:tab w:val="left" w:pos="70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10.3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 shall be quoted entirely in Pak. Rupees</w:t>
      </w:r>
      <w:r w:rsidR="00E47F4C" w:rsidRPr="009107DA">
        <w:rPr>
          <w:rFonts w:ascii="Times New Roman" w:eastAsia="Times New Roman" w:hAnsi="Times New Roman" w:cs="Times New Roman"/>
          <w:sz w:val="24"/>
        </w:rPr>
        <w:t xml:space="preserve"> (Above/Below) on applicable schedule and Non Schedule items</w:t>
      </w:r>
      <w:r w:rsidRPr="009107DA">
        <w:rPr>
          <w:rFonts w:ascii="Times New Roman" w:eastAsia="Times New Roman" w:hAnsi="Times New Roman" w:cs="Times New Roman"/>
          <w:sz w:val="24"/>
        </w:rPr>
        <w:t>. The payment shall be made in Pak. Rupees</w:t>
      </w:r>
      <w:r w:rsidR="00E47F4C" w:rsidRPr="009107DA">
        <w:rPr>
          <w:rFonts w:ascii="Times New Roman" w:eastAsia="Times New Roman" w:hAnsi="Times New Roman" w:cs="Times New Roman"/>
          <w:sz w:val="24"/>
        </w:rPr>
        <w:t xml:space="preserve"> for work done on release of funds, subject to fulfillment of Codal Formalities, Technical Sanction, Agreement sanction, complying of Material &amp; Technical specifications.</w:t>
      </w:r>
    </w:p>
    <w:p w:rsidR="000561AE" w:rsidRPr="009107DA" w:rsidRDefault="000561AE">
      <w:pPr>
        <w:spacing w:line="336" w:lineRule="exact"/>
        <w:rPr>
          <w:rFonts w:ascii="Times New Roman" w:eastAsia="Times New Roman" w:hAnsi="Times New Roman" w:cs="Times New Roman"/>
          <w:sz w:val="14"/>
        </w:rPr>
      </w:pPr>
    </w:p>
    <w:p w:rsidR="000561AE" w:rsidRPr="009107DA" w:rsidRDefault="000561AE" w:rsidP="00E47F4C">
      <w:pPr>
        <w:tabs>
          <w:tab w:val="left" w:pos="700"/>
        </w:tabs>
        <w:spacing w:line="250" w:lineRule="auto"/>
        <w:ind w:left="720" w:hanging="719"/>
        <w:rPr>
          <w:rFonts w:ascii="Times New Roman" w:eastAsia="Times New Roman" w:hAnsi="Times New Roman" w:cs="Times New Roman"/>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bidder/manufacturer has the financial, technical and production capability necessary to perform the Contract </w:t>
      </w:r>
      <w:r w:rsidR="00915CD1" w:rsidRPr="009107DA">
        <w:rPr>
          <w:rFonts w:ascii="Times New Roman" w:eastAsia="Times New Roman" w:hAnsi="Times New Roman" w:cs="Times New Roman"/>
          <w:sz w:val="24"/>
        </w:rPr>
        <w:t>i.e. Registration</w:t>
      </w:r>
      <w:r w:rsidR="00E47F4C" w:rsidRPr="009107DA">
        <w:rPr>
          <w:rFonts w:ascii="Times New Roman" w:eastAsia="Times New Roman" w:hAnsi="Times New Roman" w:cs="Times New Roman"/>
          <w:sz w:val="24"/>
        </w:rPr>
        <w:t xml:space="preserve"> with PEC in relevant category &amp; financial limit as noted in NIT</w:t>
      </w:r>
      <w:r w:rsidR="00400208" w:rsidRPr="009107DA">
        <w:rPr>
          <w:rFonts w:ascii="Times New Roman" w:eastAsia="Times New Roman" w:hAnsi="Times New Roman" w:cs="Times New Roman"/>
          <w:sz w:val="24"/>
        </w:rPr>
        <w:t xml:space="preserve"> and BSD</w:t>
      </w:r>
      <w:r w:rsidR="00915CD1" w:rsidRPr="009107DA">
        <w:rPr>
          <w:rFonts w:ascii="Times New Roman" w:eastAsia="Times New Roman" w:hAnsi="Times New Roman" w:cs="Times New Roman"/>
          <w:sz w:val="24"/>
        </w:rPr>
        <w:t>, Registration with KPRA, Enlistment with Irrigation Department Khyber Pakhtunkhwa, has been issued E</w:t>
      </w:r>
      <w:r w:rsidR="00775FC9" w:rsidRPr="009107DA">
        <w:rPr>
          <w:rFonts w:ascii="Times New Roman" w:eastAsia="Times New Roman" w:hAnsi="Times New Roman" w:cs="Times New Roman"/>
          <w:sz w:val="24"/>
        </w:rPr>
        <w:t>-</w:t>
      </w:r>
      <w:r w:rsidR="00915CD1" w:rsidRPr="009107DA">
        <w:rPr>
          <w:rFonts w:ascii="Times New Roman" w:eastAsia="Times New Roman" w:hAnsi="Times New Roman" w:cs="Times New Roman"/>
          <w:sz w:val="24"/>
        </w:rPr>
        <w:t>bidding Login &amp; Password.</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46" w:lineRule="exact"/>
        <w:rPr>
          <w:rFonts w:ascii="Times New Roman" w:eastAsia="Times New Roman" w:hAnsi="Times New Roman" w:cs="Times New Roman"/>
        </w:rPr>
      </w:pPr>
    </w:p>
    <w:p w:rsidR="000561AE" w:rsidRPr="009107DA" w:rsidRDefault="000561AE">
      <w:pPr>
        <w:spacing w:line="266" w:lineRule="exact"/>
        <w:rPr>
          <w:rFonts w:ascii="Times New Roman" w:eastAsia="Times New Roman" w:hAnsi="Times New Roman" w:cs="Times New Roman"/>
        </w:rPr>
      </w:pPr>
      <w:bookmarkStart w:id="23" w:name="page28"/>
      <w:bookmarkEnd w:id="23"/>
    </w:p>
    <w:tbl>
      <w:tblPr>
        <w:tblW w:w="0" w:type="auto"/>
        <w:tblLayout w:type="fixed"/>
        <w:tblCellMar>
          <w:left w:w="0" w:type="dxa"/>
          <w:right w:w="0" w:type="dxa"/>
        </w:tblCellMar>
        <w:tblLook w:val="0000"/>
      </w:tblPr>
      <w:tblGrid>
        <w:gridCol w:w="1220"/>
        <w:gridCol w:w="8140"/>
      </w:tblGrid>
      <w:tr w:rsidR="000561AE" w:rsidRPr="009107DA" w:rsidTr="00915CD1">
        <w:trPr>
          <w:trHeight w:val="276"/>
        </w:trPr>
        <w:tc>
          <w:tcPr>
            <w:tcW w:w="1220" w:type="dxa"/>
            <w:shd w:val="clear" w:color="auto" w:fill="auto"/>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12.1   (a)</w:t>
            </w:r>
          </w:p>
        </w:tc>
        <w:tc>
          <w:tcPr>
            <w:tcW w:w="8140" w:type="dxa"/>
            <w:shd w:val="clear" w:color="auto" w:fill="auto"/>
            <w:vAlign w:val="bottom"/>
          </w:tcPr>
          <w:p w:rsidR="000561AE" w:rsidRPr="00FE02AC" w:rsidRDefault="00915CD1">
            <w:pPr>
              <w:spacing w:line="0" w:lineRule="atLeast"/>
              <w:ind w:left="220"/>
              <w:rPr>
                <w:rFonts w:ascii="Times New Roman" w:eastAsia="Times New Roman" w:hAnsi="Times New Roman" w:cs="Times New Roman"/>
                <w:sz w:val="24"/>
              </w:rPr>
            </w:pPr>
            <w:r w:rsidRPr="00FE02AC">
              <w:rPr>
                <w:rFonts w:ascii="Times New Roman" w:eastAsia="Times New Roman" w:hAnsi="Times New Roman" w:cs="Times New Roman"/>
                <w:sz w:val="24"/>
              </w:rPr>
              <w:t>Essential technical specification as per document at the following link are required:</w:t>
            </w:r>
          </w:p>
          <w:p w:rsidR="00915CD1" w:rsidRPr="00FE02AC" w:rsidRDefault="00FF7061" w:rsidP="00B72DE9">
            <w:pPr>
              <w:spacing w:line="0" w:lineRule="atLeast"/>
              <w:ind w:left="220"/>
              <w:rPr>
                <w:rFonts w:ascii="Times New Roman" w:eastAsia="Times New Roman" w:hAnsi="Times New Roman" w:cs="Times New Roman"/>
                <w:sz w:val="24"/>
              </w:rPr>
            </w:pPr>
            <w:hyperlink r:id="rId18" w:history="1">
              <w:r w:rsidR="00012FAC" w:rsidRPr="00FE02AC">
                <w:rPr>
                  <w:rStyle w:val="Hyperlink"/>
                  <w:rFonts w:ascii="Times New Roman" w:eastAsia="Times New Roman" w:hAnsi="Times New Roman" w:cs="Times New Roman"/>
                  <w:color w:val="auto"/>
                  <w:sz w:val="24"/>
                </w:rPr>
                <w:t>https://www.finance.gkp.pk/attachments/032b21c0a37611eca4e0b55aac984a07/download</w:t>
              </w:r>
            </w:hyperlink>
            <w:r w:rsidR="00012FAC" w:rsidRPr="00FE02AC">
              <w:rPr>
                <w:rFonts w:ascii="Times New Roman" w:eastAsia="Times New Roman" w:hAnsi="Times New Roman" w:cs="Times New Roman"/>
                <w:sz w:val="24"/>
              </w:rPr>
              <w:t xml:space="preserve"> (Technical Specification</w:t>
            </w:r>
            <w:r w:rsidR="008E7F5A" w:rsidRPr="00FE02AC">
              <w:rPr>
                <w:rFonts w:ascii="Times New Roman" w:eastAsia="Times New Roman" w:hAnsi="Times New Roman" w:cs="Times New Roman"/>
                <w:sz w:val="24"/>
              </w:rPr>
              <w:t xml:space="preserve"> on </w:t>
            </w:r>
            <w:r w:rsidR="00101D3D">
              <w:rPr>
                <w:rFonts w:ascii="Times New Roman" w:eastAsia="Times New Roman" w:hAnsi="Times New Roman" w:cs="Times New Roman"/>
                <w:sz w:val="24"/>
              </w:rPr>
              <w:t xml:space="preserve">MRS </w:t>
            </w:r>
            <w:r w:rsidR="00B72DE9">
              <w:rPr>
                <w:rFonts w:ascii="Times New Roman" w:eastAsia="Times New Roman" w:hAnsi="Times New Roman" w:cs="Times New Roman"/>
                <w:sz w:val="24"/>
              </w:rPr>
              <w:t>2020</w:t>
            </w:r>
            <w:r w:rsidR="00B34731" w:rsidRPr="00FE02AC">
              <w:rPr>
                <w:rFonts w:ascii="Times New Roman" w:eastAsia="Times New Roman" w:hAnsi="Times New Roman" w:cs="Times New Roman"/>
                <w:sz w:val="24"/>
              </w:rPr>
              <w:t xml:space="preserve">/ BOQ </w:t>
            </w:r>
            <w:r w:rsidR="00012FAC" w:rsidRPr="00FE02AC">
              <w:rPr>
                <w:rFonts w:ascii="Times New Roman" w:eastAsia="Times New Roman" w:hAnsi="Times New Roman" w:cs="Times New Roman"/>
                <w:sz w:val="24"/>
              </w:rPr>
              <w:t xml:space="preserve">) </w:t>
            </w:r>
          </w:p>
        </w:tc>
      </w:tr>
      <w:tr w:rsidR="000561AE" w:rsidRPr="009107DA" w:rsidTr="00915CD1">
        <w:trPr>
          <w:trHeight w:val="153"/>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140" w:type="dxa"/>
            <w:shd w:val="clear" w:color="auto" w:fill="auto"/>
            <w:vAlign w:val="bottom"/>
          </w:tcPr>
          <w:p w:rsidR="00915CD1" w:rsidRPr="00FE02AC" w:rsidRDefault="00915CD1" w:rsidP="00915CD1">
            <w:pPr>
              <w:spacing w:line="0" w:lineRule="atLeast"/>
              <w:ind w:left="220"/>
              <w:rPr>
                <w:rFonts w:ascii="Times New Roman" w:eastAsia="Times New Roman" w:hAnsi="Times New Roman" w:cs="Times New Roman"/>
                <w:sz w:val="24"/>
              </w:rPr>
            </w:pPr>
            <w:r w:rsidRPr="00FE02AC">
              <w:rPr>
                <w:rFonts w:ascii="Times New Roman" w:eastAsia="Times New Roman" w:hAnsi="Times New Roman" w:cs="Times New Roman"/>
                <w:sz w:val="24"/>
              </w:rPr>
              <w:t>Essential Material specification as per document at the following link are required:</w:t>
            </w:r>
          </w:p>
          <w:p w:rsidR="000561AE" w:rsidRPr="00FE02AC" w:rsidRDefault="00FF7061" w:rsidP="00915CD1">
            <w:pPr>
              <w:spacing w:line="0" w:lineRule="atLeast"/>
              <w:ind w:left="220"/>
              <w:rPr>
                <w:rFonts w:ascii="Times New Roman" w:eastAsia="Times New Roman" w:hAnsi="Times New Roman" w:cs="Times New Roman"/>
                <w:sz w:val="24"/>
              </w:rPr>
            </w:pPr>
            <w:hyperlink r:id="rId19" w:history="1">
              <w:r w:rsidR="00012FAC" w:rsidRPr="00FE02AC">
                <w:rPr>
                  <w:rStyle w:val="Hyperlink"/>
                  <w:rFonts w:ascii="Times New Roman" w:eastAsia="Times New Roman" w:hAnsi="Times New Roman" w:cs="Times New Roman"/>
                  <w:color w:val="auto"/>
                  <w:sz w:val="24"/>
                </w:rPr>
                <w:t>https://www.finance.gkp.pk/attachments/032b21c0a37611eca4e0b55aac984a07/download</w:t>
              </w:r>
            </w:hyperlink>
            <w:r w:rsidR="00012FAC" w:rsidRPr="00FE02AC">
              <w:rPr>
                <w:rFonts w:ascii="Times New Roman" w:eastAsia="Times New Roman" w:hAnsi="Times New Roman" w:cs="Times New Roman"/>
                <w:sz w:val="24"/>
              </w:rPr>
              <w:t xml:space="preserve">  (Material Specification</w:t>
            </w:r>
            <w:r w:rsidR="008E7F5A" w:rsidRPr="00FE02AC">
              <w:rPr>
                <w:rFonts w:ascii="Times New Roman" w:eastAsia="Times New Roman" w:hAnsi="Times New Roman" w:cs="Times New Roman"/>
                <w:sz w:val="24"/>
              </w:rPr>
              <w:t xml:space="preserve"> on </w:t>
            </w:r>
            <w:r w:rsidR="00101D3D">
              <w:rPr>
                <w:rFonts w:ascii="Times New Roman" w:eastAsia="Times New Roman" w:hAnsi="Times New Roman" w:cs="Times New Roman"/>
                <w:sz w:val="24"/>
              </w:rPr>
              <w:t>MRS 20</w:t>
            </w:r>
            <w:r w:rsidR="00B72DE9">
              <w:rPr>
                <w:rFonts w:ascii="Times New Roman" w:eastAsia="Times New Roman" w:hAnsi="Times New Roman" w:cs="Times New Roman"/>
                <w:sz w:val="24"/>
              </w:rPr>
              <w:t xml:space="preserve">20 </w:t>
            </w:r>
            <w:r w:rsidR="006102E7">
              <w:rPr>
                <w:rFonts w:ascii="Times New Roman" w:eastAsia="Times New Roman" w:hAnsi="Times New Roman" w:cs="Times New Roman"/>
                <w:sz w:val="24"/>
              </w:rPr>
              <w:t xml:space="preserve"> </w:t>
            </w:r>
            <w:r w:rsidR="00360FD1" w:rsidRPr="00FE02AC">
              <w:rPr>
                <w:rFonts w:ascii="Times New Roman" w:eastAsia="Times New Roman" w:hAnsi="Times New Roman" w:cs="Times New Roman"/>
                <w:sz w:val="24"/>
              </w:rPr>
              <w:t xml:space="preserve">/ BOQ </w:t>
            </w:r>
            <w:r w:rsidR="00012FAC" w:rsidRPr="00FE02AC">
              <w:rPr>
                <w:rFonts w:ascii="Times New Roman" w:eastAsia="Times New Roman" w:hAnsi="Times New Roman" w:cs="Times New Roman"/>
                <w:sz w:val="24"/>
              </w:rPr>
              <w:t>)</w:t>
            </w:r>
          </w:p>
          <w:p w:rsidR="00915CD1" w:rsidRPr="00FE02AC" w:rsidRDefault="00915CD1" w:rsidP="00915CD1">
            <w:pPr>
              <w:spacing w:line="0" w:lineRule="atLeast"/>
              <w:ind w:left="220"/>
              <w:rPr>
                <w:rFonts w:ascii="Times New Roman" w:eastAsia="Times New Roman" w:hAnsi="Times New Roman" w:cs="Times New Roman"/>
                <w:sz w:val="24"/>
              </w:rPr>
            </w:pPr>
          </w:p>
        </w:tc>
      </w:tr>
    </w:tbl>
    <w:p w:rsidR="000561AE" w:rsidRPr="009107DA" w:rsidRDefault="000561AE">
      <w:pPr>
        <w:spacing w:line="315" w:lineRule="exact"/>
        <w:rPr>
          <w:rFonts w:ascii="Times New Roman" w:eastAsia="Times New Roman" w:hAnsi="Times New Roman" w:cs="Times New Roman"/>
        </w:rPr>
      </w:pPr>
    </w:p>
    <w:p w:rsidR="000561AE" w:rsidRPr="009107DA" w:rsidRDefault="00915CD1" w:rsidP="00184103">
      <w:pPr>
        <w:numPr>
          <w:ilvl w:val="0"/>
          <w:numId w:val="16"/>
        </w:numPr>
        <w:tabs>
          <w:tab w:val="left" w:pos="1440"/>
        </w:tabs>
        <w:spacing w:line="258" w:lineRule="auto"/>
        <w:ind w:left="144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Complete set of tentative technical specifications as per Approved PC-I/T.S</w:t>
      </w:r>
      <w:r w:rsidR="007E09AB" w:rsidRPr="009107DA">
        <w:rPr>
          <w:rFonts w:ascii="Times New Roman" w:eastAsia="Times New Roman" w:hAnsi="Times New Roman" w:cs="Times New Roman"/>
          <w:sz w:val="24"/>
        </w:rPr>
        <w:t>/BOQ</w:t>
      </w:r>
    </w:p>
    <w:p w:rsidR="000561AE" w:rsidRPr="009107DA" w:rsidRDefault="000561AE">
      <w:pPr>
        <w:spacing w:line="308"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13.1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Amount of Bid Security</w:t>
      </w:r>
    </w:p>
    <w:p w:rsidR="000561AE" w:rsidRPr="009107DA" w:rsidRDefault="00915CD1">
      <w:pPr>
        <w:spacing w:line="238" w:lineRule="auto"/>
        <w:ind w:left="720"/>
        <w:rPr>
          <w:rFonts w:ascii="Times New Roman" w:eastAsia="Times New Roman" w:hAnsi="Times New Roman" w:cs="Times New Roman"/>
          <w:sz w:val="24"/>
        </w:rPr>
      </w:pPr>
      <w:bookmarkStart w:id="24" w:name="_Hlk43911144"/>
      <w:r w:rsidRPr="009107DA">
        <w:rPr>
          <w:rFonts w:ascii="Times New Roman" w:eastAsia="Times New Roman" w:hAnsi="Times New Roman" w:cs="Times New Roman"/>
          <w:sz w:val="24"/>
        </w:rPr>
        <w:t>2% of Estimated Cost</w:t>
      </w:r>
    </w:p>
    <w:p w:rsidR="00915CD1" w:rsidRPr="009107DA" w:rsidRDefault="00915CD1">
      <w:pPr>
        <w:spacing w:line="238"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&amp; as per </w:t>
      </w:r>
      <w:r w:rsidR="00400208" w:rsidRPr="009107DA">
        <w:rPr>
          <w:rFonts w:ascii="Times New Roman" w:eastAsia="Times New Roman" w:hAnsi="Times New Roman" w:cs="Times New Roman"/>
          <w:sz w:val="24"/>
        </w:rPr>
        <w:t>KPPRA Notification No. S.R.O. (14)/Vol: 1-24/2021-22:, Dated Peshawar, the 10</w:t>
      </w:r>
      <w:r w:rsidR="00400208" w:rsidRPr="009107DA">
        <w:rPr>
          <w:rFonts w:ascii="Times New Roman" w:eastAsia="Times New Roman" w:hAnsi="Times New Roman" w:cs="Times New Roman"/>
          <w:sz w:val="24"/>
          <w:vertAlign w:val="superscript"/>
        </w:rPr>
        <w:t>th</w:t>
      </w:r>
      <w:r w:rsidR="00400208" w:rsidRPr="009107DA">
        <w:rPr>
          <w:rFonts w:ascii="Times New Roman" w:eastAsia="Times New Roman" w:hAnsi="Times New Roman" w:cs="Times New Roman"/>
          <w:sz w:val="24"/>
        </w:rPr>
        <w:t xml:space="preserve"> May 2022 /6058-71</w:t>
      </w:r>
    </w:p>
    <w:bookmarkEnd w:id="24"/>
    <w:p w:rsidR="000561AE" w:rsidRPr="009107DA" w:rsidRDefault="000561AE">
      <w:pPr>
        <w:spacing w:line="1" w:lineRule="exact"/>
        <w:rPr>
          <w:rFonts w:ascii="Times New Roman" w:eastAsia="Times New Roman" w:hAnsi="Times New Roman" w:cs="Times New Roman"/>
        </w:rPr>
      </w:pP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Period of Bid Validity</w:t>
      </w:r>
    </w:p>
    <w:p w:rsidR="000561AE" w:rsidRPr="009107DA" w:rsidRDefault="000561AE">
      <w:pPr>
        <w:spacing w:line="26" w:lineRule="exact"/>
        <w:rPr>
          <w:rFonts w:ascii="Times New Roman" w:eastAsia="Times New Roman" w:hAnsi="Times New Roman" w:cs="Times New Roman"/>
        </w:rPr>
      </w:pPr>
    </w:p>
    <w:p w:rsidR="000561AE" w:rsidRPr="009107DA" w:rsidRDefault="00400208">
      <w:pPr>
        <w:spacing w:line="237"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90 </w:t>
      </w:r>
      <w:r w:rsidR="00466B71" w:rsidRPr="009107DA">
        <w:rPr>
          <w:rFonts w:ascii="Times New Roman" w:eastAsia="Times New Roman" w:hAnsi="Times New Roman" w:cs="Times New Roman"/>
          <w:sz w:val="24"/>
        </w:rPr>
        <w:t>Days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 xml:space="preserve">Number of Copies of the Bid to be </w:t>
      </w:r>
      <w:r w:rsidR="00012FAC" w:rsidRPr="009107DA">
        <w:rPr>
          <w:rFonts w:ascii="Times New Roman" w:eastAsia="Times New Roman" w:hAnsi="Times New Roman" w:cs="Times New Roman"/>
          <w:b/>
          <w:sz w:val="24"/>
        </w:rPr>
        <w:t>submitted</w:t>
      </w:r>
    </w:p>
    <w:p w:rsidR="000561AE" w:rsidRPr="009107DA" w:rsidRDefault="000561AE">
      <w:pPr>
        <w:spacing w:line="32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One original </w:t>
      </w:r>
      <w:r w:rsidR="00D9045E" w:rsidRPr="009107DA">
        <w:rPr>
          <w:rFonts w:ascii="Times New Roman" w:eastAsia="Times New Roman" w:hAnsi="Times New Roman" w:cs="Times New Roman"/>
          <w:sz w:val="24"/>
        </w:rPr>
        <w:t>01</w:t>
      </w:r>
      <w:r w:rsidR="00466B71" w:rsidRPr="009107DA">
        <w:rPr>
          <w:rFonts w:ascii="Times New Roman" w:eastAsia="Times New Roman" w:hAnsi="Times New Roman" w:cs="Times New Roman"/>
          <w:sz w:val="24"/>
        </w:rPr>
        <w:t xml:space="preserve"> </w:t>
      </w:r>
      <w:r w:rsidR="00D9045E" w:rsidRPr="009107DA">
        <w:rPr>
          <w:rFonts w:ascii="Times New Roman" w:eastAsia="Times New Roman" w:hAnsi="Times New Roman" w:cs="Times New Roman"/>
          <w:sz w:val="24"/>
        </w:rPr>
        <w:t>copy</w:t>
      </w:r>
      <w:r w:rsidRPr="009107DA">
        <w:rPr>
          <w:rFonts w:ascii="Times New Roman" w:eastAsia="Times New Roman" w:hAnsi="Times New Roman" w:cs="Times New Roman"/>
          <w:sz w:val="24"/>
        </w:rPr>
        <w:t>.</w:t>
      </w:r>
    </w:p>
    <w:p w:rsidR="000561AE" w:rsidRPr="009107DA" w:rsidRDefault="000561AE">
      <w:pPr>
        <w:spacing w:line="324"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14.6</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 Procuring Entity's Address for the Purpose of Bid Submission</w:t>
      </w:r>
    </w:p>
    <w:p w:rsidR="00364A13" w:rsidRPr="009107DA" w:rsidRDefault="00364A13" w:rsidP="00364A13">
      <w:pPr>
        <w:spacing w:line="276" w:lineRule="auto"/>
        <w:ind w:left="1440"/>
        <w:rPr>
          <w:rFonts w:ascii="Times New Roman" w:eastAsia="Times New Roman" w:hAnsi="Times New Roman" w:cs="Times New Roman"/>
          <w:sz w:val="24"/>
          <w:u w:val="single"/>
        </w:rPr>
      </w:pPr>
      <w:r w:rsidRPr="009107DA">
        <w:rPr>
          <w:rFonts w:ascii="Times New Roman" w:eastAsia="Times New Roman" w:hAnsi="Times New Roman" w:cs="Times New Roman"/>
          <w:i/>
          <w:sz w:val="24"/>
          <w:u w:val="single"/>
        </w:rPr>
        <w:t xml:space="preserve">Executive Engineer, </w:t>
      </w:r>
      <w:r w:rsidR="00262CA2">
        <w:rPr>
          <w:rFonts w:ascii="Times New Roman" w:eastAsia="Times New Roman" w:hAnsi="Times New Roman" w:cs="Times New Roman"/>
          <w:i/>
          <w:sz w:val="24"/>
          <w:u w:val="single"/>
        </w:rPr>
        <w:t xml:space="preserve">Tube wells Irrigation Division </w:t>
      </w:r>
      <w:r w:rsidRPr="009107DA">
        <w:rPr>
          <w:rFonts w:ascii="Times New Roman" w:eastAsia="Times New Roman" w:hAnsi="Times New Roman" w:cs="Times New Roman"/>
          <w:i/>
          <w:sz w:val="24"/>
          <w:u w:val="single"/>
        </w:rPr>
        <w:t>Peshawar,</w:t>
      </w:r>
      <w:r w:rsidRPr="009107DA">
        <w:rPr>
          <w:rFonts w:ascii="Times New Roman" w:eastAsia="Times New Roman" w:hAnsi="Times New Roman" w:cs="Times New Roman"/>
          <w:sz w:val="24"/>
          <w:u w:val="single"/>
        </w:rPr>
        <w:t xml:space="preserve"> </w:t>
      </w:r>
    </w:p>
    <w:p w:rsidR="00364A13" w:rsidRPr="009107DA" w:rsidRDefault="00364A13" w:rsidP="00364A13">
      <w:pPr>
        <w:spacing w:line="276" w:lineRule="auto"/>
        <w:ind w:left="1440"/>
        <w:rPr>
          <w:rFonts w:ascii="Times New Roman" w:eastAsia="Times New Roman" w:hAnsi="Times New Roman" w:cs="Times New Roman"/>
        </w:rPr>
      </w:pPr>
      <w:r w:rsidRPr="009107DA">
        <w:rPr>
          <w:rFonts w:ascii="Times New Roman" w:eastAsia="Times New Roman" w:hAnsi="Times New Roman" w:cs="Times New Roman"/>
          <w:i/>
          <w:sz w:val="24"/>
          <w:u w:val="single"/>
        </w:rPr>
        <w:t>Phone No</w:t>
      </w:r>
      <w:r w:rsidRPr="008914AD">
        <w:rPr>
          <w:rFonts w:ascii="Times New Roman" w:eastAsia="Times New Roman" w:hAnsi="Times New Roman" w:cs="Times New Roman"/>
          <w:i/>
          <w:sz w:val="24"/>
          <w:u w:val="single"/>
        </w:rPr>
        <w:t xml:space="preserve">. </w:t>
      </w:r>
      <w:r w:rsidR="008914AD" w:rsidRPr="008914AD">
        <w:rPr>
          <w:rFonts w:ascii="Times New Roman" w:eastAsia="Times New Roman" w:hAnsi="Times New Roman" w:cs="Times New Roman"/>
          <w:i/>
          <w:sz w:val="24"/>
          <w:u w:val="single"/>
        </w:rPr>
        <w:t>091-9222731</w:t>
      </w:r>
      <w:r w:rsidRPr="008914AD">
        <w:rPr>
          <w:rFonts w:ascii="Times New Roman" w:eastAsia="Times New Roman" w:hAnsi="Times New Roman" w:cs="Times New Roman"/>
          <w:i/>
          <w:sz w:val="24"/>
          <w:u w:val="single"/>
        </w:rPr>
        <w:t>,</w:t>
      </w:r>
      <w:r w:rsidRPr="009107DA">
        <w:rPr>
          <w:rFonts w:ascii="Times New Roman" w:eastAsia="Times New Roman" w:hAnsi="Times New Roman" w:cs="Times New Roman"/>
          <w:i/>
          <w:sz w:val="24"/>
          <w:u w:val="single"/>
        </w:rPr>
        <w:t xml:space="preserve"> Email:</w:t>
      </w:r>
      <w:r w:rsidR="008F5FBE" w:rsidRPr="008F5FBE">
        <w:rPr>
          <w:rFonts w:ascii="Times New Roman" w:eastAsia="Times New Roman" w:hAnsi="Times New Roman" w:cs="Times New Roman"/>
          <w:i/>
          <w:sz w:val="24"/>
          <w:u w:val="single"/>
        </w:rPr>
        <w:t xml:space="preserve"> </w:t>
      </w:r>
      <w:r w:rsidR="008F5FBE">
        <w:rPr>
          <w:rFonts w:ascii="Times New Roman" w:eastAsia="Times New Roman" w:hAnsi="Times New Roman" w:cs="Times New Roman"/>
          <w:i/>
          <w:sz w:val="24"/>
          <w:u w:val="single"/>
        </w:rPr>
        <w:t>tidpeshawar001@gmail.com</w:t>
      </w:r>
    </w:p>
    <w:p w:rsidR="000561AE" w:rsidRPr="009107DA" w:rsidRDefault="000561AE" w:rsidP="00466B71">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15.1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Deadline for Submission of Bids</w:t>
      </w:r>
    </w:p>
    <w:p w:rsidR="000561AE" w:rsidRPr="009107DA" w:rsidRDefault="00466B71">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As per NIT</w:t>
      </w:r>
    </w:p>
    <w:p w:rsidR="000561AE" w:rsidRPr="009107DA" w:rsidRDefault="000561AE">
      <w:pPr>
        <w:spacing w:line="324"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16.1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Venue, Time, and Date of Bid Opening</w:t>
      </w:r>
    </w:p>
    <w:p w:rsidR="000561AE" w:rsidRPr="009107DA" w:rsidRDefault="000561AE">
      <w:pPr>
        <w:spacing w:line="324" w:lineRule="exact"/>
        <w:rPr>
          <w:rFonts w:ascii="Times New Roman" w:eastAsia="Times New Roman" w:hAnsi="Times New Roman" w:cs="Times New Roman"/>
        </w:rPr>
      </w:pPr>
    </w:p>
    <w:p w:rsidR="00364A13" w:rsidRPr="008914AD" w:rsidRDefault="000561AE" w:rsidP="00364A13">
      <w:pPr>
        <w:spacing w:line="276" w:lineRule="auto"/>
        <w:ind w:firstLine="720"/>
        <w:rPr>
          <w:rFonts w:ascii="Times New Roman" w:eastAsia="Times New Roman" w:hAnsi="Times New Roman" w:cs="Times New Roman"/>
          <w:sz w:val="24"/>
          <w:u w:val="single"/>
        </w:rPr>
      </w:pPr>
      <w:r w:rsidRPr="009107DA">
        <w:rPr>
          <w:rFonts w:ascii="Times New Roman" w:eastAsia="Times New Roman" w:hAnsi="Times New Roman" w:cs="Times New Roman"/>
          <w:sz w:val="24"/>
        </w:rPr>
        <w:t xml:space="preserve">Venue: </w:t>
      </w:r>
      <w:r w:rsidR="009D3B4B" w:rsidRPr="009107DA">
        <w:rPr>
          <w:rFonts w:ascii="Times New Roman" w:eastAsia="Times New Roman" w:hAnsi="Times New Roman" w:cs="Times New Roman"/>
          <w:sz w:val="24"/>
        </w:rPr>
        <w:tab/>
        <w:t xml:space="preserve">   </w:t>
      </w:r>
      <w:r w:rsidR="00364A13" w:rsidRPr="008914AD">
        <w:rPr>
          <w:rFonts w:ascii="Times New Roman" w:eastAsia="Times New Roman" w:hAnsi="Times New Roman" w:cs="Times New Roman"/>
          <w:i/>
          <w:sz w:val="24"/>
          <w:u w:val="single"/>
        </w:rPr>
        <w:t>Exe</w:t>
      </w:r>
      <w:r w:rsidR="008914AD" w:rsidRPr="008914AD">
        <w:rPr>
          <w:rFonts w:ascii="Times New Roman" w:eastAsia="Times New Roman" w:hAnsi="Times New Roman" w:cs="Times New Roman"/>
          <w:i/>
          <w:sz w:val="24"/>
          <w:u w:val="single"/>
        </w:rPr>
        <w:t>cutive Engineer, Tube Wells Irrigation</w:t>
      </w:r>
      <w:r w:rsidR="00364A13" w:rsidRPr="008914AD">
        <w:rPr>
          <w:rFonts w:ascii="Times New Roman" w:eastAsia="Times New Roman" w:hAnsi="Times New Roman" w:cs="Times New Roman"/>
          <w:i/>
          <w:sz w:val="24"/>
          <w:u w:val="single"/>
        </w:rPr>
        <w:t xml:space="preserve"> Division Peshawar,</w:t>
      </w:r>
      <w:r w:rsidR="00364A13" w:rsidRPr="008914AD">
        <w:rPr>
          <w:rFonts w:ascii="Times New Roman" w:eastAsia="Times New Roman" w:hAnsi="Times New Roman" w:cs="Times New Roman"/>
          <w:sz w:val="24"/>
          <w:u w:val="single"/>
        </w:rPr>
        <w:t xml:space="preserve"> </w:t>
      </w:r>
    </w:p>
    <w:p w:rsidR="00364A13" w:rsidRPr="008914AD" w:rsidRDefault="00364A13" w:rsidP="00364A13">
      <w:pPr>
        <w:spacing w:line="276" w:lineRule="auto"/>
        <w:ind w:left="1440" w:firstLine="720"/>
        <w:rPr>
          <w:rFonts w:ascii="Times New Roman" w:eastAsia="Times New Roman" w:hAnsi="Times New Roman" w:cs="Times New Roman"/>
        </w:rPr>
      </w:pPr>
      <w:r w:rsidRPr="008914AD">
        <w:rPr>
          <w:rFonts w:ascii="Times New Roman" w:eastAsia="Times New Roman" w:hAnsi="Times New Roman" w:cs="Times New Roman"/>
          <w:i/>
          <w:sz w:val="24"/>
          <w:u w:val="single"/>
        </w:rPr>
        <w:t>Warsak Road Kababian Peshawar.</w:t>
      </w:r>
    </w:p>
    <w:p w:rsidR="000561AE" w:rsidRPr="009107DA" w:rsidRDefault="000561AE" w:rsidP="00364A13">
      <w:pPr>
        <w:spacing w:line="0" w:lineRule="atLeast"/>
        <w:ind w:firstLine="720"/>
        <w:rPr>
          <w:rFonts w:ascii="Times New Roman" w:eastAsia="Times New Roman" w:hAnsi="Times New Roman" w:cs="Times New Roman"/>
          <w:sz w:val="24"/>
        </w:rPr>
      </w:pPr>
      <w:r w:rsidRPr="009107DA">
        <w:rPr>
          <w:rFonts w:ascii="Times New Roman" w:eastAsia="Times New Roman" w:hAnsi="Times New Roman" w:cs="Times New Roman"/>
          <w:sz w:val="24"/>
        </w:rPr>
        <w:t>Time:</w:t>
      </w:r>
      <w:r w:rsidRPr="009107DA">
        <w:rPr>
          <w:rFonts w:ascii="Times New Roman" w:eastAsia="Times New Roman" w:hAnsi="Times New Roman" w:cs="Times New Roman"/>
        </w:rPr>
        <w:tab/>
      </w:r>
      <w:r w:rsidR="00466B71" w:rsidRPr="009107DA">
        <w:rPr>
          <w:rFonts w:ascii="Times New Roman" w:eastAsia="Times New Roman" w:hAnsi="Times New Roman" w:cs="Times New Roman"/>
          <w:sz w:val="24"/>
        </w:rPr>
        <w:t>As per NIT</w:t>
      </w:r>
    </w:p>
    <w:p w:rsidR="000561AE" w:rsidRPr="009107DA" w:rsidRDefault="000561AE">
      <w:pPr>
        <w:spacing w:line="24" w:lineRule="exact"/>
        <w:rPr>
          <w:rFonts w:ascii="Times New Roman" w:eastAsia="Times New Roman" w:hAnsi="Times New Roman" w:cs="Times New Roman"/>
        </w:rPr>
      </w:pPr>
    </w:p>
    <w:p w:rsidR="00466B71" w:rsidRPr="009107DA" w:rsidRDefault="000561AE" w:rsidP="00466B71">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Date:</w:t>
      </w:r>
      <w:r w:rsidRPr="009107DA">
        <w:rPr>
          <w:rFonts w:ascii="Times New Roman" w:eastAsia="Times New Roman" w:hAnsi="Times New Roman" w:cs="Times New Roman"/>
        </w:rPr>
        <w:tab/>
      </w:r>
      <w:r w:rsidR="00466B71" w:rsidRPr="009107DA">
        <w:rPr>
          <w:rFonts w:ascii="Times New Roman" w:eastAsia="Times New Roman" w:hAnsi="Times New Roman" w:cs="Times New Roman"/>
          <w:sz w:val="24"/>
        </w:rPr>
        <w:t>As per NIT</w:t>
      </w:r>
    </w:p>
    <w:p w:rsidR="000561AE" w:rsidRPr="009107DA" w:rsidRDefault="000561AE">
      <w:pPr>
        <w:tabs>
          <w:tab w:val="left" w:pos="1880"/>
        </w:tabs>
        <w:spacing w:line="0" w:lineRule="atLeast"/>
        <w:ind w:left="720"/>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bookmarkStart w:id="25" w:name="page29"/>
      <w:bookmarkEnd w:id="25"/>
      <w:r w:rsidRPr="009107DA">
        <w:rPr>
          <w:rFonts w:ascii="Times New Roman" w:eastAsia="Times New Roman" w:hAnsi="Times New Roman" w:cs="Times New Roman"/>
          <w:sz w:val="24"/>
        </w:rPr>
        <w:t>16.4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Responsiveness of Bids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 is valid till required period,</w:t>
      </w: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 prices are firm during currency of contract (if it is a fixed price bid)</w:t>
      </w: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completion period offered is within specified limits</w:t>
      </w:r>
      <w:r w:rsidR="00466B71" w:rsidRPr="009107DA">
        <w:rPr>
          <w:rFonts w:ascii="Times New Roman" w:eastAsia="Times New Roman" w:hAnsi="Times New Roman" w:cs="Times New Roman"/>
          <w:sz w:val="24"/>
        </w:rPr>
        <w:t xml:space="preserve"> or as noted in NIT</w:t>
      </w:r>
      <w:r w:rsidR="00DA3EE8" w:rsidRPr="009107DA">
        <w:rPr>
          <w:rFonts w:ascii="Times New Roman" w:eastAsia="Times New Roman" w:hAnsi="Times New Roman" w:cs="Times New Roman"/>
          <w:sz w:val="24"/>
        </w:rPr>
        <w:t>/BSD</w:t>
      </w:r>
    </w:p>
    <w:p w:rsidR="000561AE" w:rsidRPr="009107DA" w:rsidRDefault="000561AE">
      <w:pPr>
        <w:spacing w:line="12" w:lineRule="exact"/>
        <w:rPr>
          <w:rFonts w:ascii="Times New Roman" w:eastAsia="Times New Roman" w:hAnsi="Times New Roman" w:cs="Times New Roman"/>
          <w:sz w:val="24"/>
        </w:rPr>
      </w:pPr>
    </w:p>
    <w:p w:rsidR="000561AE" w:rsidRPr="009107DA" w:rsidRDefault="000561AE" w:rsidP="00184103">
      <w:pPr>
        <w:numPr>
          <w:ilvl w:val="0"/>
          <w:numId w:val="17"/>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Bidder/Manufacturer is eligible to Bid and possesses the requisite experience, capability and qualification.</w:t>
      </w:r>
      <w:r w:rsidR="00DA3EE8" w:rsidRPr="009107DA">
        <w:rPr>
          <w:rFonts w:ascii="Times New Roman" w:eastAsia="Times New Roman" w:hAnsi="Times New Roman" w:cs="Times New Roman"/>
          <w:sz w:val="24"/>
        </w:rPr>
        <w:t xml:space="preserve"> (As per BSD)</w:t>
      </w:r>
    </w:p>
    <w:p w:rsidR="000561AE" w:rsidRPr="009107DA" w:rsidRDefault="000561AE">
      <w:pPr>
        <w:spacing w:line="26" w:lineRule="exact"/>
        <w:rPr>
          <w:rFonts w:ascii="Times New Roman" w:eastAsia="Times New Roman" w:hAnsi="Times New Roman" w:cs="Times New Roman"/>
          <w:sz w:val="24"/>
        </w:rPr>
      </w:pP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Bids are generally in order, etc.</w:t>
      </w:r>
    </w:p>
    <w:p w:rsidR="007E09AB" w:rsidRPr="009107DA" w:rsidRDefault="007E09AB" w:rsidP="007E09AB">
      <w:pPr>
        <w:pStyle w:val="ListParagraph"/>
        <w:rPr>
          <w:rFonts w:ascii="Times New Roman" w:eastAsia="Times New Roman" w:hAnsi="Times New Roman" w:cs="Times New Roman"/>
          <w:sz w:val="24"/>
        </w:rPr>
      </w:pPr>
    </w:p>
    <w:p w:rsidR="007E09AB" w:rsidRPr="00F443CF" w:rsidRDefault="007E09AB"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F443CF">
        <w:rPr>
          <w:rFonts w:ascii="Times New Roman" w:eastAsia="Times New Roman" w:hAnsi="Times New Roman" w:cs="Times New Roman"/>
          <w:sz w:val="24"/>
        </w:rPr>
        <w:t>the bid will be received thought courier as per NIT</w:t>
      </w:r>
      <w:r w:rsidR="00020648" w:rsidRPr="00F443CF">
        <w:rPr>
          <w:rFonts w:ascii="Times New Roman" w:eastAsia="Times New Roman" w:hAnsi="Times New Roman" w:cs="Times New Roman"/>
          <w:sz w:val="24"/>
        </w:rPr>
        <w:t xml:space="preserve"> time, date and venue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3"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16.9</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Price Adjustment:</w:t>
      </w:r>
      <w:r w:rsidR="00466B71" w:rsidRPr="009107DA">
        <w:rPr>
          <w:rFonts w:ascii="Times New Roman" w:eastAsia="Times New Roman" w:hAnsi="Times New Roman" w:cs="Times New Roman"/>
          <w:b/>
          <w:sz w:val="23"/>
        </w:rPr>
        <w:t xml:space="preserve"> (NOT APPLICABLE)</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466B71">
      <w:pPr>
        <w:spacing w:line="0" w:lineRule="atLeast"/>
        <w:ind w:right="360"/>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200" w:lineRule="exact"/>
        <w:rPr>
          <w:rFonts w:ascii="Times New Roman" w:eastAsia="Times New Roman" w:hAnsi="Times New Roman" w:cs="Times New Roman"/>
        </w:rPr>
      </w:pPr>
      <w:bookmarkStart w:id="26" w:name="page31"/>
      <w:bookmarkEnd w:id="26"/>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29" w:lineRule="exact"/>
        <w:rPr>
          <w:rFonts w:ascii="Times New Roman" w:eastAsia="Times New Roman" w:hAnsi="Times New Roman" w:cs="Times New Roman"/>
        </w:rPr>
      </w:pPr>
    </w:p>
    <w:p w:rsidR="000561AE" w:rsidRPr="009107DA" w:rsidRDefault="000561AE">
      <w:pPr>
        <w:spacing w:line="0" w:lineRule="atLeast"/>
        <w:jc w:val="center"/>
        <w:rPr>
          <w:rFonts w:ascii="Times New Roman" w:eastAsia="Times New Roman" w:hAnsi="Times New Roman" w:cs="Times New Roman"/>
          <w:b/>
          <w:sz w:val="27"/>
        </w:rPr>
      </w:pPr>
      <w:r w:rsidRPr="009107DA">
        <w:rPr>
          <w:rFonts w:ascii="Times New Roman" w:eastAsia="Times New Roman" w:hAnsi="Times New Roman" w:cs="Times New Roman"/>
          <w:b/>
          <w:sz w:val="27"/>
        </w:rPr>
        <w:t>FORM OF BID AND SCHEDULES TO BID</w:t>
      </w:r>
    </w:p>
    <w:p w:rsidR="000561AE" w:rsidRPr="009107DA" w:rsidRDefault="000561AE">
      <w:pPr>
        <w:spacing w:line="0" w:lineRule="atLeast"/>
        <w:jc w:val="center"/>
        <w:rPr>
          <w:rFonts w:ascii="Times New Roman" w:eastAsia="Times New Roman" w:hAnsi="Times New Roman" w:cs="Times New Roman"/>
          <w:b/>
          <w:sz w:val="27"/>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25"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type w:val="continuous"/>
          <w:pgSz w:w="12240" w:h="15840" w:code="1"/>
          <w:pgMar w:top="1440" w:right="1440" w:bottom="0" w:left="1440" w:header="0" w:footer="0" w:gutter="0"/>
          <w:cols w:space="0" w:equalWidth="0">
            <w:col w:w="9360"/>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27" w:name="page32"/>
      <w:bookmarkEnd w:id="27"/>
      <w:r w:rsidRPr="009107DA">
        <w:rPr>
          <w:rFonts w:ascii="Times New Roman" w:eastAsia="Times New Roman" w:hAnsi="Times New Roman" w:cs="Times New Roman"/>
          <w:b/>
          <w:sz w:val="24"/>
        </w:rPr>
        <w:lastRenderedPageBreak/>
        <w:t>FORM OF BID</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spacing w:line="0" w:lineRule="atLeast"/>
        <w:ind w:left="3400"/>
        <w:rPr>
          <w:rFonts w:ascii="Times New Roman" w:eastAsia="Times New Roman" w:hAnsi="Times New Roman" w:cs="Times New Roman"/>
          <w:sz w:val="24"/>
        </w:rPr>
      </w:pPr>
      <w:r w:rsidRPr="009107DA">
        <w:rPr>
          <w:rFonts w:ascii="Times New Roman" w:eastAsia="Times New Roman" w:hAnsi="Times New Roman" w:cs="Times New Roman"/>
          <w:sz w:val="24"/>
        </w:rPr>
        <w:t>(LETTER OF OFFER)</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bookmarkStart w:id="28" w:name="_Hlk43911504"/>
      <w:r w:rsidRPr="009107DA">
        <w:rPr>
          <w:rFonts w:ascii="Times New Roman" w:eastAsia="Times New Roman" w:hAnsi="Times New Roman" w:cs="Times New Roman"/>
          <w:sz w:val="24"/>
        </w:rPr>
        <w:t xml:space="preserve">Bid Reference No. </w:t>
      </w:r>
      <w:r w:rsidR="00466B71" w:rsidRPr="009107DA">
        <w:rPr>
          <w:rFonts w:ascii="Times New Roman" w:eastAsia="Times New Roman" w:hAnsi="Times New Roman" w:cs="Times New Roman"/>
          <w:sz w:val="24"/>
        </w:rPr>
        <w:tab/>
      </w:r>
      <w:r w:rsidRPr="009107DA">
        <w:rPr>
          <w:rFonts w:ascii="Times New Roman" w:eastAsia="Times New Roman" w:hAnsi="Times New Roman" w:cs="Times New Roman"/>
          <w:sz w:val="24"/>
        </w:rPr>
        <w:t>___________________</w:t>
      </w:r>
    </w:p>
    <w:p w:rsidR="00466B71" w:rsidRPr="009107DA" w:rsidRDefault="00466B71" w:rsidP="00466B71">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NIT No. </w:t>
      </w:r>
      <w:r w:rsidRPr="009107DA">
        <w:rPr>
          <w:rFonts w:ascii="Times New Roman" w:eastAsia="Times New Roman" w:hAnsi="Times New Roman" w:cs="Times New Roman"/>
          <w:sz w:val="24"/>
        </w:rPr>
        <w:tab/>
      </w:r>
      <w:r w:rsidRPr="009107DA">
        <w:rPr>
          <w:rFonts w:ascii="Times New Roman" w:eastAsia="Times New Roman" w:hAnsi="Times New Roman" w:cs="Times New Roman"/>
          <w:sz w:val="24"/>
        </w:rPr>
        <w:tab/>
        <w:t>___________________</w:t>
      </w:r>
    </w:p>
    <w:p w:rsidR="00466B71" w:rsidRPr="009107DA" w:rsidRDefault="00466B71" w:rsidP="00466B71">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Date of Opening No. </w:t>
      </w:r>
      <w:r w:rsidRPr="009107DA">
        <w:rPr>
          <w:rFonts w:ascii="Times New Roman" w:eastAsia="Times New Roman" w:hAnsi="Times New Roman" w:cs="Times New Roman"/>
          <w:sz w:val="24"/>
        </w:rPr>
        <w:tab/>
        <w:t>___________________</w:t>
      </w:r>
    </w:p>
    <w:p w:rsidR="00466B71" w:rsidRPr="009107DA" w:rsidRDefault="00466B71" w:rsidP="00466B71">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Work No. as per NIT.</w:t>
      </w:r>
      <w:r w:rsidRPr="009107DA">
        <w:rPr>
          <w:rFonts w:ascii="Times New Roman" w:eastAsia="Times New Roman" w:hAnsi="Times New Roman" w:cs="Times New Roman"/>
          <w:sz w:val="24"/>
        </w:rPr>
        <w:tab/>
        <w:t>___________________</w:t>
      </w:r>
    </w:p>
    <w:bookmarkEnd w:id="28"/>
    <w:p w:rsidR="00272FFA" w:rsidRPr="009107DA" w:rsidRDefault="00272FFA">
      <w:pPr>
        <w:spacing w:line="0" w:lineRule="atLeast"/>
        <w:rPr>
          <w:rFonts w:ascii="Times New Roman" w:eastAsia="Times New Roman" w:hAnsi="Times New Roman" w:cs="Times New Roman"/>
          <w:sz w:val="24"/>
        </w:rPr>
      </w:pPr>
    </w:p>
    <w:p w:rsidR="00272FFA" w:rsidRPr="009107DA" w:rsidRDefault="00272FFA">
      <w:pPr>
        <w:spacing w:line="0" w:lineRule="atLeast"/>
        <w:rPr>
          <w:rFonts w:ascii="Times New Roman" w:eastAsia="Times New Roman" w:hAnsi="Times New Roman" w:cs="Times New Roman"/>
          <w:sz w:val="24"/>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(Name of Works)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To</w:t>
      </w:r>
    </w:p>
    <w:p w:rsidR="00272FFA" w:rsidRPr="009107DA" w:rsidRDefault="00272FFA">
      <w:pPr>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Executive Engineer</w:t>
      </w:r>
    </w:p>
    <w:p w:rsidR="00272FFA" w:rsidRPr="009107DA" w:rsidRDefault="002E194D">
      <w:pPr>
        <w:spacing w:line="0" w:lineRule="atLeast"/>
        <w:ind w:left="720"/>
        <w:rPr>
          <w:rFonts w:ascii="Times New Roman" w:eastAsia="Times New Roman" w:hAnsi="Times New Roman" w:cs="Times New Roman"/>
          <w:b/>
          <w:sz w:val="24"/>
        </w:rPr>
      </w:pPr>
      <w:r>
        <w:rPr>
          <w:rFonts w:ascii="Times New Roman" w:eastAsia="Times New Roman" w:hAnsi="Times New Roman" w:cs="Times New Roman"/>
          <w:b/>
          <w:sz w:val="24"/>
        </w:rPr>
        <w:t>Tube Wells Irrigation</w:t>
      </w:r>
      <w:r w:rsidR="00364A13" w:rsidRPr="009107DA">
        <w:rPr>
          <w:rFonts w:ascii="Times New Roman" w:eastAsia="Times New Roman" w:hAnsi="Times New Roman" w:cs="Times New Roman"/>
          <w:b/>
          <w:sz w:val="24"/>
        </w:rPr>
        <w:t xml:space="preserve"> </w:t>
      </w:r>
      <w:r w:rsidR="00272FFA" w:rsidRPr="009107DA">
        <w:rPr>
          <w:rFonts w:ascii="Times New Roman" w:eastAsia="Times New Roman" w:hAnsi="Times New Roman" w:cs="Times New Roman"/>
          <w:b/>
          <w:sz w:val="24"/>
        </w:rPr>
        <w:t xml:space="preserve">Division, </w:t>
      </w:r>
    </w:p>
    <w:p w:rsidR="000561AE" w:rsidRPr="009107DA" w:rsidRDefault="00364A13" w:rsidP="00272FFA">
      <w:pPr>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Peshawar.</w:t>
      </w:r>
    </w:p>
    <w:p w:rsidR="000561AE" w:rsidRPr="009107DA" w:rsidRDefault="000561AE">
      <w:pPr>
        <w:spacing w:line="277"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Gentlemen,</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184103">
      <w:pPr>
        <w:numPr>
          <w:ilvl w:val="0"/>
          <w:numId w:val="18"/>
        </w:numPr>
        <w:tabs>
          <w:tab w:val="left" w:pos="1440"/>
        </w:tabs>
        <w:spacing w:line="236"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Having examined the Bidding Documents including Instructions to Bidders, Bidding Data, Conditions of Contract, Contract Data, Specifications, Drawings, if any, Schedule of Prices and Addenda Nos.</w:t>
      </w:r>
    </w:p>
    <w:p w:rsidR="000561AE" w:rsidRPr="009107DA" w:rsidRDefault="000561AE">
      <w:pPr>
        <w:spacing w:line="13" w:lineRule="exact"/>
        <w:rPr>
          <w:rFonts w:ascii="Times New Roman" w:eastAsia="Times New Roman" w:hAnsi="Times New Roman" w:cs="Times New Roman"/>
          <w:sz w:val="24"/>
        </w:rPr>
      </w:pPr>
    </w:p>
    <w:p w:rsidR="000561AE" w:rsidRPr="009107DA" w:rsidRDefault="000561AE">
      <w:pPr>
        <w:spacing w:line="236"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 for the execution of the above-named Works, we, the undersigned, being a company doing business under the name of and address_________________________________________________________</w:t>
      </w:r>
    </w:p>
    <w:p w:rsidR="000561AE" w:rsidRPr="009107DA" w:rsidRDefault="000561AE">
      <w:pPr>
        <w:spacing w:line="13" w:lineRule="exact"/>
        <w:rPr>
          <w:rFonts w:ascii="Times New Roman" w:eastAsia="Times New Roman" w:hAnsi="Times New Roman" w:cs="Times New Roman"/>
          <w:sz w:val="24"/>
        </w:rPr>
      </w:pPr>
    </w:p>
    <w:p w:rsidR="000561AE" w:rsidRPr="009107DA" w:rsidRDefault="000561AE">
      <w:pPr>
        <w:spacing w:line="238"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 and being duly incorporated under the laws of Pakistan hereby offer to execute and complete such Works and remedy any defects therein in conformity with the said Documents including Addenda thereto for the Total Bid Price of Rs________________(Rupees_________________________) or such other sum as may be ascertained in accordance with the said Documents.</w:t>
      </w:r>
    </w:p>
    <w:p w:rsidR="000561AE" w:rsidRPr="009107DA" w:rsidRDefault="000561AE">
      <w:pPr>
        <w:spacing w:line="278"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We understand that all the Schedules attached hereto form part of this Bid.</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4"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As security for due performance of the undertakings and obligations of this Bid, we submit herewith a Bid Security in the amount of ____________</w:t>
      </w:r>
    </w:p>
    <w:p w:rsidR="000561AE" w:rsidRPr="009107DA" w:rsidRDefault="000561AE">
      <w:pPr>
        <w:spacing w:line="13" w:lineRule="exact"/>
        <w:rPr>
          <w:rFonts w:ascii="Times New Roman" w:eastAsia="Times New Roman" w:hAnsi="Times New Roman" w:cs="Times New Roman"/>
          <w:sz w:val="24"/>
        </w:rPr>
      </w:pPr>
    </w:p>
    <w:p w:rsidR="000561AE" w:rsidRPr="009107DA" w:rsidRDefault="000561AE">
      <w:pPr>
        <w:spacing w:line="236"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 drawn in your favour or made payable to you and valid for a period of twenty eight (28) days beyond the period of validity of Bid.</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6" w:lineRule="auto"/>
        <w:ind w:left="144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We undertake, if our Bid is accepted, to commence the Works and to deliver and complete the Works comprised in the Contract within the time(s) stated in Contract Data.</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6"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We agree to abide by this Bid for the period of ______ days from the date fixed for receiving the same and it shall remain binding upon us and may be accepted at any time before the expiration of that period.</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6"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Unless and until a formal Agreement is prepared and executed, this Bid, together with your written acceptance thereof, shall constitute a binding contract between us.</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We undertake, if our Bid is accepted, to execute the Performance Security</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98" w:lineRule="exact"/>
        <w:rPr>
          <w:rFonts w:ascii="Times New Roman" w:eastAsia="Times New Roman" w:hAnsi="Times New Roman" w:cs="Times New Roman"/>
        </w:rPr>
      </w:pPr>
    </w:p>
    <w:p w:rsidR="000561AE" w:rsidRPr="009107DA" w:rsidRDefault="00272FFA" w:rsidP="00364A13">
      <w:pPr>
        <w:spacing w:line="0" w:lineRule="atLeast"/>
        <w:ind w:left="1440"/>
        <w:jc w:val="both"/>
        <w:rPr>
          <w:rFonts w:ascii="Times New Roman" w:eastAsia="Times New Roman" w:hAnsi="Times New Roman" w:cs="Times New Roman"/>
          <w:sz w:val="24"/>
        </w:rPr>
      </w:pPr>
      <w:bookmarkStart w:id="29" w:name="page33"/>
      <w:bookmarkEnd w:id="29"/>
      <w:r w:rsidRPr="009107DA">
        <w:rPr>
          <w:rFonts w:ascii="Times New Roman" w:eastAsia="Times New Roman" w:hAnsi="Times New Roman" w:cs="Times New Roman"/>
          <w:sz w:val="24"/>
        </w:rPr>
        <w:t>r</w:t>
      </w:r>
      <w:r w:rsidR="000561AE" w:rsidRPr="009107DA">
        <w:rPr>
          <w:rFonts w:ascii="Times New Roman" w:eastAsia="Times New Roman" w:hAnsi="Times New Roman" w:cs="Times New Roman"/>
          <w:sz w:val="24"/>
        </w:rPr>
        <w:t>eferred to in Conditions of Contract for the due performance of the Contract</w:t>
      </w:r>
      <w:r w:rsidRPr="009107DA">
        <w:rPr>
          <w:rFonts w:ascii="Times New Roman" w:eastAsia="Times New Roman" w:hAnsi="Times New Roman" w:cs="Times New Roman"/>
          <w:sz w:val="24"/>
        </w:rPr>
        <w:t xml:space="preserve"> &amp; as per </w:t>
      </w:r>
      <w:r w:rsidR="00364A13" w:rsidRPr="009107DA">
        <w:rPr>
          <w:rFonts w:ascii="Times New Roman" w:eastAsia="Times New Roman" w:hAnsi="Times New Roman" w:cs="Times New Roman"/>
          <w:sz w:val="24"/>
        </w:rPr>
        <w:t>KPPRA Notification No. S.R.O. (14)/Vol: 1-24/2021-22:, Dated Peshawar, the 10</w:t>
      </w:r>
      <w:r w:rsidR="00364A13" w:rsidRPr="009107DA">
        <w:rPr>
          <w:rFonts w:ascii="Times New Roman" w:eastAsia="Times New Roman" w:hAnsi="Times New Roman" w:cs="Times New Roman"/>
          <w:sz w:val="24"/>
          <w:vertAlign w:val="superscript"/>
        </w:rPr>
        <w:t>th</w:t>
      </w:r>
      <w:r w:rsidR="00364A13" w:rsidRPr="009107DA">
        <w:rPr>
          <w:rFonts w:ascii="Times New Roman" w:eastAsia="Times New Roman" w:hAnsi="Times New Roman" w:cs="Times New Roman"/>
          <w:sz w:val="24"/>
        </w:rPr>
        <w:t xml:space="preserve"> May 2022 /6058-71</w:t>
      </w:r>
      <w:r w:rsidR="000561AE" w:rsidRPr="009107DA">
        <w:rPr>
          <w:rFonts w:ascii="Times New Roman" w:eastAsia="Times New Roman" w:hAnsi="Times New Roman" w:cs="Times New Roman"/>
          <w:sz w:val="24"/>
        </w:rPr>
        <w:t>.</w:t>
      </w:r>
    </w:p>
    <w:p w:rsidR="000561AE" w:rsidRPr="009107DA" w:rsidRDefault="000561AE">
      <w:pPr>
        <w:spacing w:line="289" w:lineRule="exact"/>
        <w:rPr>
          <w:rFonts w:ascii="Times New Roman" w:eastAsia="Times New Roman" w:hAnsi="Times New Roman" w:cs="Times New Roman"/>
        </w:rPr>
      </w:pPr>
    </w:p>
    <w:p w:rsidR="000561AE" w:rsidRPr="009107DA" w:rsidRDefault="000561AE" w:rsidP="00184103">
      <w:pPr>
        <w:numPr>
          <w:ilvl w:val="0"/>
          <w:numId w:val="19"/>
        </w:numPr>
        <w:tabs>
          <w:tab w:val="left" w:pos="1440"/>
        </w:tabs>
        <w:spacing w:line="234" w:lineRule="auto"/>
        <w:ind w:left="1440" w:right="9" w:hanging="720"/>
        <w:rPr>
          <w:rFonts w:ascii="Times New Roman" w:eastAsia="Times New Roman" w:hAnsi="Times New Roman" w:cs="Times New Roman"/>
          <w:sz w:val="24"/>
        </w:rPr>
      </w:pPr>
      <w:r w:rsidRPr="009107DA">
        <w:rPr>
          <w:rFonts w:ascii="Times New Roman" w:eastAsia="Times New Roman" w:hAnsi="Times New Roman" w:cs="Times New Roman"/>
          <w:sz w:val="24"/>
        </w:rPr>
        <w:t>We understand that you are not bound to accept the lowest or any bid you may receive.</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9"/>
        </w:numPr>
        <w:tabs>
          <w:tab w:val="left" w:pos="1440"/>
        </w:tabs>
        <w:spacing w:line="236" w:lineRule="auto"/>
        <w:ind w:left="1440" w:right="9"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We do hereby declare that the Bid is made without any collusion, comparison of figures or arrangement with any other person or persons making a bid for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Dated this_______________day of _____________, 20</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Signature 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in the capacity of _____________duly authorized to sign bid for and on behalf of</w:t>
      </w:r>
    </w:p>
    <w:p w:rsidR="000561AE" w:rsidRPr="009107DA" w:rsidRDefault="000561AE">
      <w:pPr>
        <w:spacing w:line="1"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(Name of Bidder in Block Capitals)</w:t>
      </w:r>
    </w:p>
    <w:p w:rsidR="000561AE" w:rsidRPr="009107DA" w:rsidRDefault="000561AE">
      <w:pPr>
        <w:spacing w:line="0" w:lineRule="atLeast"/>
        <w:ind w:left="7200"/>
        <w:rPr>
          <w:rFonts w:ascii="Times New Roman" w:eastAsia="Times New Roman" w:hAnsi="Times New Roman" w:cs="Times New Roman"/>
          <w:sz w:val="24"/>
        </w:rPr>
      </w:pPr>
      <w:r w:rsidRPr="009107DA">
        <w:rPr>
          <w:rFonts w:ascii="Times New Roman" w:eastAsia="Times New Roman" w:hAnsi="Times New Roman" w:cs="Times New Roman"/>
          <w:sz w:val="24"/>
        </w:rPr>
        <w:t>(Seal)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Address</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8"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Witness: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(Signature)______________________________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8820"/>
        </w:tabs>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Name:_______________________________NIC No._______________</w:t>
      </w:r>
      <w:r w:rsidRPr="009107DA">
        <w:rPr>
          <w:rFonts w:ascii="Times New Roman" w:eastAsia="Times New Roman" w:hAnsi="Times New Roman" w:cs="Times New Roman"/>
        </w:rPr>
        <w:tab/>
      </w:r>
      <w:r w:rsidRPr="009107DA">
        <w:rPr>
          <w:rFonts w:ascii="Times New Roman" w:eastAsia="Times New Roman" w:hAnsi="Times New Roman" w:cs="Times New Roman"/>
          <w:sz w:val="24"/>
        </w:rPr>
        <w:t>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Address: _____________________________________________________________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4604E6" w:rsidRPr="009107DA" w:rsidRDefault="004604E6" w:rsidP="004604E6">
      <w:pPr>
        <w:spacing w:line="276" w:lineRule="exact"/>
        <w:rPr>
          <w:rFonts w:ascii="Times New Roman" w:eastAsia="Times New Roman" w:hAnsi="Times New Roman" w:cs="Times New Roman"/>
        </w:rPr>
      </w:pPr>
      <w:bookmarkStart w:id="30" w:name="page34"/>
      <w:bookmarkEnd w:id="30"/>
    </w:p>
    <w:p w:rsidR="004604E6" w:rsidRPr="009107DA" w:rsidRDefault="004604E6" w:rsidP="004604E6">
      <w:pPr>
        <w:spacing w:line="4" w:lineRule="exact"/>
        <w:rPr>
          <w:rFonts w:ascii="Times New Roman" w:eastAsia="Times New Roman" w:hAnsi="Times New Roman" w:cs="Times New Roman"/>
        </w:rPr>
      </w:pPr>
    </w:p>
    <w:p w:rsidR="004604E6" w:rsidRPr="009107DA" w:rsidRDefault="004604E6" w:rsidP="00184103">
      <w:pPr>
        <w:numPr>
          <w:ilvl w:val="0"/>
          <w:numId w:val="51"/>
        </w:numPr>
        <w:tabs>
          <w:tab w:val="left" w:pos="940"/>
        </w:tabs>
        <w:spacing w:line="0" w:lineRule="atLeast"/>
        <w:rPr>
          <w:rFonts w:ascii="Times New Roman" w:eastAsia="Times New Roman" w:hAnsi="Times New Roman" w:cs="Times New Roman"/>
          <w:b/>
        </w:rPr>
      </w:pPr>
      <w:r w:rsidRPr="009107DA">
        <w:rPr>
          <w:rFonts w:ascii="Times New Roman" w:eastAsia="Times New Roman" w:hAnsi="Times New Roman" w:cs="Times New Roman"/>
          <w:b/>
        </w:rPr>
        <w:t>Delete if alternative one is not adopted.</w:t>
      </w:r>
    </w:p>
    <w:p w:rsidR="000561AE" w:rsidRPr="009107DA" w:rsidRDefault="000561AE">
      <w:pPr>
        <w:spacing w:line="0" w:lineRule="atLeast"/>
        <w:ind w:right="9"/>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[SCHEDULES TO BID INCLUDE THE FOLLOWING:</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49" w:lineRule="exact"/>
        <w:rPr>
          <w:rFonts w:ascii="Times New Roman" w:eastAsia="Times New Roman" w:hAnsi="Times New Roman" w:cs="Times New Roman"/>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A to Bid: Schedule of Prices</w:t>
      </w:r>
    </w:p>
    <w:p w:rsidR="000561AE" w:rsidRPr="009107DA" w:rsidRDefault="000561AE">
      <w:pPr>
        <w:spacing w:line="274"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B to Bid: Specific Works Data</w:t>
      </w:r>
    </w:p>
    <w:p w:rsidR="000561AE" w:rsidRPr="009107DA" w:rsidRDefault="000561AE">
      <w:pPr>
        <w:spacing w:line="287"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3"/>
        </w:rPr>
      </w:pPr>
      <w:r w:rsidRPr="009107DA">
        <w:rPr>
          <w:rFonts w:ascii="Times New Roman" w:eastAsia="Times New Roman" w:hAnsi="Times New Roman" w:cs="Times New Roman"/>
          <w:sz w:val="23"/>
        </w:rPr>
        <w:t>Schedule C to Bid: Works to be Performed by Subcontractors</w:t>
      </w:r>
    </w:p>
    <w:p w:rsidR="000561AE" w:rsidRPr="009107DA" w:rsidRDefault="000561AE">
      <w:pPr>
        <w:spacing w:line="274" w:lineRule="exact"/>
        <w:rPr>
          <w:rFonts w:ascii="Times New Roman" w:eastAsia="Symbol" w:hAnsi="Times New Roman" w:cs="Times New Roman"/>
          <w:sz w:val="23"/>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D to Bid: Proposed Programe of Works</w:t>
      </w:r>
    </w:p>
    <w:p w:rsidR="000561AE" w:rsidRPr="009107DA" w:rsidRDefault="000561AE">
      <w:pPr>
        <w:spacing w:line="277"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E to Bid: Method of Performing Works</w:t>
      </w:r>
    </w:p>
    <w:p w:rsidR="000561AE" w:rsidRPr="009107DA" w:rsidRDefault="000561AE">
      <w:pPr>
        <w:spacing w:line="274"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F to Bid: Integrity Pact]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Default="000561AE">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Pr="009107DA" w:rsidRDefault="009107DA">
      <w:pPr>
        <w:spacing w:line="200" w:lineRule="exact"/>
        <w:rPr>
          <w:rFonts w:ascii="Times New Roman" w:eastAsia="Times New Roman" w:hAnsi="Times New Roman" w:cs="Times New Roman"/>
        </w:rPr>
      </w:pPr>
    </w:p>
    <w:p w:rsidR="00FB7E33" w:rsidRPr="009107DA" w:rsidRDefault="00FB7E33" w:rsidP="00A611AE">
      <w:pPr>
        <w:spacing w:line="0" w:lineRule="atLeast"/>
        <w:ind w:right="369"/>
        <w:rPr>
          <w:rFonts w:ascii="Times New Roman" w:eastAsia="Times New Roman" w:hAnsi="Times New Roman" w:cs="Times New Roman"/>
        </w:rPr>
      </w:pPr>
    </w:p>
    <w:p w:rsidR="00A611AE" w:rsidRPr="009107DA" w:rsidRDefault="00A611AE" w:rsidP="00A611AE">
      <w:pPr>
        <w:spacing w:line="0" w:lineRule="atLeast"/>
        <w:ind w:right="369"/>
        <w:rPr>
          <w:rFonts w:ascii="Times New Roman" w:eastAsia="Times New Roman" w:hAnsi="Times New Roman" w:cs="Times New Roman"/>
        </w:rPr>
      </w:pPr>
    </w:p>
    <w:p w:rsidR="00A611AE" w:rsidRPr="009107DA" w:rsidRDefault="00A611AE" w:rsidP="00A611AE">
      <w:pPr>
        <w:spacing w:line="0" w:lineRule="atLeast"/>
        <w:ind w:right="369"/>
        <w:rPr>
          <w:rFonts w:ascii="Times New Roman" w:eastAsia="Times New Roman" w:hAnsi="Times New Roman" w:cs="Times New Roman"/>
          <w:sz w:val="24"/>
        </w:rPr>
        <w:sectPr w:rsidR="00A611AE" w:rsidRPr="009107DA" w:rsidSect="009107DA">
          <w:pgSz w:w="12240" w:h="15840" w:code="1"/>
          <w:pgMar w:top="1434" w:right="1440" w:bottom="0" w:left="1440" w:header="0" w:footer="0" w:gutter="0"/>
          <w:cols w:space="0" w:equalWidth="0">
            <w:col w:w="9029"/>
          </w:cols>
          <w:docGrid w:linePitch="360"/>
        </w:sectPr>
      </w:pPr>
    </w:p>
    <w:p w:rsidR="000561AE" w:rsidRPr="009107DA" w:rsidRDefault="000561AE">
      <w:pPr>
        <w:spacing w:line="0" w:lineRule="atLeast"/>
        <w:ind w:right="9"/>
        <w:jc w:val="center"/>
        <w:rPr>
          <w:rFonts w:ascii="Times New Roman" w:eastAsia="Times New Roman" w:hAnsi="Times New Roman" w:cs="Times New Roman"/>
          <w:b/>
          <w:sz w:val="24"/>
        </w:rPr>
      </w:pPr>
      <w:bookmarkStart w:id="31" w:name="page35"/>
      <w:bookmarkEnd w:id="31"/>
      <w:r w:rsidRPr="009107DA">
        <w:rPr>
          <w:rFonts w:ascii="Times New Roman" w:eastAsia="Times New Roman" w:hAnsi="Times New Roman" w:cs="Times New Roman"/>
          <w:b/>
          <w:sz w:val="24"/>
        </w:rPr>
        <w:lastRenderedPageBreak/>
        <w:t>SCHEDULE – A TO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1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SCHEDULE OF PRICES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28"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8" w:lineRule="exact"/>
        <w:rPr>
          <w:rFonts w:ascii="Times New Roman" w:eastAsia="Times New Roman" w:hAnsi="Times New Roman" w:cs="Times New Roman"/>
        </w:rPr>
      </w:pPr>
    </w:p>
    <w:p w:rsidR="00272FFA" w:rsidRPr="009107DA" w:rsidRDefault="00272FFA" w:rsidP="009C4E10">
      <w:pPr>
        <w:spacing w:line="0" w:lineRule="atLeast"/>
        <w:ind w:right="1129"/>
        <w:jc w:val="both"/>
        <w:rPr>
          <w:rFonts w:ascii="Times New Roman" w:eastAsia="Times New Roman" w:hAnsi="Times New Roman" w:cs="Times New Roman"/>
          <w:sz w:val="28"/>
          <w:szCs w:val="22"/>
        </w:rPr>
      </w:pPr>
      <w:bookmarkStart w:id="32" w:name="_Hlk43916382"/>
      <w:r w:rsidRPr="009107DA">
        <w:rPr>
          <w:rFonts w:ascii="Times New Roman" w:eastAsia="Times New Roman" w:hAnsi="Times New Roman" w:cs="Times New Roman"/>
          <w:sz w:val="24"/>
        </w:rPr>
        <w:t>THE BOQ SHALL BE FILLED ONLINE ON IRRIGATION DEPARTMENT WEBSITE, THE PROCURING ENTITY SHALL NOT BE LIABLE FOR THE ERRORS/MALFUNCTIONS OF THE E-BIDDING SYSTEM, LOSS OR NON-PROVISION OF EBIDDING SYSTEM LOGIN &amp;</w:t>
      </w:r>
      <w:r w:rsidR="009C4E10"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PASSWORD</w:t>
      </w:r>
      <w:r w:rsidR="009C4E10" w:rsidRPr="009107DA">
        <w:rPr>
          <w:rFonts w:ascii="Times New Roman" w:eastAsia="Times New Roman" w:hAnsi="Times New Roman" w:cs="Times New Roman"/>
          <w:sz w:val="24"/>
        </w:rPr>
        <w:t xml:space="preserve"> </w:t>
      </w:r>
      <w:hyperlink r:id="rId20" w:history="1">
        <w:r w:rsidR="009C4E10" w:rsidRPr="009107DA">
          <w:rPr>
            <w:rStyle w:val="Hyperlink"/>
            <w:rFonts w:ascii="Times New Roman" w:eastAsia="Times New Roman" w:hAnsi="Times New Roman" w:cs="Times New Roman"/>
            <w:sz w:val="28"/>
            <w:szCs w:val="22"/>
          </w:rPr>
          <w:t>http://www.irrigation.gkp.pk</w:t>
        </w:r>
      </w:hyperlink>
      <w:r w:rsidR="009C4E10" w:rsidRPr="009107DA">
        <w:rPr>
          <w:rFonts w:ascii="Times New Roman" w:eastAsia="Times New Roman" w:hAnsi="Times New Roman" w:cs="Times New Roman"/>
          <w:sz w:val="28"/>
          <w:szCs w:val="22"/>
        </w:rPr>
        <w:t xml:space="preserve"> OR </w:t>
      </w:r>
      <w:hyperlink r:id="rId21" w:history="1">
        <w:r w:rsidR="009C4E10" w:rsidRPr="009107DA">
          <w:rPr>
            <w:rStyle w:val="Hyperlink"/>
            <w:rFonts w:ascii="Times New Roman" w:eastAsia="Times New Roman" w:hAnsi="Times New Roman" w:cs="Times New Roman"/>
            <w:sz w:val="28"/>
            <w:szCs w:val="22"/>
          </w:rPr>
          <w:t>http://www.irrigation.gkp.pk/tenders.php</w:t>
        </w:r>
      </w:hyperlink>
    </w:p>
    <w:bookmarkEnd w:id="32"/>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A611AE">
      <w:pPr>
        <w:spacing w:line="0" w:lineRule="atLeast"/>
        <w:ind w:right="160"/>
        <w:rPr>
          <w:rFonts w:ascii="Times New Roman" w:eastAsia="Times New Roman" w:hAnsi="Times New Roman" w:cs="Times New Roman"/>
          <w:sz w:val="24"/>
        </w:rPr>
        <w:sectPr w:rsidR="000561AE" w:rsidRPr="009107DA" w:rsidSect="009107DA">
          <w:type w:val="continuous"/>
          <w:pgSz w:w="12240" w:h="15840" w:code="1"/>
          <w:pgMar w:top="714" w:right="1189" w:bottom="164" w:left="1360" w:header="0" w:footer="0" w:gutter="0"/>
          <w:cols w:space="0" w:equalWidth="0">
            <w:col w:w="9360"/>
          </w:cols>
          <w:docGrid w:linePitch="360"/>
        </w:sectPr>
      </w:pPr>
    </w:p>
    <w:p w:rsidR="000561AE" w:rsidRPr="009107DA" w:rsidRDefault="000561AE">
      <w:pPr>
        <w:spacing w:line="0" w:lineRule="atLeast"/>
        <w:jc w:val="right"/>
        <w:rPr>
          <w:rFonts w:ascii="Times New Roman" w:eastAsia="Times New Roman" w:hAnsi="Times New Roman" w:cs="Times New Roman"/>
          <w:b/>
          <w:sz w:val="24"/>
        </w:rPr>
      </w:pPr>
      <w:bookmarkStart w:id="33" w:name="page40"/>
      <w:bookmarkEnd w:id="33"/>
      <w:r w:rsidRPr="009107DA">
        <w:rPr>
          <w:rFonts w:ascii="Times New Roman" w:eastAsia="Times New Roman" w:hAnsi="Times New Roman" w:cs="Times New Roman"/>
          <w:b/>
          <w:sz w:val="24"/>
        </w:rPr>
        <w:lastRenderedPageBreak/>
        <w:t>SCHEDULE - B TO BID</w:t>
      </w:r>
    </w:p>
    <w:p w:rsidR="000561AE" w:rsidRPr="009107DA" w:rsidRDefault="000561AE">
      <w:pPr>
        <w:spacing w:line="279"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8"/>
        </w:rPr>
        <w:t>*</w:t>
      </w:r>
      <w:r w:rsidRPr="009107DA">
        <w:rPr>
          <w:rFonts w:ascii="Times New Roman" w:eastAsia="Times New Roman" w:hAnsi="Times New Roman" w:cs="Times New Roman"/>
          <w:b/>
          <w:sz w:val="24"/>
        </w:rPr>
        <w:t>SPECIFIC WORKS DATA</w:t>
      </w:r>
    </w:p>
    <w:p w:rsidR="000561AE" w:rsidRPr="009107DA" w:rsidRDefault="000561AE">
      <w:pPr>
        <w:spacing w:line="268" w:lineRule="exact"/>
        <w:rPr>
          <w:rFonts w:ascii="Times New Roman" w:eastAsia="Times New Roman" w:hAnsi="Times New Roman" w:cs="Times New Roman"/>
        </w:rPr>
      </w:pPr>
    </w:p>
    <w:p w:rsidR="000561AE" w:rsidRPr="009107DA" w:rsidRDefault="00164DD2">
      <w:pPr>
        <w:spacing w:line="0" w:lineRule="atLeast"/>
        <w:ind w:right="20"/>
        <w:jc w:val="center"/>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FOLLOW MATERIAL SPECIFICATIONS AS PER:</w:t>
      </w:r>
    </w:p>
    <w:p w:rsidR="00D9045E" w:rsidRPr="009107DA" w:rsidRDefault="00FF7061" w:rsidP="00D9045E">
      <w:pPr>
        <w:spacing w:line="0" w:lineRule="atLeast"/>
        <w:ind w:left="220"/>
        <w:jc w:val="center"/>
        <w:rPr>
          <w:rFonts w:ascii="Times New Roman" w:eastAsia="Times New Roman" w:hAnsi="Times New Roman" w:cs="Times New Roman"/>
          <w:sz w:val="24"/>
        </w:rPr>
      </w:pPr>
      <w:hyperlink r:id="rId22" w:history="1">
        <w:r w:rsidR="00D9045E" w:rsidRPr="009107DA">
          <w:rPr>
            <w:rStyle w:val="Hyperlink"/>
            <w:rFonts w:ascii="Times New Roman" w:eastAsia="Times New Roman" w:hAnsi="Times New Roman" w:cs="Times New Roman"/>
            <w:sz w:val="24"/>
          </w:rPr>
          <w:t>https://www.finance.gkp.pk/attachments/032b21c0a37611eca4e0b55aac984a07/download</w:t>
        </w:r>
      </w:hyperlink>
      <w:r w:rsidR="00D9045E" w:rsidRPr="009107DA">
        <w:rPr>
          <w:rFonts w:ascii="Times New Roman" w:eastAsia="Times New Roman" w:hAnsi="Times New Roman" w:cs="Times New Roman"/>
          <w:sz w:val="24"/>
        </w:rPr>
        <w:t xml:space="preserve">  </w:t>
      </w:r>
      <w:r w:rsidR="00D9045E" w:rsidRPr="0002102E">
        <w:rPr>
          <w:rFonts w:ascii="Times New Roman" w:eastAsia="Times New Roman" w:hAnsi="Times New Roman" w:cs="Times New Roman"/>
          <w:sz w:val="24"/>
        </w:rPr>
        <w:t>(Material Specification</w:t>
      </w:r>
      <w:r w:rsidR="009107DA" w:rsidRPr="0002102E">
        <w:rPr>
          <w:rFonts w:ascii="Times New Roman" w:eastAsia="Times New Roman" w:hAnsi="Times New Roman" w:cs="Times New Roman"/>
          <w:sz w:val="24"/>
        </w:rPr>
        <w:t xml:space="preserve"> on MRS </w:t>
      </w:r>
      <w:r w:rsidR="00B046C0">
        <w:rPr>
          <w:rFonts w:ascii="Times New Roman" w:eastAsia="Times New Roman" w:hAnsi="Times New Roman" w:cs="Times New Roman"/>
          <w:sz w:val="24"/>
        </w:rPr>
        <w:t>2020</w:t>
      </w:r>
      <w:r w:rsidR="00992A55">
        <w:rPr>
          <w:rFonts w:ascii="Times New Roman" w:eastAsia="Times New Roman" w:hAnsi="Times New Roman" w:cs="Times New Roman"/>
          <w:sz w:val="24"/>
        </w:rPr>
        <w:t xml:space="preserve"> </w:t>
      </w:r>
      <w:r w:rsidR="00E37885">
        <w:rPr>
          <w:rFonts w:ascii="Times New Roman" w:eastAsia="Times New Roman" w:hAnsi="Times New Roman" w:cs="Times New Roman"/>
          <w:sz w:val="24"/>
        </w:rPr>
        <w:t xml:space="preserve"> </w:t>
      </w:r>
      <w:r w:rsidR="00E04186" w:rsidRPr="0002102E">
        <w:rPr>
          <w:rFonts w:ascii="Times New Roman" w:eastAsia="Times New Roman" w:hAnsi="Times New Roman" w:cs="Times New Roman"/>
          <w:sz w:val="24"/>
        </w:rPr>
        <w:t>/ BOQ</w:t>
      </w:r>
      <w:r w:rsidR="00D9045E" w:rsidRPr="0002102E">
        <w:rPr>
          <w:rFonts w:ascii="Times New Roman" w:eastAsia="Times New Roman" w:hAnsi="Times New Roman" w:cs="Times New Roman"/>
          <w:sz w:val="24"/>
        </w:rPr>
        <w:t>)</w:t>
      </w:r>
    </w:p>
    <w:p w:rsidR="00164DD2" w:rsidRPr="009107DA" w:rsidRDefault="00164DD2" w:rsidP="00D9045E">
      <w:pPr>
        <w:spacing w:line="0" w:lineRule="atLeast"/>
        <w:ind w:right="20"/>
        <w:jc w:val="center"/>
        <w:rPr>
          <w:rFonts w:ascii="Times New Roman" w:eastAsia="Times New Roman" w:hAnsi="Times New Roman" w:cs="Times New Roman"/>
          <w:sz w:val="24"/>
        </w:rPr>
      </w:pPr>
    </w:p>
    <w:p w:rsidR="00164DD2" w:rsidRPr="009107DA" w:rsidRDefault="00164DD2" w:rsidP="00D9045E">
      <w:pPr>
        <w:spacing w:line="0" w:lineRule="atLeast"/>
        <w:ind w:right="20"/>
        <w:jc w:val="center"/>
        <w:rPr>
          <w:rFonts w:ascii="Times New Roman" w:eastAsia="Times New Roman" w:hAnsi="Times New Roman" w:cs="Times New Roman"/>
          <w:sz w:val="24"/>
        </w:rPr>
      </w:pPr>
    </w:p>
    <w:p w:rsidR="00D9045E" w:rsidRPr="009107DA" w:rsidRDefault="00D9045E" w:rsidP="00D9045E">
      <w:pPr>
        <w:spacing w:line="0" w:lineRule="atLeast"/>
        <w:ind w:right="20"/>
        <w:jc w:val="center"/>
        <w:rPr>
          <w:rFonts w:ascii="Times New Roman" w:eastAsia="Times New Roman" w:hAnsi="Times New Roman" w:cs="Times New Roman"/>
          <w:sz w:val="24"/>
        </w:rPr>
      </w:pPr>
    </w:p>
    <w:p w:rsidR="00164DD2" w:rsidRPr="009107DA" w:rsidRDefault="00164DD2" w:rsidP="00164DD2">
      <w:pPr>
        <w:spacing w:line="0" w:lineRule="atLeast"/>
        <w:ind w:right="20"/>
        <w:jc w:val="center"/>
        <w:rPr>
          <w:rFonts w:ascii="Times New Roman" w:eastAsia="Times New Roman" w:hAnsi="Times New Roman" w:cs="Times New Roman"/>
          <w:sz w:val="24"/>
        </w:rPr>
      </w:pPr>
      <w:r w:rsidRPr="009107DA">
        <w:rPr>
          <w:rFonts w:ascii="Times New Roman" w:eastAsia="Times New Roman" w:hAnsi="Times New Roman" w:cs="Times New Roman"/>
          <w:sz w:val="24"/>
        </w:rPr>
        <w:t>FOR SCHEDULE ITEMS AND INDUSTRY STANDARDS SHALL BE ADOPTED/FOLLOWED FOR NON-SCHEDULE ITEMS</w:t>
      </w:r>
    </w:p>
    <w:p w:rsidR="00164DD2" w:rsidRPr="009107DA" w:rsidRDefault="00164DD2">
      <w:pPr>
        <w:spacing w:line="0" w:lineRule="atLeast"/>
        <w:ind w:right="20"/>
        <w:jc w:val="center"/>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Default="000561AE">
      <w:pPr>
        <w:spacing w:line="200" w:lineRule="exact"/>
        <w:rPr>
          <w:rFonts w:ascii="Times New Roman" w:eastAsia="Times New Roman" w:hAnsi="Times New Roman" w:cs="Times New Roman"/>
        </w:rPr>
      </w:pPr>
    </w:p>
    <w:p w:rsidR="00E2027A" w:rsidRDefault="00E2027A">
      <w:pPr>
        <w:spacing w:line="200" w:lineRule="exact"/>
        <w:rPr>
          <w:rFonts w:ascii="Times New Roman" w:eastAsia="Times New Roman" w:hAnsi="Times New Roman" w:cs="Times New Roman"/>
        </w:rPr>
      </w:pPr>
    </w:p>
    <w:p w:rsidR="00E2027A" w:rsidRDefault="00E2027A">
      <w:pPr>
        <w:spacing w:line="200" w:lineRule="exact"/>
        <w:rPr>
          <w:rFonts w:ascii="Times New Roman" w:eastAsia="Times New Roman" w:hAnsi="Times New Roman" w:cs="Times New Roman"/>
        </w:rPr>
      </w:pPr>
    </w:p>
    <w:p w:rsidR="00E2027A" w:rsidRPr="009107DA" w:rsidRDefault="00E2027A">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97"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0" w:lineRule="atLeast"/>
        <w:ind w:left="6400"/>
        <w:rPr>
          <w:rFonts w:ascii="Times New Roman" w:eastAsia="Times New Roman" w:hAnsi="Times New Roman" w:cs="Times New Roman"/>
          <w:b/>
          <w:sz w:val="24"/>
        </w:rPr>
      </w:pPr>
      <w:bookmarkStart w:id="34" w:name="page41"/>
      <w:bookmarkEnd w:id="34"/>
      <w:r w:rsidRPr="009107DA">
        <w:rPr>
          <w:rFonts w:ascii="Times New Roman" w:eastAsia="Times New Roman" w:hAnsi="Times New Roman" w:cs="Times New Roman"/>
          <w:b/>
          <w:sz w:val="24"/>
        </w:rPr>
        <w:lastRenderedPageBreak/>
        <w:t>SCHEDULE – C TO BID</w:t>
      </w:r>
    </w:p>
    <w:p w:rsidR="000561AE" w:rsidRPr="009107DA" w:rsidRDefault="000561AE">
      <w:pPr>
        <w:spacing w:line="276" w:lineRule="exact"/>
        <w:rPr>
          <w:rFonts w:ascii="Times New Roman" w:eastAsia="Times New Roman" w:hAnsi="Times New Roman" w:cs="Times New Roman"/>
        </w:rPr>
      </w:pPr>
    </w:p>
    <w:p w:rsidR="00156B3D" w:rsidRPr="009107DA" w:rsidRDefault="00156B3D" w:rsidP="00156B3D">
      <w:pPr>
        <w:spacing w:line="0" w:lineRule="atLeast"/>
        <w:ind w:right="20"/>
        <w:jc w:val="both"/>
        <w:rPr>
          <w:rFonts w:ascii="Times New Roman" w:eastAsia="Times New Roman" w:hAnsi="Times New Roman" w:cs="Times New Roman"/>
          <w:b/>
          <w:sz w:val="24"/>
          <w:szCs w:val="24"/>
        </w:rPr>
      </w:pPr>
      <w:r w:rsidRPr="009107DA">
        <w:rPr>
          <w:rFonts w:ascii="Times New Roman" w:eastAsia="Times New Roman" w:hAnsi="Times New Roman" w:cs="Times New Roman"/>
          <w:b/>
          <w:sz w:val="24"/>
          <w:szCs w:val="24"/>
        </w:rPr>
        <w:t>WORKS TO BE PERFORMED BY SUBCONTRACTORS</w:t>
      </w:r>
    </w:p>
    <w:p w:rsidR="00156B3D" w:rsidRPr="009107DA" w:rsidRDefault="00156B3D" w:rsidP="00156B3D">
      <w:pPr>
        <w:spacing w:line="283" w:lineRule="exact"/>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The bidder will do the work with his own forces except the work listed below which he intends to sub-contract.</w:t>
      </w:r>
    </w:p>
    <w:p w:rsidR="00156B3D" w:rsidRPr="009107DA" w:rsidRDefault="00156B3D" w:rsidP="00156B3D">
      <w:pPr>
        <w:spacing w:line="234" w:lineRule="auto"/>
        <w:ind w:right="660"/>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 xml:space="preserve">Items of Works  </w:t>
      </w:r>
      <w:r w:rsidRPr="009107DA">
        <w:rPr>
          <w:rFonts w:ascii="Times New Roman" w:eastAsia="Times New Roman" w:hAnsi="Times New Roman" w:cs="Times New Roman"/>
          <w:sz w:val="24"/>
          <w:szCs w:val="24"/>
        </w:rPr>
        <w:tab/>
        <w:t xml:space="preserve">    Name and address of </w:t>
      </w:r>
      <w:r w:rsidRPr="009107DA">
        <w:rPr>
          <w:rFonts w:ascii="Times New Roman" w:eastAsia="Times New Roman" w:hAnsi="Times New Roman" w:cs="Times New Roman"/>
          <w:sz w:val="24"/>
          <w:szCs w:val="24"/>
        </w:rPr>
        <w:tab/>
        <w:t xml:space="preserve">     Statement of similar works </w:t>
      </w:r>
    </w:p>
    <w:p w:rsidR="00156B3D" w:rsidRPr="009107DA" w:rsidRDefault="00156B3D" w:rsidP="00156B3D">
      <w:pPr>
        <w:spacing w:line="12" w:lineRule="exact"/>
        <w:jc w:val="both"/>
        <w:rPr>
          <w:rFonts w:ascii="Times New Roman" w:eastAsia="Times New Roman" w:hAnsi="Times New Roman" w:cs="Times New Roman"/>
          <w:sz w:val="24"/>
          <w:szCs w:val="24"/>
        </w:rPr>
      </w:pPr>
    </w:p>
    <w:p w:rsidR="00156B3D" w:rsidRPr="009107DA" w:rsidRDefault="00156B3D" w:rsidP="00156B3D">
      <w:pPr>
        <w:spacing w:line="0" w:lineRule="atLeast"/>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 xml:space="preserve">to be Sub-Contracted </w:t>
      </w:r>
      <w:r w:rsidRPr="009107DA">
        <w:rPr>
          <w:rFonts w:ascii="Times New Roman" w:eastAsia="Times New Roman" w:hAnsi="Times New Roman" w:cs="Times New Roman"/>
          <w:sz w:val="24"/>
          <w:szCs w:val="24"/>
        </w:rPr>
        <w:tab/>
        <w:t xml:space="preserve">    Sub-Contractors </w:t>
      </w:r>
      <w:r w:rsidRPr="009107DA">
        <w:rPr>
          <w:rFonts w:ascii="Times New Roman" w:eastAsia="Times New Roman" w:hAnsi="Times New Roman" w:cs="Times New Roman"/>
          <w:sz w:val="24"/>
          <w:szCs w:val="24"/>
        </w:rPr>
        <w:tab/>
      </w:r>
      <w:r w:rsidRPr="009107DA">
        <w:rPr>
          <w:rFonts w:ascii="Times New Roman" w:eastAsia="Times New Roman" w:hAnsi="Times New Roman" w:cs="Times New Roman"/>
          <w:sz w:val="24"/>
          <w:szCs w:val="24"/>
        </w:rPr>
        <w:tab/>
        <w:t xml:space="preserve">      previously executed (attach evidence)</w:t>
      </w:r>
    </w:p>
    <w:p w:rsidR="00156B3D" w:rsidRPr="009107DA" w:rsidRDefault="00156B3D" w:rsidP="00156B3D">
      <w:pPr>
        <w:spacing w:line="0" w:lineRule="atLeas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0" w:lineRule="atLeast"/>
        <w:ind w:left="720"/>
        <w:jc w:val="both"/>
        <w:rPr>
          <w:rFonts w:ascii="Times New Roman" w:eastAsia="Times New Roman" w:hAnsi="Times New Roman" w:cs="Times New Roman"/>
          <w:b/>
          <w:sz w:val="24"/>
          <w:szCs w:val="24"/>
          <w:u w:val="single"/>
        </w:rPr>
      </w:pPr>
      <w:r w:rsidRPr="009107DA">
        <w:rPr>
          <w:rFonts w:ascii="Times New Roman" w:eastAsia="Times New Roman" w:hAnsi="Times New Roman" w:cs="Times New Roman"/>
          <w:b/>
          <w:sz w:val="24"/>
          <w:szCs w:val="24"/>
          <w:u w:val="single"/>
        </w:rPr>
        <w:t>Note:</w:t>
      </w:r>
    </w:p>
    <w:p w:rsidR="00156B3D" w:rsidRPr="009107DA" w:rsidRDefault="00156B3D" w:rsidP="00156B3D">
      <w:pPr>
        <w:spacing w:line="283" w:lineRule="exact"/>
        <w:jc w:val="both"/>
        <w:rPr>
          <w:rFonts w:ascii="Times New Roman" w:eastAsia="Times New Roman" w:hAnsi="Times New Roman" w:cs="Times New Roman"/>
          <w:sz w:val="24"/>
          <w:szCs w:val="24"/>
        </w:rPr>
      </w:pPr>
    </w:p>
    <w:p w:rsidR="00156B3D" w:rsidRPr="009107DA" w:rsidRDefault="00156B3D" w:rsidP="00184103">
      <w:pPr>
        <w:numPr>
          <w:ilvl w:val="0"/>
          <w:numId w:val="21"/>
        </w:numPr>
        <w:tabs>
          <w:tab w:val="left" w:pos="1440"/>
        </w:tabs>
        <w:spacing w:line="234" w:lineRule="auto"/>
        <w:ind w:left="1440" w:right="20" w:hanging="72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No change of Sub-Contractors shall be made by the bidder without prior approval of the Procuring Entity.</w:t>
      </w:r>
    </w:p>
    <w:p w:rsidR="00156B3D" w:rsidRPr="009107DA" w:rsidRDefault="00156B3D" w:rsidP="00156B3D">
      <w:pPr>
        <w:spacing w:line="200" w:lineRule="exact"/>
        <w:jc w:val="both"/>
        <w:rPr>
          <w:rFonts w:ascii="Times New Roman" w:eastAsia="Times New Roman" w:hAnsi="Times New Roman" w:cs="Times New Roman"/>
          <w:sz w:val="24"/>
          <w:szCs w:val="24"/>
        </w:rPr>
      </w:pPr>
    </w:p>
    <w:p w:rsidR="00156B3D" w:rsidRPr="009107DA" w:rsidRDefault="00156B3D" w:rsidP="00156B3D">
      <w:pPr>
        <w:spacing w:line="209" w:lineRule="exact"/>
        <w:jc w:val="both"/>
        <w:rPr>
          <w:rFonts w:ascii="Times New Roman" w:eastAsia="Times New Roman" w:hAnsi="Times New Roman" w:cs="Times New Roman"/>
          <w:sz w:val="24"/>
          <w:szCs w:val="24"/>
        </w:rPr>
      </w:pPr>
    </w:p>
    <w:p w:rsidR="00156B3D" w:rsidRPr="009107DA" w:rsidRDefault="00156B3D" w:rsidP="00184103">
      <w:pPr>
        <w:numPr>
          <w:ilvl w:val="0"/>
          <w:numId w:val="21"/>
        </w:numPr>
        <w:tabs>
          <w:tab w:val="left" w:pos="1440"/>
        </w:tabs>
        <w:spacing w:line="237" w:lineRule="auto"/>
        <w:ind w:left="1440" w:hanging="72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The truthfulness and accuracy of the statement as to the experience of Sub-Contractors is guaranteed by the bidder. The Procuring Entity’s judgment shall be final as to the evaluation of the experience of Sub-Contractors submitted by the bidder.</w:t>
      </w:r>
    </w:p>
    <w:p w:rsidR="00156B3D" w:rsidRPr="009107DA" w:rsidRDefault="00156B3D" w:rsidP="00156B3D">
      <w:pPr>
        <w:spacing w:line="289" w:lineRule="exact"/>
        <w:jc w:val="both"/>
        <w:rPr>
          <w:rFonts w:ascii="Times New Roman" w:eastAsia="Times New Roman" w:hAnsi="Times New Roman" w:cs="Times New Roman"/>
          <w:sz w:val="24"/>
          <w:szCs w:val="24"/>
        </w:rPr>
      </w:pPr>
    </w:p>
    <w:p w:rsidR="00156B3D" w:rsidRPr="009107DA" w:rsidRDefault="00156B3D" w:rsidP="00184103">
      <w:pPr>
        <w:numPr>
          <w:ilvl w:val="0"/>
          <w:numId w:val="21"/>
        </w:numPr>
        <w:tabs>
          <w:tab w:val="left" w:pos="1440"/>
        </w:tabs>
        <w:spacing w:line="234" w:lineRule="auto"/>
        <w:ind w:left="1440" w:right="20" w:hanging="72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Statement of similar works shall include description, location &amp; value of works, year completed and name &amp; address of the clients.</w:t>
      </w:r>
    </w:p>
    <w:p w:rsidR="00156B3D" w:rsidRPr="009107DA" w:rsidRDefault="00156B3D" w:rsidP="00156B3D">
      <w:pPr>
        <w:spacing w:line="234" w:lineRule="auto"/>
        <w:ind w:right="660"/>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sectPr w:rsidR="00156B3D" w:rsidRPr="009107DA" w:rsidSect="009107DA">
          <w:pgSz w:w="12240" w:h="15840" w:code="1"/>
          <w:pgMar w:top="1434" w:right="1429" w:bottom="164" w:left="1440" w:header="0" w:footer="0" w:gutter="0"/>
          <w:cols w:space="0" w:equalWidth="0">
            <w:col w:w="9040"/>
          </w:cols>
          <w:docGrid w:linePitch="360"/>
        </w:sect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sectPr w:rsidR="00156B3D" w:rsidRPr="009107DA" w:rsidSect="009107DA">
          <w:type w:val="continuous"/>
          <w:pgSz w:w="12240" w:h="15840" w:code="1"/>
          <w:pgMar w:top="1434" w:right="1429" w:bottom="164" w:left="1440" w:header="0" w:footer="0" w:gutter="0"/>
          <w:cols w:num="3" w:space="0" w:equalWidth="0">
            <w:col w:w="2880" w:space="720"/>
            <w:col w:w="2160" w:space="720"/>
            <w:col w:w="256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jc w:val="right"/>
        <w:rPr>
          <w:rFonts w:ascii="Times New Roman" w:eastAsia="Times New Roman" w:hAnsi="Times New Roman" w:cs="Times New Roman"/>
          <w:b/>
          <w:sz w:val="24"/>
        </w:rPr>
      </w:pPr>
      <w:bookmarkStart w:id="35" w:name="page42"/>
      <w:bookmarkEnd w:id="35"/>
      <w:r w:rsidRPr="009107DA">
        <w:rPr>
          <w:rFonts w:ascii="Times New Roman" w:eastAsia="Times New Roman" w:hAnsi="Times New Roman" w:cs="Times New Roman"/>
          <w:b/>
          <w:sz w:val="24"/>
        </w:rPr>
        <w:t>SCHEDULE – D TO BID</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PROPOSED PROGRAM OF WORKS</w:t>
      </w:r>
    </w:p>
    <w:p w:rsidR="000561AE" w:rsidRPr="009107DA" w:rsidRDefault="000561AE">
      <w:pPr>
        <w:spacing w:line="283" w:lineRule="exact"/>
        <w:rPr>
          <w:rFonts w:ascii="Times New Roman" w:eastAsia="Times New Roman" w:hAnsi="Times New Roman" w:cs="Times New Roman"/>
        </w:rPr>
      </w:pPr>
    </w:p>
    <w:p w:rsidR="000561AE" w:rsidRPr="009107DA" w:rsidRDefault="002D4E79" w:rsidP="00DA3EE8">
      <w:pPr>
        <w:spacing w:line="360" w:lineRule="auto"/>
        <w:jc w:val="both"/>
        <w:rPr>
          <w:rFonts w:ascii="Times New Roman" w:eastAsia="Times New Roman" w:hAnsi="Times New Roman" w:cs="Times New Roman"/>
        </w:rPr>
      </w:pPr>
      <w:r w:rsidRPr="009107DA">
        <w:rPr>
          <w:rFonts w:ascii="Times New Roman" w:eastAsia="Times New Roman" w:hAnsi="Times New Roman" w:cs="Times New Roman"/>
          <w:sz w:val="24"/>
        </w:rPr>
        <w:t>Bidder may provide a program in a bar-chart showing the sequence of work items by which he proposes to complete the Works of the entire Contract. The program should indicate the sequence of work items and the period of time during which he proposes to complete the Works including the activities like designing, schedule of submittal of drawings, ordering and procurement of materials, manufacturing, delivering, construction of civil works, erection, testing and commissioning of Works to be supplied under the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956801" w:rsidRPr="009107DA" w:rsidRDefault="00956801" w:rsidP="00FB7E33">
      <w:pPr>
        <w:spacing w:line="200" w:lineRule="exact"/>
        <w:jc w:val="right"/>
        <w:rPr>
          <w:rFonts w:ascii="Times New Roman" w:eastAsia="Times New Roman" w:hAnsi="Times New Roman" w:cs="Times New Roman"/>
          <w:b/>
          <w:u w:val="single"/>
        </w:rPr>
      </w:pPr>
      <w:bookmarkStart w:id="36" w:name="_Hlk43916701"/>
      <w:r w:rsidRPr="009107DA">
        <w:rPr>
          <w:rFonts w:ascii="Times New Roman" w:eastAsia="Times New Roman" w:hAnsi="Times New Roman" w:cs="Times New Roman"/>
          <w:b/>
          <w:u w:val="single"/>
        </w:rPr>
        <w:t xml:space="preserve">Signature: </w:t>
      </w:r>
      <w:r w:rsidR="00FB7E33" w:rsidRPr="009107DA">
        <w:rPr>
          <w:rFonts w:ascii="Times New Roman" w:eastAsia="Times New Roman" w:hAnsi="Times New Roman" w:cs="Times New Roman"/>
          <w:b/>
          <w:u w:val="single"/>
        </w:rPr>
        <w:tab/>
      </w:r>
      <w:r w:rsidRPr="009107DA">
        <w:rPr>
          <w:rFonts w:ascii="Times New Roman" w:eastAsia="Times New Roman" w:hAnsi="Times New Roman" w:cs="Times New Roman"/>
          <w:b/>
          <w:u w:val="single"/>
        </w:rPr>
        <w:t>__________________________</w:t>
      </w:r>
      <w:r w:rsidR="00FB7E33" w:rsidRPr="009107DA">
        <w:rPr>
          <w:rFonts w:ascii="Times New Roman" w:eastAsia="Times New Roman" w:hAnsi="Times New Roman" w:cs="Times New Roman"/>
          <w:b/>
          <w:u w:val="single"/>
        </w:rPr>
        <w:t>_________</w:t>
      </w: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u w:val="single"/>
        </w:rPr>
      </w:pPr>
      <w:r w:rsidRPr="009107DA">
        <w:rPr>
          <w:rFonts w:ascii="Times New Roman" w:eastAsia="Times New Roman" w:hAnsi="Times New Roman" w:cs="Times New Roman"/>
          <w:b/>
          <w:u w:val="single"/>
        </w:rPr>
        <w:t>Seal:</w:t>
      </w:r>
      <w:r w:rsidR="00FB7E33" w:rsidRPr="009107DA">
        <w:rPr>
          <w:rFonts w:ascii="Times New Roman" w:eastAsia="Times New Roman" w:hAnsi="Times New Roman" w:cs="Times New Roman"/>
          <w:b/>
          <w:u w:val="single"/>
        </w:rPr>
        <w:tab/>
      </w:r>
      <w:r w:rsidR="00FB7E33" w:rsidRPr="009107DA">
        <w:rPr>
          <w:rFonts w:ascii="Times New Roman" w:eastAsia="Times New Roman" w:hAnsi="Times New Roman" w:cs="Times New Roman"/>
          <w:b/>
          <w:u w:val="single"/>
        </w:rPr>
        <w:tab/>
        <w:t>___________________________________</w:t>
      </w: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u w:val="single"/>
        </w:rPr>
      </w:pPr>
      <w:r w:rsidRPr="009107DA">
        <w:rPr>
          <w:rFonts w:ascii="Times New Roman" w:eastAsia="Times New Roman" w:hAnsi="Times New Roman" w:cs="Times New Roman"/>
          <w:b/>
          <w:u w:val="single"/>
        </w:rPr>
        <w:t>Dated:</w:t>
      </w:r>
      <w:r w:rsidR="00FB7E33" w:rsidRPr="009107DA">
        <w:rPr>
          <w:rFonts w:ascii="Times New Roman" w:eastAsia="Times New Roman" w:hAnsi="Times New Roman" w:cs="Times New Roman"/>
          <w:b/>
          <w:u w:val="single"/>
        </w:rPr>
        <w:tab/>
      </w:r>
      <w:r w:rsidR="00FB7E33" w:rsidRPr="009107DA">
        <w:rPr>
          <w:rFonts w:ascii="Times New Roman" w:eastAsia="Times New Roman" w:hAnsi="Times New Roman" w:cs="Times New Roman"/>
          <w:b/>
          <w:u w:val="single"/>
        </w:rPr>
        <w:tab/>
        <w:t>___________________________________</w:t>
      </w:r>
    </w:p>
    <w:bookmarkEnd w:id="36"/>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left="6420"/>
        <w:rPr>
          <w:rFonts w:ascii="Times New Roman" w:eastAsia="Times New Roman" w:hAnsi="Times New Roman" w:cs="Times New Roman"/>
          <w:b/>
          <w:sz w:val="24"/>
        </w:rPr>
      </w:pPr>
      <w:bookmarkStart w:id="37" w:name="page43"/>
      <w:bookmarkEnd w:id="37"/>
      <w:r w:rsidRPr="009107DA">
        <w:rPr>
          <w:rFonts w:ascii="Times New Roman" w:eastAsia="Times New Roman" w:hAnsi="Times New Roman" w:cs="Times New Roman"/>
          <w:b/>
          <w:sz w:val="24"/>
        </w:rPr>
        <w:lastRenderedPageBreak/>
        <w:t>SCHEDULE – E TO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METHOD OF PERFORMING WORKS</w:t>
      </w:r>
    </w:p>
    <w:p w:rsidR="000561AE" w:rsidRPr="009107DA" w:rsidRDefault="000561AE">
      <w:pPr>
        <w:spacing w:line="200" w:lineRule="exact"/>
        <w:rPr>
          <w:rFonts w:ascii="Times New Roman" w:eastAsia="Times New Roman" w:hAnsi="Times New Roman" w:cs="Times New Roman"/>
        </w:rPr>
      </w:pPr>
    </w:p>
    <w:p w:rsidR="000561AE" w:rsidRPr="009107DA" w:rsidRDefault="00FB7E33" w:rsidP="00FB7E33">
      <w:pPr>
        <w:spacing w:line="347" w:lineRule="exact"/>
        <w:jc w:val="center"/>
        <w:rPr>
          <w:rFonts w:ascii="Times New Roman" w:eastAsia="Times New Roman" w:hAnsi="Times New Roman" w:cs="Times New Roman"/>
          <w:b/>
          <w:bCs/>
          <w:sz w:val="24"/>
          <w:szCs w:val="24"/>
        </w:rPr>
      </w:pPr>
      <w:r w:rsidRPr="009107DA">
        <w:rPr>
          <w:rFonts w:ascii="Times New Roman" w:eastAsia="Times New Roman" w:hAnsi="Times New Roman" w:cs="Times New Roman"/>
          <w:b/>
          <w:bCs/>
          <w:sz w:val="24"/>
          <w:szCs w:val="24"/>
        </w:rPr>
        <w:t>(NOT APPLICABLE)</w:t>
      </w:r>
    </w:p>
    <w:p w:rsidR="00FB7E33" w:rsidRPr="009107DA" w:rsidRDefault="00FB7E33" w:rsidP="00FB7E33">
      <w:pPr>
        <w:spacing w:line="347" w:lineRule="exact"/>
        <w:jc w:val="center"/>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The bidder is required to submit a narrative outlining the method of performing the Works.</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The narrative should indicate in detail and include but not be limited to:</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7" w:lineRule="exact"/>
        <w:rPr>
          <w:rFonts w:ascii="Times New Roman" w:eastAsia="Times New Roman" w:hAnsi="Times New Roman" w:cs="Times New Roman"/>
        </w:rPr>
      </w:pPr>
    </w:p>
    <w:p w:rsidR="000561AE" w:rsidRPr="009107DA" w:rsidRDefault="000561AE" w:rsidP="00184103">
      <w:pPr>
        <w:numPr>
          <w:ilvl w:val="0"/>
          <w:numId w:val="22"/>
        </w:numPr>
        <w:tabs>
          <w:tab w:val="left" w:pos="720"/>
        </w:tabs>
        <w:spacing w:line="226" w:lineRule="auto"/>
        <w:ind w:left="720" w:right="20" w:hanging="360"/>
        <w:rPr>
          <w:rFonts w:ascii="Times New Roman" w:eastAsia="Symbol" w:hAnsi="Times New Roman" w:cs="Times New Roman"/>
          <w:sz w:val="24"/>
        </w:rPr>
      </w:pPr>
      <w:r w:rsidRPr="009107DA">
        <w:rPr>
          <w:rFonts w:ascii="Times New Roman" w:eastAsia="Times New Roman" w:hAnsi="Times New Roman" w:cs="Times New Roman"/>
          <w:sz w:val="24"/>
        </w:rPr>
        <w:t>The sequence and methods in which he proposes to carry out the Works, including the number of shifts per day and hours per shift, he expects to work.</w:t>
      </w:r>
    </w:p>
    <w:p w:rsidR="000561AE" w:rsidRPr="009107DA" w:rsidRDefault="000561AE">
      <w:pPr>
        <w:spacing w:line="308" w:lineRule="exact"/>
        <w:rPr>
          <w:rFonts w:ascii="Times New Roman" w:eastAsia="Symbol" w:hAnsi="Times New Roman" w:cs="Times New Roman"/>
          <w:sz w:val="24"/>
        </w:rPr>
      </w:pPr>
    </w:p>
    <w:p w:rsidR="000561AE" w:rsidRPr="009107DA" w:rsidRDefault="000561AE" w:rsidP="00184103">
      <w:pPr>
        <w:numPr>
          <w:ilvl w:val="0"/>
          <w:numId w:val="22"/>
        </w:numPr>
        <w:tabs>
          <w:tab w:val="left" w:pos="720"/>
        </w:tabs>
        <w:spacing w:line="226" w:lineRule="auto"/>
        <w:ind w:left="720" w:right="20" w:hanging="360"/>
        <w:rPr>
          <w:rFonts w:ascii="Times New Roman" w:eastAsia="Symbol" w:hAnsi="Times New Roman" w:cs="Times New Roman"/>
          <w:sz w:val="24"/>
        </w:rPr>
      </w:pPr>
      <w:r w:rsidRPr="009107DA">
        <w:rPr>
          <w:rFonts w:ascii="Times New Roman" w:eastAsia="Times New Roman" w:hAnsi="Times New Roman" w:cs="Times New Roman"/>
          <w:sz w:val="24"/>
        </w:rPr>
        <w:t>A list of all major items of constructional and erectional plant, tools and vehicles proposed to be used in delivering/carrying out the Works at Site</w:t>
      </w:r>
    </w:p>
    <w:p w:rsidR="000561AE" w:rsidRPr="009107DA" w:rsidRDefault="000561AE">
      <w:pPr>
        <w:spacing w:line="308" w:lineRule="exact"/>
        <w:rPr>
          <w:rFonts w:ascii="Times New Roman" w:eastAsia="Symbol" w:hAnsi="Times New Roman" w:cs="Times New Roman"/>
          <w:sz w:val="24"/>
        </w:rPr>
      </w:pPr>
    </w:p>
    <w:p w:rsidR="000561AE" w:rsidRPr="009107DA" w:rsidRDefault="000561AE" w:rsidP="00184103">
      <w:pPr>
        <w:numPr>
          <w:ilvl w:val="0"/>
          <w:numId w:val="22"/>
        </w:numPr>
        <w:tabs>
          <w:tab w:val="left" w:pos="720"/>
        </w:tabs>
        <w:spacing w:line="226" w:lineRule="auto"/>
        <w:ind w:left="720" w:right="600" w:hanging="360"/>
        <w:rPr>
          <w:rFonts w:ascii="Times New Roman" w:eastAsia="Symbol" w:hAnsi="Times New Roman" w:cs="Times New Roman"/>
          <w:sz w:val="24"/>
        </w:rPr>
      </w:pPr>
      <w:r w:rsidRPr="009107DA">
        <w:rPr>
          <w:rFonts w:ascii="Times New Roman" w:eastAsia="Times New Roman" w:hAnsi="Times New Roman" w:cs="Times New Roman"/>
          <w:sz w:val="24"/>
        </w:rPr>
        <w:t>The procedure for installation of equipment and transportation of equipment and materials to the site.</w:t>
      </w:r>
    </w:p>
    <w:p w:rsidR="000561AE" w:rsidRPr="009107DA" w:rsidRDefault="000561AE">
      <w:pPr>
        <w:spacing w:line="308" w:lineRule="exact"/>
        <w:rPr>
          <w:rFonts w:ascii="Times New Roman" w:eastAsia="Symbol" w:hAnsi="Times New Roman" w:cs="Times New Roman"/>
          <w:sz w:val="24"/>
        </w:rPr>
      </w:pPr>
    </w:p>
    <w:p w:rsidR="000561AE" w:rsidRPr="009107DA" w:rsidRDefault="000561AE" w:rsidP="00184103">
      <w:pPr>
        <w:numPr>
          <w:ilvl w:val="0"/>
          <w:numId w:val="22"/>
        </w:numPr>
        <w:tabs>
          <w:tab w:val="left" w:pos="720"/>
        </w:tabs>
        <w:spacing w:line="231" w:lineRule="auto"/>
        <w:ind w:left="720" w:hanging="360"/>
        <w:jc w:val="both"/>
        <w:rPr>
          <w:rFonts w:ascii="Times New Roman" w:eastAsia="Symbol" w:hAnsi="Times New Roman" w:cs="Times New Roman"/>
          <w:sz w:val="24"/>
        </w:rPr>
      </w:pPr>
      <w:r w:rsidRPr="009107DA">
        <w:rPr>
          <w:rFonts w:ascii="Times New Roman" w:eastAsia="Times New Roman" w:hAnsi="Times New Roman" w:cs="Times New Roman"/>
          <w:sz w:val="24"/>
        </w:rPr>
        <w:t>Organization chart indicating head office &amp; field office personnel involved in management, supervision and engineering of the Works to be done under the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6" w:lineRule="exact"/>
        <w:rPr>
          <w:rFonts w:ascii="Times New Roman" w:eastAsia="Times New Roman" w:hAnsi="Times New Roman" w:cs="Times New Roman"/>
        </w:rPr>
      </w:pPr>
      <w:bookmarkStart w:id="38" w:name="page44"/>
      <w:bookmarkEnd w:id="38"/>
    </w:p>
    <w:p w:rsidR="000561AE" w:rsidRPr="009107DA" w:rsidRDefault="000561AE">
      <w:pPr>
        <w:spacing w:line="0" w:lineRule="atLeast"/>
        <w:ind w:left="6440"/>
        <w:rPr>
          <w:rFonts w:ascii="Times New Roman" w:eastAsia="Times New Roman" w:hAnsi="Times New Roman" w:cs="Times New Roman"/>
          <w:b/>
          <w:sz w:val="23"/>
        </w:rPr>
      </w:pPr>
      <w:r w:rsidRPr="009107DA">
        <w:rPr>
          <w:rFonts w:ascii="Times New Roman" w:eastAsia="Times New Roman" w:hAnsi="Times New Roman" w:cs="Times New Roman"/>
          <w:b/>
          <w:sz w:val="23"/>
        </w:rPr>
        <w:t>SCHEDULE – F TO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(INTEGRITY PACT)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ind w:left="720" w:right="740"/>
        <w:jc w:val="center"/>
        <w:rPr>
          <w:rFonts w:ascii="Times New Roman" w:eastAsia="Times New Roman" w:hAnsi="Times New Roman" w:cs="Times New Roman"/>
          <w:b/>
          <w:sz w:val="22"/>
        </w:rPr>
      </w:pPr>
      <w:r w:rsidRPr="009107DA">
        <w:rPr>
          <w:rFonts w:ascii="Times New Roman" w:eastAsia="Times New Roman" w:hAnsi="Times New Roman" w:cs="Times New Roman"/>
          <w:b/>
          <w:sz w:val="22"/>
        </w:rPr>
        <w:t>DECLARATION OF FEES, COMMISSION AND BROKERAGE ETC. PAID BY THE SUPPLIERS OF GOODS, SERVICES &amp; WORKS IN CONTRACTS WORTH RS. 10.00 MILLION OR MORE</w:t>
      </w:r>
    </w:p>
    <w:p w:rsidR="000561AE" w:rsidRPr="009107DA" w:rsidRDefault="000561AE">
      <w:pPr>
        <w:spacing w:line="250"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Contract No.________________ Dated __________________</w:t>
      </w: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Contract Value: ________________</w:t>
      </w:r>
    </w:p>
    <w:p w:rsidR="000561AE" w:rsidRPr="009107DA" w:rsidRDefault="000561AE">
      <w:pPr>
        <w:spacing w:line="238" w:lineRule="auto"/>
        <w:ind w:left="720"/>
        <w:rPr>
          <w:rFonts w:ascii="Times New Roman" w:eastAsia="Times New Roman" w:hAnsi="Times New Roman" w:cs="Times New Roman"/>
          <w:sz w:val="22"/>
        </w:rPr>
      </w:pPr>
      <w:r w:rsidRPr="009107DA">
        <w:rPr>
          <w:rFonts w:ascii="Times New Roman" w:eastAsia="Times New Roman" w:hAnsi="Times New Roman" w:cs="Times New Roman"/>
          <w:sz w:val="22"/>
        </w:rPr>
        <w:t>Contract Title: _________________</w:t>
      </w:r>
    </w:p>
    <w:p w:rsidR="000561AE" w:rsidRPr="009107DA" w:rsidRDefault="000561AE">
      <w:pPr>
        <w:spacing w:line="254"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 [name of the Bidder] hereby declares that it has not obtained</w:t>
      </w:r>
    </w:p>
    <w:p w:rsidR="000561AE" w:rsidRPr="009107DA" w:rsidRDefault="000561AE">
      <w:pPr>
        <w:spacing w:line="13" w:lineRule="exact"/>
        <w:rPr>
          <w:rFonts w:ascii="Times New Roman" w:eastAsia="Times New Roman" w:hAnsi="Times New Roman" w:cs="Times New Roman"/>
        </w:rPr>
      </w:pPr>
    </w:p>
    <w:p w:rsidR="000561AE" w:rsidRPr="009107DA" w:rsidRDefault="000561AE">
      <w:pPr>
        <w:spacing w:line="237" w:lineRule="auto"/>
        <w:ind w:left="720"/>
        <w:jc w:val="both"/>
        <w:rPr>
          <w:rFonts w:ascii="Times New Roman" w:eastAsia="Times New Roman" w:hAnsi="Times New Roman" w:cs="Times New Roman"/>
          <w:sz w:val="22"/>
        </w:rPr>
      </w:pPr>
      <w:r w:rsidRPr="009107DA">
        <w:rPr>
          <w:rFonts w:ascii="Times New Roman" w:eastAsia="Times New Roman" w:hAnsi="Times New Roman" w:cs="Times New Roman"/>
          <w:sz w:val="22"/>
        </w:rPr>
        <w:t>or induced the procurement of any contract, right, interest, privilege or other obligation or benefit from Government of Khyber Pakhtunkhwa or any administrative subdivision or agency thereof or any other entity owned or controlled by Government of Khyber Pakhtunkhwa through any corrupt business practice.</w:t>
      </w:r>
    </w:p>
    <w:p w:rsidR="000561AE" w:rsidRPr="009107DA" w:rsidRDefault="000561AE">
      <w:pPr>
        <w:spacing w:line="266" w:lineRule="exact"/>
        <w:rPr>
          <w:rFonts w:ascii="Times New Roman" w:eastAsia="Times New Roman" w:hAnsi="Times New Roman" w:cs="Times New Roman"/>
        </w:rPr>
      </w:pPr>
    </w:p>
    <w:p w:rsidR="000561AE" w:rsidRPr="009107DA" w:rsidRDefault="000561AE">
      <w:pPr>
        <w:spacing w:line="238" w:lineRule="auto"/>
        <w:ind w:left="820"/>
        <w:jc w:val="both"/>
        <w:rPr>
          <w:rFonts w:ascii="Times New Roman" w:eastAsia="Times New Roman" w:hAnsi="Times New Roman" w:cs="Times New Roman"/>
          <w:sz w:val="22"/>
        </w:rPr>
      </w:pPr>
      <w:r w:rsidRPr="009107DA">
        <w:rPr>
          <w:rFonts w:ascii="Times New Roman" w:eastAsia="Times New Roman" w:hAnsi="Times New Roman" w:cs="Times New Roman"/>
          <w:sz w:val="22"/>
        </w:rPr>
        <w:t>Without limiting the generality of the foregoing, [name of the Bidder] represents and warrants that it has fully declared the brokerage, commission, fees etc. paid or payable to anyone and not given or agreed to give and shall not give or agree to give to anyone within or outside Pakistan either directly or indirectly through any natural or juridical person, including its affiliate, agent, associate, broker, consultant, director, promoter, shareholder, sponsor or subsidiary, any commission, gratification, bribe, finder’s fee or kickback, whether described as consultation fee or otherwise, with the object of obtaining or inducing the procurement of a contract, right, interest, privilege or other obligation or benefit in whatsoever form from Government of Khyber Pakhtunkhwa , except that which has been expressly declared pursuant hereto.</w:t>
      </w:r>
    </w:p>
    <w:p w:rsidR="000561AE" w:rsidRPr="009107DA" w:rsidRDefault="000561AE">
      <w:pPr>
        <w:spacing w:line="273" w:lineRule="exact"/>
        <w:rPr>
          <w:rFonts w:ascii="Times New Roman" w:eastAsia="Times New Roman" w:hAnsi="Times New Roman" w:cs="Times New Roman"/>
        </w:rPr>
      </w:pPr>
    </w:p>
    <w:p w:rsidR="000561AE" w:rsidRPr="009107DA" w:rsidRDefault="000561AE">
      <w:pPr>
        <w:spacing w:line="237" w:lineRule="auto"/>
        <w:ind w:left="720" w:right="20"/>
        <w:jc w:val="both"/>
        <w:rPr>
          <w:rFonts w:ascii="Times New Roman" w:eastAsia="Times New Roman" w:hAnsi="Times New Roman" w:cs="Times New Roman"/>
          <w:sz w:val="22"/>
        </w:rPr>
      </w:pPr>
      <w:r w:rsidRPr="009107DA">
        <w:rPr>
          <w:rFonts w:ascii="Times New Roman" w:eastAsia="Times New Roman" w:hAnsi="Times New Roman" w:cs="Times New Roman"/>
          <w:sz w:val="22"/>
        </w:rPr>
        <w:t>[name of the Bidder] certifies that it has made and will make full disclosure of all agreements and arrangements with all persons in respect of or related to the transaction with GoKP and has not taken any action or will not take any action to circumvent the above declaration, representation or warranty.</w:t>
      </w:r>
    </w:p>
    <w:p w:rsidR="000561AE" w:rsidRPr="009107DA" w:rsidRDefault="000561AE">
      <w:pPr>
        <w:spacing w:line="266" w:lineRule="exact"/>
        <w:rPr>
          <w:rFonts w:ascii="Times New Roman" w:eastAsia="Times New Roman" w:hAnsi="Times New Roman" w:cs="Times New Roman"/>
        </w:rPr>
      </w:pPr>
    </w:p>
    <w:p w:rsidR="000561AE" w:rsidRPr="009107DA" w:rsidRDefault="000561AE">
      <w:pPr>
        <w:spacing w:line="238" w:lineRule="auto"/>
        <w:ind w:left="720"/>
        <w:jc w:val="both"/>
        <w:rPr>
          <w:rFonts w:ascii="Times New Roman" w:eastAsia="Times New Roman" w:hAnsi="Times New Roman" w:cs="Times New Roman"/>
          <w:sz w:val="22"/>
        </w:rPr>
      </w:pPr>
      <w:r w:rsidRPr="009107DA">
        <w:rPr>
          <w:rFonts w:ascii="Times New Roman" w:eastAsia="Times New Roman" w:hAnsi="Times New Roman" w:cs="Times New Roman"/>
          <w:sz w:val="22"/>
        </w:rPr>
        <w:t>[name of the Bidder] accepts full responsibility and strict liability for making any false declaration, not making full disclosure, misrepresenting facts or taking any action likely to defeat the purpose of this declaration, representation and warranty. It agrees that any contract, right, interest, privilege or other obligation or benefit obtained or procured as aforesaid shall, without prejudice to any other rights and remedies available to GoKP under any law, contract or other instrument, be voidable at the option of GoKP.</w:t>
      </w:r>
    </w:p>
    <w:p w:rsidR="000561AE" w:rsidRPr="009107DA" w:rsidRDefault="000561AE">
      <w:pPr>
        <w:spacing w:line="266" w:lineRule="exact"/>
        <w:rPr>
          <w:rFonts w:ascii="Times New Roman" w:eastAsia="Times New Roman" w:hAnsi="Times New Roman" w:cs="Times New Roman"/>
        </w:rPr>
      </w:pPr>
    </w:p>
    <w:p w:rsidR="000561AE" w:rsidRPr="009107DA" w:rsidRDefault="000561AE">
      <w:pPr>
        <w:spacing w:line="238" w:lineRule="auto"/>
        <w:ind w:left="720"/>
        <w:jc w:val="both"/>
        <w:rPr>
          <w:rFonts w:ascii="Times New Roman" w:eastAsia="Times New Roman" w:hAnsi="Times New Roman" w:cs="Times New Roman"/>
          <w:sz w:val="22"/>
        </w:rPr>
      </w:pPr>
      <w:r w:rsidRPr="009107DA">
        <w:rPr>
          <w:rFonts w:ascii="Times New Roman" w:eastAsia="Times New Roman" w:hAnsi="Times New Roman" w:cs="Times New Roman"/>
          <w:sz w:val="22"/>
        </w:rPr>
        <w:t>Notwithstanding any rights and remedies exercised by GoKP in this regard, [name of the Bidder] agrees to indemnify GoKP for any loss or damage incurred by it on account of its corrupt business practices and further pay compensation to GoKP in an amount equivalent to ten time the sum of any commission, gratification, bribe, finder’s fee or kickback given by [name of the Bidder] as aforesaid for the purpose of obtaining or inducing the procurement of any contract, right, interest, privilege or other obligation or benefit in whatsoever form from GoKP.</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1"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Name of the Procuring Entity: ………………Name of the Bidder: …………</w:t>
      </w:r>
    </w:p>
    <w:p w:rsidR="000561AE" w:rsidRPr="009107DA" w:rsidRDefault="000561AE">
      <w:pPr>
        <w:tabs>
          <w:tab w:val="left" w:pos="4300"/>
        </w:tabs>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Signature: ……………………</w:t>
      </w:r>
      <w:r w:rsidRPr="009107DA">
        <w:rPr>
          <w:rFonts w:ascii="Times New Roman" w:eastAsia="Times New Roman" w:hAnsi="Times New Roman" w:cs="Times New Roman"/>
        </w:rPr>
        <w:tab/>
      </w:r>
      <w:r w:rsidRPr="009107DA">
        <w:rPr>
          <w:rFonts w:ascii="Times New Roman" w:eastAsia="Times New Roman" w:hAnsi="Times New Roman" w:cs="Times New Roman"/>
          <w:sz w:val="22"/>
        </w:rPr>
        <w:t>Signature: …………………………</w:t>
      </w:r>
    </w:p>
    <w:p w:rsidR="000561AE" w:rsidRPr="009107DA" w:rsidRDefault="000561AE">
      <w:pPr>
        <w:tabs>
          <w:tab w:val="left" w:pos="6460"/>
        </w:tabs>
        <w:spacing w:line="0" w:lineRule="atLeast"/>
        <w:ind w:left="2160"/>
        <w:rPr>
          <w:rFonts w:ascii="Times New Roman" w:eastAsia="Times New Roman" w:hAnsi="Times New Roman" w:cs="Times New Roman"/>
          <w:sz w:val="22"/>
        </w:rPr>
      </w:pPr>
      <w:r w:rsidRPr="009107DA">
        <w:rPr>
          <w:rFonts w:ascii="Times New Roman" w:eastAsia="Times New Roman" w:hAnsi="Times New Roman" w:cs="Times New Roman"/>
          <w:sz w:val="22"/>
        </w:rPr>
        <w:t>[Seal]</w:t>
      </w:r>
      <w:r w:rsidRPr="009107DA">
        <w:rPr>
          <w:rFonts w:ascii="Times New Roman" w:eastAsia="Times New Roman" w:hAnsi="Times New Roman" w:cs="Times New Roman"/>
        </w:rPr>
        <w:tab/>
      </w:r>
      <w:r w:rsidRPr="009107DA">
        <w:rPr>
          <w:rFonts w:ascii="Times New Roman" w:eastAsia="Times New Roman" w:hAnsi="Times New Roman" w:cs="Times New Roman"/>
          <w:sz w:val="22"/>
        </w:rPr>
        <w:t>[Seal]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bookmarkStart w:id="39" w:name="page45"/>
      <w:bookmarkEnd w:id="39"/>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763221" w:rsidRDefault="00763221" w:rsidP="00763221">
      <w:pPr>
        <w:spacing w:line="0" w:lineRule="atLeast"/>
        <w:ind w:right="9"/>
        <w:rPr>
          <w:rFonts w:ascii="Times New Roman" w:eastAsia="Times New Roman" w:hAnsi="Times New Roman" w:cs="Times New Roman"/>
        </w:rPr>
      </w:pPr>
    </w:p>
    <w:p w:rsidR="000561AE" w:rsidRPr="009107DA" w:rsidRDefault="000561AE" w:rsidP="00763221">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CONDITIONS OF CONTRACT</w:t>
      </w:r>
    </w:p>
    <w:p w:rsidR="000561AE" w:rsidRPr="009107DA" w:rsidRDefault="000561AE">
      <w:pPr>
        <w:spacing w:line="0" w:lineRule="atLeast"/>
        <w:ind w:right="9"/>
        <w:jc w:val="center"/>
        <w:rPr>
          <w:rFonts w:ascii="Times New Roman" w:eastAsia="Times New Roman" w:hAnsi="Times New Roman" w:cs="Times New Roman"/>
          <w:b/>
          <w:sz w:val="28"/>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FB7E33">
      <w:pPr>
        <w:spacing w:line="0" w:lineRule="atLeast"/>
        <w:ind w:right="349"/>
        <w:rPr>
          <w:rFonts w:ascii="Times New Roman" w:eastAsia="Times New Roman" w:hAnsi="Times New Roman" w:cs="Times New Roman"/>
          <w:sz w:val="24"/>
        </w:rPr>
        <w:sectPr w:rsidR="000561AE" w:rsidRPr="009107DA" w:rsidSect="009107DA">
          <w:type w:val="continuous"/>
          <w:pgSz w:w="12240" w:h="15840" w:code="1"/>
          <w:pgMar w:top="1440" w:right="1440" w:bottom="164" w:left="1440" w:header="0" w:footer="0" w:gutter="0"/>
          <w:cols w:space="0" w:equalWidth="0">
            <w:col w:w="9029"/>
          </w:cols>
          <w:docGrid w:linePitch="360"/>
        </w:sectPr>
      </w:pPr>
    </w:p>
    <w:p w:rsidR="000561AE" w:rsidRPr="009107DA" w:rsidRDefault="000561AE">
      <w:pPr>
        <w:spacing w:line="271" w:lineRule="exact"/>
        <w:rPr>
          <w:rFonts w:ascii="Times New Roman" w:eastAsia="Times New Roman" w:hAnsi="Times New Roman" w:cs="Times New Roman"/>
        </w:rPr>
      </w:pPr>
      <w:bookmarkStart w:id="40" w:name="page46"/>
      <w:bookmarkEnd w:id="40"/>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TABLE OF CONTENTS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CONDITIONS OF CONTRACT</w:t>
      </w:r>
    </w:p>
    <w:p w:rsidR="000561AE" w:rsidRPr="009107DA" w:rsidRDefault="00FF7061">
      <w:pPr>
        <w:spacing w:line="20" w:lineRule="exact"/>
        <w:rPr>
          <w:rFonts w:ascii="Times New Roman" w:eastAsia="Times New Roman" w:hAnsi="Times New Roman" w:cs="Times New Roman"/>
        </w:rPr>
      </w:pPr>
      <w:r w:rsidRPr="00FF7061">
        <w:rPr>
          <w:rFonts w:ascii="Times New Roman" w:eastAsia="Times New Roman" w:hAnsi="Times New Roman" w:cs="Times New Roman"/>
          <w:b/>
          <w:sz w:val="24"/>
        </w:rPr>
        <w:pict>
          <v:line id="_x0000_s1048" style="position:absolute;z-index:-251660288" from="-.4pt,14.4pt" to="453.95pt,14.4pt" o:userdrawn="t" strokeweight=".25397mm"/>
        </w:pict>
      </w:r>
    </w:p>
    <w:p w:rsidR="000561AE" w:rsidRPr="009107DA" w:rsidRDefault="000561AE">
      <w:pPr>
        <w:spacing w:line="294"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360"/>
        <w:gridCol w:w="2460"/>
        <w:gridCol w:w="3120"/>
        <w:gridCol w:w="3140"/>
      </w:tblGrid>
      <w:tr w:rsidR="000561AE" w:rsidRPr="009107DA">
        <w:trPr>
          <w:trHeight w:val="276"/>
        </w:trPr>
        <w:tc>
          <w:tcPr>
            <w:tcW w:w="282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i/>
                <w:sz w:val="24"/>
              </w:rPr>
            </w:pPr>
            <w:r w:rsidRPr="009107DA">
              <w:rPr>
                <w:rFonts w:ascii="Times New Roman" w:eastAsia="Times New Roman" w:hAnsi="Times New Roman" w:cs="Times New Roman"/>
                <w:b/>
                <w:i/>
                <w:sz w:val="24"/>
              </w:rPr>
              <w:t>Clause No.</w:t>
            </w:r>
          </w:p>
        </w:tc>
        <w:tc>
          <w:tcPr>
            <w:tcW w:w="3120" w:type="dxa"/>
            <w:shd w:val="clear" w:color="auto" w:fill="auto"/>
            <w:vAlign w:val="bottom"/>
          </w:tcPr>
          <w:p w:rsidR="000561AE" w:rsidRPr="009107DA" w:rsidRDefault="000561AE">
            <w:pPr>
              <w:spacing w:line="0" w:lineRule="atLeast"/>
              <w:ind w:left="80"/>
              <w:rPr>
                <w:rFonts w:ascii="Times New Roman" w:eastAsia="Times New Roman" w:hAnsi="Times New Roman" w:cs="Times New Roman"/>
                <w:b/>
                <w:i/>
                <w:sz w:val="24"/>
              </w:rPr>
            </w:pPr>
            <w:r w:rsidRPr="009107DA">
              <w:rPr>
                <w:rFonts w:ascii="Times New Roman" w:eastAsia="Times New Roman" w:hAnsi="Times New Roman" w:cs="Times New Roman"/>
                <w:b/>
                <w:i/>
                <w:sz w:val="24"/>
              </w:rPr>
              <w:t>Description</w:t>
            </w:r>
          </w:p>
        </w:tc>
        <w:tc>
          <w:tcPr>
            <w:tcW w:w="3140" w:type="dxa"/>
            <w:shd w:val="clear" w:color="auto" w:fill="auto"/>
            <w:vAlign w:val="bottom"/>
          </w:tcPr>
          <w:p w:rsidR="000561AE" w:rsidRPr="009107DA" w:rsidRDefault="000561AE">
            <w:pPr>
              <w:spacing w:line="0" w:lineRule="atLeast"/>
              <w:ind w:right="1020"/>
              <w:jc w:val="right"/>
              <w:rPr>
                <w:rFonts w:ascii="Times New Roman" w:eastAsia="Times New Roman" w:hAnsi="Times New Roman" w:cs="Times New Roman"/>
                <w:b/>
                <w:i/>
                <w:sz w:val="24"/>
              </w:rPr>
            </w:pPr>
            <w:r w:rsidRPr="009107DA">
              <w:rPr>
                <w:rFonts w:ascii="Times New Roman" w:eastAsia="Times New Roman" w:hAnsi="Times New Roman" w:cs="Times New Roman"/>
                <w:b/>
                <w:i/>
                <w:sz w:val="24"/>
              </w:rPr>
              <w:t>Page No.</w:t>
            </w:r>
          </w:p>
        </w:tc>
      </w:tr>
      <w:tr w:rsidR="000561AE" w:rsidRPr="009107DA">
        <w:trPr>
          <w:trHeight w:val="22"/>
        </w:trPr>
        <w:tc>
          <w:tcPr>
            <w:tcW w:w="36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246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312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314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r>
      <w:tr w:rsidR="000561AE" w:rsidRPr="009107DA">
        <w:trPr>
          <w:trHeight w:val="53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General Provisions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558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Engineer’s</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Procuring Entity’s Representatives</w:t>
            </w: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4.</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The Contractor</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5.</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Design by Contractor</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6.</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Procuring Entity’s Risks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7"/>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7.</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Time for Completion</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8.</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Taking Over</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9.</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Remedying Defects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10.</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Variations And Claims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11.</w:t>
            </w:r>
          </w:p>
        </w:tc>
        <w:tc>
          <w:tcPr>
            <w:tcW w:w="558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Contract Price And Payment</w:t>
            </w: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12.</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Default</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13.</w:t>
            </w:r>
          </w:p>
        </w:tc>
        <w:tc>
          <w:tcPr>
            <w:tcW w:w="558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Risks And Responsibilities</w:t>
            </w: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14.</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Insurance</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15.</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Resolution of Disputes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16.</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Integrity Pact</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FB7E33">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09" w:bottom="164" w:left="1420" w:header="0" w:footer="0" w:gutter="0"/>
          <w:cols w:space="0" w:equalWidth="0">
            <w:col w:w="9080"/>
          </w:cols>
          <w:docGrid w:linePitch="360"/>
        </w:sectPr>
      </w:pPr>
    </w:p>
    <w:p w:rsidR="000561AE" w:rsidRPr="009107DA" w:rsidRDefault="000561AE">
      <w:pPr>
        <w:spacing w:line="271" w:lineRule="exact"/>
        <w:rPr>
          <w:rFonts w:ascii="Times New Roman" w:eastAsia="Times New Roman" w:hAnsi="Times New Roman" w:cs="Times New Roman"/>
        </w:rPr>
      </w:pPr>
      <w:bookmarkStart w:id="41" w:name="page47"/>
      <w:bookmarkEnd w:id="41"/>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CONDITIONS OF CONTRACT</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23"/>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GENERAL PROVISIONS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Definitions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the Contract as defined below, the words and expressions defined shall have the following meanings assigned to them, except where the context requires otherwise:</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The Contract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 means the Contract Agreement and the other documents listed in the Contract Data.</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“Specifications” means the document as listed in the Contract Data, including Procuring Entity’s requirements in respect of design to be carried out by the Contractor (if any), and any Variation to such document.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“Drawings” means the Procuring Entity’s drawings of the Works as listed in the Contract Data, and any Variation to such drawings.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Persons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“Procuring Entity” means the person named in the Contract Data and the legal successors in title to this person, but not (except with the consent of the Contractor) any assignee.</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“Contractor” means the person named in the Contract Data and the legal successors in title to this person, but not (except with the consent of the Procuring Entity) any assignee.</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1.1.6</w:t>
      </w:r>
      <w:r w:rsidRPr="009107DA">
        <w:rPr>
          <w:rFonts w:ascii="Times New Roman" w:eastAsia="Times New Roman" w:hAnsi="Times New Roman" w:cs="Times New Roman"/>
        </w:rPr>
        <w:tab/>
      </w:r>
      <w:r w:rsidRPr="009107DA">
        <w:rPr>
          <w:rFonts w:ascii="Times New Roman" w:eastAsia="Times New Roman" w:hAnsi="Times New Roman" w:cs="Times New Roman"/>
          <w:sz w:val="23"/>
        </w:rPr>
        <w:t>“Party” means either the Procuring Entity or the Contractor.</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Dates, Times and Periods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4"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1.1.7</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“Commencement Date” means the date fourteen (14) days after the date the Contract comes into effect or any other date named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1.1.8</w:t>
      </w:r>
      <w:r w:rsidRPr="009107DA">
        <w:rPr>
          <w:rFonts w:ascii="Times New Roman" w:eastAsia="Times New Roman" w:hAnsi="Times New Roman" w:cs="Times New Roman"/>
        </w:rPr>
        <w:tab/>
      </w:r>
      <w:r w:rsidRPr="009107DA">
        <w:rPr>
          <w:rFonts w:ascii="Times New Roman" w:eastAsia="Times New Roman" w:hAnsi="Times New Roman" w:cs="Times New Roman"/>
          <w:sz w:val="24"/>
        </w:rPr>
        <w:t>“Day” means a calendar day</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tabs>
          <w:tab w:val="left" w:pos="1060"/>
        </w:tabs>
        <w:spacing w:line="236"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1.1.9</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“Time for Completion” means the time for completing the Works as stated in the Contract Data (or as extended under Sub-Clause 7.3), calculated from the Commencement Date.</w:t>
      </w:r>
    </w:p>
    <w:p w:rsidR="000561AE" w:rsidRPr="009107DA" w:rsidRDefault="000561AE">
      <w:pPr>
        <w:spacing w:line="270"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Money and Payments</w:t>
      </w:r>
    </w:p>
    <w:p w:rsidR="000561AE" w:rsidRPr="009107DA" w:rsidRDefault="000561AE">
      <w:pPr>
        <w:spacing w:line="255" w:lineRule="exact"/>
        <w:rPr>
          <w:rFonts w:ascii="Times New Roman" w:eastAsia="Times New Roman" w:hAnsi="Times New Roman" w:cs="Times New Roman"/>
        </w:rPr>
      </w:pPr>
    </w:p>
    <w:p w:rsidR="000561AE" w:rsidRPr="009107DA" w:rsidRDefault="000561AE">
      <w:pPr>
        <w:tabs>
          <w:tab w:val="left" w:pos="1060"/>
        </w:tabs>
        <w:spacing w:line="228"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1.1.10</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“Cost” means all expenditure properly incurred (or to be incurred) by the Contractor, whether on or off the Site, including overheads and similar charges</w:t>
      </w:r>
    </w:p>
    <w:p w:rsidR="000561AE" w:rsidRPr="009107DA" w:rsidRDefault="000561AE" w:rsidP="00FB7E33">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0" w:lineRule="atLeast"/>
        <w:ind w:left="1080"/>
        <w:rPr>
          <w:rFonts w:ascii="Times New Roman" w:eastAsia="Times New Roman" w:hAnsi="Times New Roman" w:cs="Times New Roman"/>
          <w:sz w:val="24"/>
        </w:rPr>
      </w:pPr>
      <w:bookmarkStart w:id="42" w:name="page48"/>
      <w:bookmarkEnd w:id="42"/>
      <w:r w:rsidRPr="009107DA">
        <w:rPr>
          <w:rFonts w:ascii="Times New Roman" w:eastAsia="Times New Roman" w:hAnsi="Times New Roman" w:cs="Times New Roman"/>
          <w:sz w:val="24"/>
        </w:rPr>
        <w:lastRenderedPageBreak/>
        <w:t>but does not include any allowance for profit.</w:t>
      </w:r>
    </w:p>
    <w:p w:rsidR="000561AE" w:rsidRPr="009107DA" w:rsidRDefault="000561AE">
      <w:pPr>
        <w:spacing w:line="257"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Other Definitions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“Contractor’s Equipment” means all machinery, apparatus and other things required for the execution of the Works but does not include Materials or Plant intended to form part of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1.1.12 “Country ” means the Islamic Republic of Pakistan.</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1.1.13 “Province” means Khyber Pakhtunkhwa.</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“Procuring Entity’s Risks” means those matters listed in Sub-Clause 6.1.</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“Force Majeure” means an event or circumstance which makes performance of a Party’s obligations illegal or impracticable and which is beyond that Party’s reasonable control.</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‘Materials” means things of all kinds (other than Plant) to be supplied and incorporated in the Works by the Contractor.</w:t>
      </w:r>
    </w:p>
    <w:p w:rsidR="000561AE" w:rsidRPr="009107DA" w:rsidRDefault="000561AE">
      <w:pPr>
        <w:spacing w:line="287"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1.1.16</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“Plant” means the machinery and apparatus intended to form or forming part of the Works.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1.1.17</w:t>
      </w:r>
      <w:r w:rsidRPr="009107DA">
        <w:rPr>
          <w:rFonts w:ascii="Times New Roman" w:eastAsia="Times New Roman" w:hAnsi="Times New Roman" w:cs="Times New Roman"/>
        </w:rPr>
        <w:tab/>
      </w:r>
      <w:r w:rsidRPr="009107DA">
        <w:rPr>
          <w:rFonts w:ascii="Times New Roman" w:eastAsia="Times New Roman" w:hAnsi="Times New Roman" w:cs="Times New Roman"/>
          <w:sz w:val="24"/>
        </w:rPr>
        <w:t>“Site” means the places provided by the Procuring Entity where the Works are to be executed, and any other places specified in the Contract as forming part of the Site.</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1.1.18</w:t>
      </w:r>
      <w:r w:rsidRPr="009107DA">
        <w:rPr>
          <w:rFonts w:ascii="Times New Roman" w:eastAsia="Times New Roman" w:hAnsi="Times New Roman" w:cs="Times New Roman"/>
        </w:rPr>
        <w:tab/>
      </w:r>
      <w:r w:rsidRPr="009107DA">
        <w:rPr>
          <w:rFonts w:ascii="Times New Roman" w:eastAsia="Times New Roman" w:hAnsi="Times New Roman" w:cs="Times New Roman"/>
          <w:sz w:val="24"/>
        </w:rPr>
        <w:t>“Variation” means a change which is instructed by the Engineer/Procuring Entity under Sub-Clause 10.1.</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1.1.19</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‘Works” means any or all the works whether Supply, Installation, Construction etc. and design (if any) to be performed by the Contractor including temporary works and any variation thereof.</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1.1.20</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“Engineer” means the person, if any, notified by the Procuring Entity to act as Engineer for the purpose of the Contract and named as such in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Interpretation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Words importing persons or parties shall include firms and organizations. Words importing singular or one gender shall include plural or the other gender where the context requires.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Priority of Documents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documents forming the Contract are to be taken as mutually explanatory of one another. If an ambiguity or discrepancy is found in the documents, the priority of the documents shall be in accordance with the order as listed in the Contract Data.</w:t>
      </w:r>
    </w:p>
    <w:p w:rsidR="000561AE" w:rsidRPr="009107DA" w:rsidRDefault="000561AE">
      <w:pPr>
        <w:tabs>
          <w:tab w:val="left" w:pos="1060"/>
        </w:tabs>
        <w:spacing w:line="0" w:lineRule="atLeast"/>
        <w:rPr>
          <w:rFonts w:ascii="Times New Roman" w:eastAsia="Times New Roman" w:hAnsi="Times New Roman" w:cs="Times New Roman"/>
          <w:b/>
          <w:sz w:val="24"/>
        </w:rPr>
      </w:pPr>
      <w:bookmarkStart w:id="43" w:name="page49"/>
      <w:bookmarkEnd w:id="43"/>
      <w:r w:rsidRPr="009107DA">
        <w:rPr>
          <w:rFonts w:ascii="Times New Roman" w:eastAsia="Times New Roman" w:hAnsi="Times New Roman" w:cs="Times New Roman"/>
          <w:sz w:val="24"/>
        </w:rPr>
        <w:lastRenderedPageBreak/>
        <w:t>1.4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Law</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law of the Contract is the relevant Law of Khyber Pakhtunkhwa Province,</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Communications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All Communications related to the Contract shall be in English language.</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1.6</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Statutory Obligations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ight="20"/>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comply with the Laws of Islamic Republic of Pakistan and shall give all notices and pay all fees and other charges in respect of the Works.</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24"/>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THE PROCURING ENTITY</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Provision of Site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ight="2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shall provide the Site and right of access thereto at the times stated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Permits etc.</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Procuring Entity shall, if requested by the Contractor, assist him in applying for permits, </w:t>
      </w:r>
      <w:r w:rsidR="00410FCE" w:rsidRPr="009107DA">
        <w:rPr>
          <w:rFonts w:ascii="Times New Roman" w:eastAsia="Times New Roman" w:hAnsi="Times New Roman" w:cs="Times New Roman"/>
          <w:sz w:val="24"/>
        </w:rPr>
        <w:t>licenses</w:t>
      </w:r>
      <w:r w:rsidRPr="009107DA">
        <w:rPr>
          <w:rFonts w:ascii="Times New Roman" w:eastAsia="Times New Roman" w:hAnsi="Times New Roman" w:cs="Times New Roman"/>
          <w:sz w:val="24"/>
        </w:rPr>
        <w:t xml:space="preserve"> or approvals which are required for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Engineer’s/Procuring Entity’s Instructions</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6" w:lineRule="auto"/>
        <w:ind w:left="1080" w:right="4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comply with all instructions given by the Procuring Entity or the Engineer, if notified by the Procuring Entity, in respect of the Works including the suspension of all or part of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Approvals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ight="180"/>
        <w:rPr>
          <w:rFonts w:ascii="Times New Roman" w:eastAsia="Times New Roman" w:hAnsi="Times New Roman" w:cs="Times New Roman"/>
          <w:sz w:val="24"/>
        </w:rPr>
      </w:pPr>
      <w:r w:rsidRPr="009107DA">
        <w:rPr>
          <w:rFonts w:ascii="Times New Roman" w:eastAsia="Times New Roman" w:hAnsi="Times New Roman" w:cs="Times New Roman"/>
          <w:sz w:val="24"/>
        </w:rPr>
        <w:t>No approval or consent or absence of comment by the Engineer/Procuring Entity shall affect the Contractor’s obligations.</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25"/>
        </w:numPr>
        <w:tabs>
          <w:tab w:val="left" w:pos="720"/>
        </w:tabs>
        <w:spacing w:line="0" w:lineRule="atLeast"/>
        <w:ind w:left="720" w:hanging="720"/>
        <w:rPr>
          <w:rFonts w:ascii="Times New Roman" w:eastAsia="Times New Roman" w:hAnsi="Times New Roman" w:cs="Times New Roman"/>
          <w:b/>
          <w:sz w:val="24"/>
        </w:rPr>
      </w:pPr>
      <w:r w:rsidRPr="009107DA">
        <w:rPr>
          <w:rFonts w:ascii="Times New Roman" w:eastAsia="Times New Roman" w:hAnsi="Times New Roman" w:cs="Times New Roman"/>
          <w:b/>
          <w:sz w:val="24"/>
        </w:rPr>
        <w:t>ENGINEER’S/PROCURING ENTITY’S REPRESENTATIVES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3.1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Authorized Person</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8"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shall appoint a duly authorized person to act for him and on his behalf for the purposes of this Contract. Such authorized person shall be duly identified in the Contract Data or otherwise notified in writing to the Contractor as soon as he is so appointed. In either case the Procuring Entity shall notify the Contractor, in writing, the precise scope of the authority of such authorized person at the time of his appointment.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bookmarkStart w:id="44" w:name="page50"/>
      <w:bookmarkEnd w:id="44"/>
      <w:r w:rsidRPr="009107DA">
        <w:rPr>
          <w:rFonts w:ascii="Times New Roman" w:eastAsia="Times New Roman" w:hAnsi="Times New Roman" w:cs="Times New Roman"/>
          <w:sz w:val="24"/>
        </w:rPr>
        <w:t>3.2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Engineer’s/Procuring Entity’s Representative</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The name and address of Engineer’s/Procuring Entity’s Representative is given in Contract Data. However the Contractor shall be notified by the Engineer/Procuring Entity, the delegated duties and authority before the Commencement of Works.</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26"/>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THE CONTRACTOR</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4.1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General Obligations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carry out the Works properly and in accordance with the Contract. The Contractor shall provide all supervision, labour, Materials, Plant and Contractor’s Equipment which may be required.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4.2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Contractor’s Representative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appoint a representative at site on full time basis to supervise the execution of work and to receive instructions on behalf of the Contractor but only after obtaining the consent of the Procuring Entity for such appointment which consent shall not be unreasonable withheld by the Procuring Entity. Such authorized representative may be substituted/replaced by the Contractor at any time during the Contract Period but only after obtaining the consent of the Procuring Entity as aforesaid.</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4.3</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Subcontracting</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4"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not subcontract the whole of the Works. The Contractor shall not subcontract any part of the Works without the consent of the Procuring Entity.</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4.4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Performance Security</w:t>
      </w:r>
    </w:p>
    <w:p w:rsidR="000561AE" w:rsidRPr="009107DA" w:rsidRDefault="000561AE">
      <w:pPr>
        <w:spacing w:line="288" w:lineRule="exact"/>
        <w:rPr>
          <w:rFonts w:ascii="Times New Roman" w:eastAsia="Times New Roman" w:hAnsi="Times New Roman" w:cs="Times New Roman"/>
        </w:rPr>
      </w:pPr>
    </w:p>
    <w:p w:rsidR="00174609" w:rsidRPr="009107DA" w:rsidRDefault="00174609" w:rsidP="00174609">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As per KPRA Rules 2014 </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27"/>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DESIGN BY CONTRACTOR</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5.1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Contractor’s Design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carry out design to the extent specified, as referred to in the Contract Data. The Contractor shall promptly submit to the Engineer/Procuring Entity all designs prepared by him. Within fourteen (14) days of receipt the Engineer/Procuring Entity shall notify any comments or, if the design submitted is not in accordance with the Contract, shall reject it stating the reasons. The Contractor shall not construct any element of the Works designed by him within fourteen (14) days after the design has been submitted to the Engineer/Procuring</w:t>
      </w:r>
    </w:p>
    <w:p w:rsidR="000561AE" w:rsidRPr="009107DA" w:rsidRDefault="000561AE">
      <w:pPr>
        <w:spacing w:line="2" w:lineRule="exact"/>
        <w:rPr>
          <w:rFonts w:ascii="Times New Roman" w:eastAsia="Times New Roman" w:hAnsi="Times New Roman" w:cs="Times New Roman"/>
        </w:rPr>
      </w:pPr>
      <w:bookmarkStart w:id="45" w:name="page51"/>
      <w:bookmarkEnd w:id="45"/>
    </w:p>
    <w:p w:rsidR="000561AE"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Entity or which has been rejected. Design that has been rejected shall be promptly amended and resubmitted. The Contractor shall resubmit all designs commented on taking these comments into account as necessary.</w:t>
      </w:r>
    </w:p>
    <w:p w:rsidR="00E12C11" w:rsidRPr="009107DA" w:rsidRDefault="00E12C11">
      <w:pPr>
        <w:spacing w:line="236" w:lineRule="auto"/>
        <w:ind w:left="1080" w:right="20"/>
        <w:jc w:val="both"/>
        <w:rPr>
          <w:rFonts w:ascii="Times New Roman" w:eastAsia="Times New Roman" w:hAnsi="Times New Roman" w:cs="Times New Roman"/>
          <w:sz w:val="24"/>
        </w:rPr>
      </w:pP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5.2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Responsibility for Design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The Contractor shall remain responsible for his bided design and the design under this Clause, both of which shall be fit for the intended purposes defined in the Contract and he shall also remain responsible for any infringement of any patent or copyright in respect of the same. The Procuring Entity shall be responsible for the Specifications and Drawings.</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28"/>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PROCURING ENTITY’S RISKS</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6.1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The Procuring Entity’s Risks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Entity’s Risks are:-</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184103">
      <w:pPr>
        <w:numPr>
          <w:ilvl w:val="0"/>
          <w:numId w:val="29"/>
        </w:numPr>
        <w:tabs>
          <w:tab w:val="left" w:pos="1620"/>
        </w:tabs>
        <w:spacing w:line="234" w:lineRule="auto"/>
        <w:ind w:left="1620" w:right="20" w:hanging="540"/>
        <w:rPr>
          <w:rFonts w:ascii="Times New Roman" w:eastAsia="Times New Roman" w:hAnsi="Times New Roman" w:cs="Times New Roman"/>
          <w:sz w:val="24"/>
        </w:rPr>
      </w:pPr>
      <w:r w:rsidRPr="009107DA">
        <w:rPr>
          <w:rFonts w:ascii="Times New Roman" w:eastAsia="Times New Roman" w:hAnsi="Times New Roman" w:cs="Times New Roman"/>
          <w:sz w:val="24"/>
        </w:rPr>
        <w:t>war, hostilities (whether war be declared or not), invasion, act of foreign enemies, within the Country</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right="20" w:hanging="540"/>
        <w:rPr>
          <w:rFonts w:ascii="Times New Roman" w:eastAsia="Times New Roman" w:hAnsi="Times New Roman" w:cs="Times New Roman"/>
          <w:sz w:val="24"/>
        </w:rPr>
      </w:pPr>
      <w:r w:rsidRPr="009107DA">
        <w:rPr>
          <w:rFonts w:ascii="Times New Roman" w:eastAsia="Times New Roman" w:hAnsi="Times New Roman" w:cs="Times New Roman"/>
          <w:sz w:val="24"/>
        </w:rPr>
        <w:t>rebellion, terrorism, revolution, insurrection, military or usurped power, or civil war, within the Country</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6" w:lineRule="auto"/>
        <w:ind w:left="16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riot, commotion or disorder by persons other than the Contractor’s personnel and other employees including the personnel and employees of Sub-Contractors, affecting the Site and/or the Works</w:t>
      </w:r>
      <w:r w:rsidRPr="009107DA">
        <w:rPr>
          <w:rFonts w:ascii="Times New Roman" w:eastAsia="Times New Roman" w:hAnsi="Times New Roman" w:cs="Times New Roman"/>
          <w:b/>
          <w:sz w:val="24"/>
        </w:rPr>
        <w:t>;</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8" w:lineRule="auto"/>
        <w:ind w:left="16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Ionizing radiations, or contamination by radio-activity from any nuclear fuel, or from any nuclear waste from the combustion of nuclear fuel, radio-active toxic explosive, or other hazardous properties of any explosive nuclear assembly or nuclear component of such an assembly, except to the extent to which the Contractor/Sub-Contractors may be responsible for the use of any radio-active material</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right="20" w:hanging="540"/>
        <w:rPr>
          <w:rFonts w:ascii="Times New Roman" w:eastAsia="Times New Roman" w:hAnsi="Times New Roman" w:cs="Times New Roman"/>
          <w:sz w:val="24"/>
        </w:rPr>
      </w:pPr>
      <w:r w:rsidRPr="009107DA">
        <w:rPr>
          <w:rFonts w:ascii="Times New Roman" w:eastAsia="Times New Roman" w:hAnsi="Times New Roman" w:cs="Times New Roman"/>
          <w:sz w:val="24"/>
        </w:rPr>
        <w:t>Pressure waves caused by aircraft or other aerial devices travelling at sonic or supersonic speeds</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hanging="540"/>
        <w:rPr>
          <w:rFonts w:ascii="Times New Roman" w:eastAsia="Times New Roman" w:hAnsi="Times New Roman" w:cs="Times New Roman"/>
          <w:sz w:val="24"/>
        </w:rPr>
      </w:pPr>
      <w:r w:rsidRPr="009107DA">
        <w:rPr>
          <w:rFonts w:ascii="Times New Roman" w:eastAsia="Times New Roman" w:hAnsi="Times New Roman" w:cs="Times New Roman"/>
          <w:sz w:val="24"/>
        </w:rPr>
        <w:t>use or occupation by the Procuring Entity of any part of the Works, except as may be specified in the Contract</w:t>
      </w:r>
      <w:r w:rsidRPr="009107DA">
        <w:rPr>
          <w:rFonts w:ascii="Times New Roman" w:eastAsia="Times New Roman" w:hAnsi="Times New Roman" w:cs="Times New Roman"/>
          <w:b/>
          <w:sz w:val="24"/>
        </w:rPr>
        <w:t>;</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6" w:lineRule="auto"/>
        <w:ind w:left="1620" w:right="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late handing over of sites, anomalies in drawings, late delivery of designs and drawings of any part of the Works by the Procuring Entity’s personnel or by others for whom the Procuring Entity is responsible;</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0" w:lineRule="atLeast"/>
        <w:ind w:left="1620" w:hanging="540"/>
        <w:rPr>
          <w:rFonts w:ascii="Times New Roman" w:eastAsia="Times New Roman" w:hAnsi="Times New Roman" w:cs="Times New Roman"/>
          <w:sz w:val="24"/>
        </w:rPr>
      </w:pPr>
      <w:r w:rsidRPr="009107DA">
        <w:rPr>
          <w:rFonts w:ascii="Times New Roman" w:eastAsia="Times New Roman" w:hAnsi="Times New Roman" w:cs="Times New Roman"/>
          <w:sz w:val="24"/>
        </w:rPr>
        <w:t>a  suspension  under  Sub-Clause  2.3  unless  it  is  attributable  to  the</w:t>
      </w:r>
    </w:p>
    <w:p w:rsidR="000561AE" w:rsidRPr="009107DA" w:rsidRDefault="000561AE">
      <w:pPr>
        <w:spacing w:line="0" w:lineRule="atLeast"/>
        <w:ind w:left="1620"/>
        <w:rPr>
          <w:rFonts w:ascii="Times New Roman" w:eastAsia="Times New Roman" w:hAnsi="Times New Roman" w:cs="Times New Roman"/>
          <w:sz w:val="24"/>
        </w:rPr>
      </w:pPr>
      <w:r w:rsidRPr="009107DA">
        <w:rPr>
          <w:rFonts w:ascii="Times New Roman" w:eastAsia="Times New Roman" w:hAnsi="Times New Roman" w:cs="Times New Roman"/>
          <w:sz w:val="24"/>
        </w:rPr>
        <w:t>Contractor’s failure; and</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right="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physical obstructions or physical conditions other than climatic conditions, encountered on the Site during the performance of the Works, for which the</w:t>
      </w:r>
    </w:p>
    <w:p w:rsidR="000561AE" w:rsidRPr="009107DA" w:rsidRDefault="000561AE">
      <w:pPr>
        <w:spacing w:line="200" w:lineRule="exact"/>
        <w:rPr>
          <w:rFonts w:ascii="Times New Roman" w:eastAsia="Times New Roman" w:hAnsi="Times New Roman" w:cs="Times New Roman"/>
        </w:rPr>
      </w:pPr>
    </w:p>
    <w:p w:rsidR="000561AE" w:rsidRDefault="000561AE">
      <w:pPr>
        <w:spacing w:line="234" w:lineRule="auto"/>
        <w:ind w:left="1620" w:right="20"/>
        <w:rPr>
          <w:rFonts w:ascii="Times New Roman" w:eastAsia="Times New Roman" w:hAnsi="Times New Roman" w:cs="Times New Roman"/>
          <w:sz w:val="24"/>
        </w:rPr>
      </w:pPr>
      <w:bookmarkStart w:id="46" w:name="page52"/>
      <w:bookmarkEnd w:id="46"/>
      <w:r w:rsidRPr="009107DA">
        <w:rPr>
          <w:rFonts w:ascii="Times New Roman" w:eastAsia="Times New Roman" w:hAnsi="Times New Roman" w:cs="Times New Roman"/>
          <w:sz w:val="24"/>
        </w:rPr>
        <w:t>Contractor immediately notified to the Procuring Entity and accepted by the Procuring Entity.</w:t>
      </w:r>
    </w:p>
    <w:p w:rsidR="00A37B69" w:rsidRDefault="00A37B69">
      <w:pPr>
        <w:spacing w:line="234" w:lineRule="auto"/>
        <w:ind w:left="1620" w:right="20"/>
        <w:rPr>
          <w:rFonts w:ascii="Times New Roman" w:eastAsia="Times New Roman" w:hAnsi="Times New Roman" w:cs="Times New Roman"/>
          <w:sz w:val="24"/>
        </w:rPr>
      </w:pPr>
    </w:p>
    <w:p w:rsidR="00A37B69" w:rsidRPr="009107DA" w:rsidRDefault="00A37B69">
      <w:pPr>
        <w:spacing w:line="234" w:lineRule="auto"/>
        <w:ind w:left="1620" w:right="20"/>
        <w:rPr>
          <w:rFonts w:ascii="Times New Roman" w:eastAsia="Times New Roman" w:hAnsi="Times New Roman" w:cs="Times New Roman"/>
          <w:sz w:val="24"/>
        </w:rPr>
      </w:pP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30"/>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TIME FOR COMPLETION</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7.1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Execution of the Works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commence the Works on the Commencement Date and shall proceed expeditiously and without delay and shall complete the Works, subject to Sub-Clause 7.3 below, within the Time for Completion.</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7.2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Program</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Within the time stated in the Contract Data, the Contractor shall submit to the Engineer/Procuring Entity a program for the Works in the form stated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7.3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Extension of Time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within such time as may be reasonable under the circumstances, notify the Procuring Entity/Engineer of any event(s) falling within the scope of Sub-Clause 6.1 or 10.3 of these Conditions of Contract and request the Procuring Entity/Engineer for a reasonable extension in the time for the completion of Works. Subject to the aforesaid, the Procuring Entity/Engineer shall determine such reasonable extension in the time for the completion of Works as may be justified in the light of the details/particulars supplied by the Contractor in connection with the such determination by the Procuring Entity/Engineer within such period as may be prescribed by the Procuring Entity/Engineer for the same; and the Procuring Entity shall extend the Time for Completion as determined.</w:t>
      </w: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7.4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Late Completion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fails to complete the Works within the Time for Completion, the Contractor’s only liability to the Procuring Entity for such failure shall be to pay the amount stated in the Contract Data for each day for which he fails to complete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31"/>
        </w:numPr>
        <w:tabs>
          <w:tab w:val="left" w:pos="1080"/>
        </w:tabs>
        <w:spacing w:line="0" w:lineRule="atLeast"/>
        <w:ind w:left="1080" w:hanging="1080"/>
        <w:rPr>
          <w:rFonts w:ascii="Times New Roman" w:eastAsia="Times New Roman" w:hAnsi="Times New Roman" w:cs="Times New Roman"/>
          <w:sz w:val="24"/>
        </w:rPr>
      </w:pPr>
      <w:r w:rsidRPr="009107DA">
        <w:rPr>
          <w:rFonts w:ascii="Times New Roman" w:eastAsia="Times New Roman" w:hAnsi="Times New Roman" w:cs="Times New Roman"/>
          <w:b/>
          <w:sz w:val="24"/>
        </w:rPr>
        <w:t>TAKING-OVER</w:t>
      </w: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8.1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Completion</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4"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may notify the Engineer/Procuring Entity when he considers that the Works are complete.</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8.2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Taking-Over Notice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50" w:lineRule="auto"/>
        <w:ind w:left="1080" w:right="20"/>
        <w:jc w:val="both"/>
        <w:rPr>
          <w:rFonts w:ascii="Times New Roman" w:eastAsia="Times New Roman" w:hAnsi="Times New Roman" w:cs="Times New Roman"/>
          <w:sz w:val="23"/>
        </w:rPr>
      </w:pPr>
      <w:r w:rsidRPr="009107DA">
        <w:rPr>
          <w:rFonts w:ascii="Times New Roman" w:eastAsia="Times New Roman" w:hAnsi="Times New Roman" w:cs="Times New Roman"/>
          <w:sz w:val="23"/>
        </w:rPr>
        <w:t>Within fourteen (14) days of the receipt of the said notice of completion from the Contractor the Procuring Entity/Engineer shall either takeover the completed Works and issue a Certificate of Completion to that effect or shall notify the Contractor his reasons for not taking-over the Works. While issuing the Certificate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 w:lineRule="exact"/>
        <w:rPr>
          <w:rFonts w:ascii="Times New Roman" w:eastAsia="Times New Roman" w:hAnsi="Times New Roman" w:cs="Times New Roman"/>
        </w:rPr>
      </w:pPr>
      <w:bookmarkStart w:id="47" w:name="page53"/>
      <w:bookmarkEnd w:id="47"/>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of Completion as aforesaid, the Procuring Entity/Engineer may identify any outstanding items of work which the Contractor shall undertake during the Maintenances Period.</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32"/>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REMEDYING DEFECTS</w:t>
      </w: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9.1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Remedying Defects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Contractor shall for a period </w:t>
      </w:r>
      <w:r w:rsidR="004D5F17" w:rsidRPr="009107DA">
        <w:rPr>
          <w:rFonts w:ascii="Times New Roman" w:eastAsia="Times New Roman" w:hAnsi="Times New Roman" w:cs="Times New Roman"/>
          <w:sz w:val="24"/>
        </w:rPr>
        <w:t>of 120</w:t>
      </w:r>
      <w:r w:rsidR="005A4629" w:rsidRPr="009107DA">
        <w:rPr>
          <w:rFonts w:ascii="Times New Roman" w:eastAsia="Times New Roman" w:hAnsi="Times New Roman" w:cs="Times New Roman"/>
          <w:sz w:val="24"/>
        </w:rPr>
        <w:t xml:space="preserve"> days </w:t>
      </w:r>
      <w:r w:rsidR="0066520D" w:rsidRPr="009107DA">
        <w:rPr>
          <w:rFonts w:ascii="Times New Roman" w:eastAsia="Times New Roman" w:hAnsi="Times New Roman" w:cs="Times New Roman"/>
          <w:sz w:val="24"/>
        </w:rPr>
        <w:t xml:space="preserve">from the date if issue of the </w:t>
      </w:r>
      <w:r w:rsidRPr="009107DA">
        <w:rPr>
          <w:rFonts w:ascii="Times New Roman" w:eastAsia="Times New Roman" w:hAnsi="Times New Roman" w:cs="Times New Roman"/>
          <w:sz w:val="24"/>
        </w:rPr>
        <w:t>Certificate of Completion carry out, at no cost to the Procuring Entity, repair and rectification work which is necessitated by the earlier execution of poor quality of work or use of below specifications material in the execution of Works and which is so identified by the Procuring Entity/Engineer in writing within the said period. Upon expiry of the said period, and subject to the Contractor’s faithfully performing his aforesaid obligations, the Procuring Entity/Engineer shall issue a Maintenance Certificate whereupon all obligations of the Contractor under this Contract shall come to an end.</w:t>
      </w:r>
    </w:p>
    <w:p w:rsidR="000561AE" w:rsidRPr="009107DA" w:rsidRDefault="000561AE">
      <w:pPr>
        <w:spacing w:line="29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Failure to remedy any such defects or complete outstanding work within a reasonable time shall entitle the Procuring Entity to carry out all necessary works at the Contractor’s cost. However, the cost of remedying defects not attributable to the Contractor shall be valued as a Variation.</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9.2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Uncovering and Testing</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Engineer/Procuring Entity may give instruction as to the uncovering and/or testing of any work. Unless as a result of an uncovering and/or testing it is established that the Contractor’s design, Materials, Plant or workmanship are not in accordance with the Contract, the Contractor shall be paid for such uncovering and/or testing as a Variation in accordance with Sub-Clause 10.2.</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33"/>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VARIATIONS AND CLAIMS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Right to Vary</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Engineer may issue Variation Order(s) in writing. where for any reason it has not been possible for the Procuring Entity/Engineer to issue such Variations Order(s), the Contractor may confirm any verbal orders given by the Procuring Entity/Engineer in writing and if the same are not refuted/denied by the Procuring Entity/Engineer within seven (7) days of the receipt of such confirmation the same shall be deemed to be a Variation Orders for the purposes of this Sub-Clause.</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Valuation of Variations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Variations shall be valued as follows: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34"/>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sz w:val="24"/>
        </w:rPr>
        <w:t>at a lump sum price agreed between the Parties, or</w:t>
      </w:r>
    </w:p>
    <w:p w:rsidR="000561AE" w:rsidRPr="009107DA" w:rsidRDefault="000561AE">
      <w:pPr>
        <w:spacing w:line="275" w:lineRule="exact"/>
        <w:rPr>
          <w:rFonts w:ascii="Times New Roman" w:eastAsia="Times New Roman" w:hAnsi="Times New Roman" w:cs="Times New Roman"/>
          <w:sz w:val="24"/>
        </w:rPr>
      </w:pPr>
    </w:p>
    <w:p w:rsidR="000561AE" w:rsidRPr="009107DA" w:rsidRDefault="000561AE" w:rsidP="00184103">
      <w:pPr>
        <w:numPr>
          <w:ilvl w:val="0"/>
          <w:numId w:val="34"/>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sz w:val="24"/>
        </w:rPr>
        <w:t>where appropriate, at rates in the Contract, or</w:t>
      </w:r>
    </w:p>
    <w:p w:rsidR="000561AE" w:rsidRPr="009107DA" w:rsidRDefault="000561AE">
      <w:pPr>
        <w:spacing w:line="200" w:lineRule="exact"/>
        <w:rPr>
          <w:rFonts w:ascii="Times New Roman" w:eastAsia="Times New Roman" w:hAnsi="Times New Roman" w:cs="Times New Roman"/>
        </w:rPr>
      </w:pPr>
    </w:p>
    <w:p w:rsidR="000561AE" w:rsidRPr="009107DA" w:rsidRDefault="000561AE" w:rsidP="00184103">
      <w:pPr>
        <w:numPr>
          <w:ilvl w:val="0"/>
          <w:numId w:val="35"/>
        </w:numPr>
        <w:tabs>
          <w:tab w:val="left" w:pos="1980"/>
        </w:tabs>
        <w:spacing w:line="234" w:lineRule="auto"/>
        <w:ind w:left="1980" w:right="20" w:hanging="900"/>
        <w:rPr>
          <w:rFonts w:ascii="Times New Roman" w:eastAsia="Times New Roman" w:hAnsi="Times New Roman" w:cs="Times New Roman"/>
          <w:sz w:val="24"/>
        </w:rPr>
      </w:pPr>
      <w:bookmarkStart w:id="48" w:name="page54"/>
      <w:bookmarkEnd w:id="48"/>
      <w:r w:rsidRPr="009107DA">
        <w:rPr>
          <w:rFonts w:ascii="Times New Roman" w:eastAsia="Times New Roman" w:hAnsi="Times New Roman" w:cs="Times New Roman"/>
          <w:sz w:val="24"/>
        </w:rPr>
        <w:t>in the absence of appropriate rates, the rates in the Contract shall be used as the basis for valuation, or failing which</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35"/>
        </w:numPr>
        <w:tabs>
          <w:tab w:val="left" w:pos="1980"/>
        </w:tabs>
        <w:spacing w:line="234" w:lineRule="auto"/>
        <w:ind w:left="1980" w:right="20" w:hanging="90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at appropriate new rates, as may be agreed or which the Engineer/Procuring Entity considers appropriate, or</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35"/>
        </w:numPr>
        <w:tabs>
          <w:tab w:val="left" w:pos="1980"/>
        </w:tabs>
        <w:spacing w:line="236" w:lineRule="auto"/>
        <w:ind w:left="1980" w:right="20" w:hanging="90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Engineer/Procuring Entity so instructs, at day work rates set out in the Contract Data for which the Contractor shall keep records of hours of labour and Contractor’s Equipment, and of Materials, used.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10.3</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Early Warning</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notify the Engineer/Procuring Entity in writing as soon as he is aware of any circumstance which may delay or disrupt the Works, or which may give rise to a claim for additional payment.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To the extent of the Contractor’s failure to notify, which results to the Engineer/Procuring Entity being unable to keep all relevant records or not taking steps to minimize any delay, disruption, or Cost, or the value of any Variation, the Contractor’s entitlement to extension of the Time for Completion or additional payment shall be reduced/rejected.</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Valuation of Claims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incurs Cost as a result of any of the Procuring Entity’s Risks, the Contractor shall be entitled to the amount of such Cost. If as a result of any Procuring Entity’s Risk, it is necessary to change the Works, this shall be dealt with as a Variation subject to Contractor’s notification for intention of claim to the Engineer/Procuring Entity within fourteen (14) days of the occurrence of cause.</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10.5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Variation and Claim Procedure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submit to the Engineer/Procuring Entity an itemized make-up of the value of variations and claims within twenty eight (28) days of the instruction or of the event giving rise to the claim. The Engineer/Procuring Entity shall check and if possible agree the value. In the absence of agreement, the Procuring Entity shall determine the value.</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36"/>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CONTRACT PRICE AND PAYMENT</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 w:val="left" w:pos="19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Terms of Payments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9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amount due to the Contractor under any Interim Payment Certificate issued by the Engineer pursuant to this Clause, or to any other terms of the Contract, shall , subject to Clause 7.4 of Conditions of Contract (CoC) be paid by the Procuring Entity to the Contractor within 30 days after such Interim Payment Certificate has been jointly verified by Procuring Entity and Contractor, or, in the case of the Final Certificate referred to in Sub Clause 11.5 of CoC, within 60 days after such Final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 w:lineRule="exact"/>
        <w:rPr>
          <w:rFonts w:ascii="Times New Roman" w:eastAsia="Times New Roman" w:hAnsi="Times New Roman" w:cs="Times New Roman"/>
        </w:rPr>
      </w:pPr>
      <w:bookmarkStart w:id="49" w:name="page55"/>
      <w:bookmarkEnd w:id="49"/>
    </w:p>
    <w:p w:rsidR="000561AE" w:rsidRPr="009107DA" w:rsidRDefault="000561AE">
      <w:pPr>
        <w:spacing w:line="238" w:lineRule="auto"/>
        <w:ind w:left="19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Payment Certificate has been jointly verified by Procuring Entity and Contractor; Provided that the Interim Payment shall be caused in 42 days and Final Payment in 60 days in case of foreign funded project. In the </w:t>
      </w:r>
      <w:r w:rsidRPr="009107DA">
        <w:rPr>
          <w:rFonts w:ascii="Times New Roman" w:eastAsia="Times New Roman" w:hAnsi="Times New Roman" w:cs="Times New Roman"/>
          <w:sz w:val="24"/>
        </w:rPr>
        <w:lastRenderedPageBreak/>
        <w:t>event of the failure of the Procuring Entity to make payment within the times stated, the Procuring Entity shall pay to the Contractor compensation at the 28 days rate of KIBOR+2% per annum in local currency and LIBOR+1% for foreign currency, upon all sums unpaid from the date by which the same should have been paid. The provisions of this Sub-Clause are without prejudice to the Contractor’s entitlement under Clause 12.2 CoC.</w:t>
      </w:r>
      <w:r w:rsidR="00E12C11">
        <w:rPr>
          <w:rFonts w:ascii="Times New Roman" w:eastAsia="Times New Roman" w:hAnsi="Times New Roman" w:cs="Times New Roman"/>
          <w:sz w:val="24"/>
        </w:rPr>
        <w:t xml:space="preserve"> (N/A)</w:t>
      </w:r>
    </w:p>
    <w:p w:rsidR="000561AE" w:rsidRPr="009107DA" w:rsidRDefault="000561AE">
      <w:pPr>
        <w:spacing w:line="287" w:lineRule="exact"/>
        <w:rPr>
          <w:rFonts w:ascii="Times New Roman" w:eastAsia="Times New Roman" w:hAnsi="Times New Roman" w:cs="Times New Roman"/>
        </w:rPr>
      </w:pPr>
    </w:p>
    <w:p w:rsidR="000561AE" w:rsidRPr="009107DA" w:rsidRDefault="000561AE" w:rsidP="00184103">
      <w:pPr>
        <w:numPr>
          <w:ilvl w:val="0"/>
          <w:numId w:val="37"/>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b/>
          <w:sz w:val="24"/>
        </w:rPr>
        <w:t>Valuation of the Works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980" w:right="20"/>
        <w:rPr>
          <w:rFonts w:ascii="Times New Roman" w:eastAsia="Times New Roman" w:hAnsi="Times New Roman" w:cs="Times New Roman"/>
          <w:sz w:val="24"/>
        </w:rPr>
      </w:pPr>
      <w:r w:rsidRPr="009107DA">
        <w:rPr>
          <w:rFonts w:ascii="Times New Roman" w:eastAsia="Times New Roman" w:hAnsi="Times New Roman" w:cs="Times New Roman"/>
          <w:sz w:val="24"/>
        </w:rPr>
        <w:t>The Works shall be valued as provided for in the Contract Data, subject to Clause 10.</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Monthly Statements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be entitled to be paid at monthly intervals: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38"/>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sz w:val="24"/>
        </w:rPr>
        <w:t>the value of the Works executed; and</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38"/>
        </w:numPr>
        <w:tabs>
          <w:tab w:val="left" w:pos="1980"/>
        </w:tabs>
        <w:spacing w:line="236" w:lineRule="auto"/>
        <w:ind w:left="1980" w:right="20" w:hanging="90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percentage of the value of Materials and Plant reasonably delivered to the Site, as stated in the Contract Data, subject to any additions or deductions which may be due.</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ind w:left="1080" w:right="760"/>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submit each month to the Engineer/Procuring Entity a statement showing the amounts to which he considers himself entitled.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Interim Payments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Within a period not exceeding seven (7) days from the date of submission of a statement for interim payment by the Contractor, the Engineer / Procuring Entity shall verify the same and within a period not exceeding thirty (30) days from the said date of submission by the Contractor, the Procuring Entity shall pay to the Contractor the sum verified by the Engineer less retention money at the rate stated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11.4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Retention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Retention money shall be paid by the Procuring Entity to the Contractor within fourteen (14) days after either the expiry of the period stated in the Contract Data, or the remedying of notified defects, or the completion of outstanding work, all as referred to in Sub-Clause 9.1, which ever is the later.</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Final Payment</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Within twenty one (21) days from the date of issuance of the Maintenance Certificate the Contractor shall submit a final account to the Engineer to verify and the Engineer shall verify the same within fourteen (14) days from the date of</w:t>
      </w:r>
    </w:p>
    <w:p w:rsidR="000561AE" w:rsidRPr="009107DA" w:rsidRDefault="000561AE">
      <w:pPr>
        <w:spacing w:line="2" w:lineRule="exact"/>
        <w:rPr>
          <w:rFonts w:ascii="Times New Roman" w:eastAsia="Times New Roman" w:hAnsi="Times New Roman" w:cs="Times New Roman"/>
        </w:rPr>
      </w:pPr>
      <w:bookmarkStart w:id="50" w:name="page56"/>
      <w:bookmarkEnd w:id="50"/>
    </w:p>
    <w:p w:rsidR="000561AE" w:rsidRPr="00273295" w:rsidRDefault="000561AE" w:rsidP="00273295">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submission and forward the same to the Procuring Entity together with any documentation reasonably required to enable the Procuring Entity to ascertain the final contract value.</w:t>
      </w: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Within sixty (60) days from the date of receipt of the verified final account from the Engineer, the Procuring Entity shall pay to the Contractor any amount due to the Contractor. While making such payment the Procuring Entity may, for reasons to be given to the Contractor in writing, withhold any part or parts of the verified amount.</w:t>
      </w:r>
    </w:p>
    <w:p w:rsidR="000561AE" w:rsidRPr="009107DA" w:rsidRDefault="000561AE">
      <w:pPr>
        <w:spacing w:line="22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11.6</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Currency</w:t>
      </w:r>
    </w:p>
    <w:p w:rsidR="000561AE" w:rsidRPr="009107DA" w:rsidRDefault="000561AE">
      <w:pPr>
        <w:spacing w:line="204" w:lineRule="exact"/>
        <w:rPr>
          <w:rFonts w:ascii="Times New Roman" w:eastAsia="Times New Roman" w:hAnsi="Times New Roman" w:cs="Times New Roman"/>
        </w:rPr>
      </w:pPr>
    </w:p>
    <w:p w:rsidR="000561AE" w:rsidRPr="00273295" w:rsidRDefault="000561AE" w:rsidP="00273295">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Payment shall be in the currency stated in the Contract Data.</w:t>
      </w:r>
    </w:p>
    <w:p w:rsidR="000561AE" w:rsidRPr="00273295" w:rsidRDefault="000561AE" w:rsidP="00184103">
      <w:pPr>
        <w:numPr>
          <w:ilvl w:val="0"/>
          <w:numId w:val="39"/>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DEFAULT</w:t>
      </w: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12.1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Default by Contractor</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abandons the Works, refuses or fails to comply with a valid instruction of the Engineer/Procuring Entity or fails to proceed expeditiously and without delay, or is, despite a written complaint, in breach of the Contract, the Procuring Entity may give notice referring to this Sub-Clause and stating the default.</w:t>
      </w:r>
    </w:p>
    <w:p w:rsidR="000561AE" w:rsidRPr="009107DA" w:rsidRDefault="000561AE">
      <w:pPr>
        <w:spacing w:line="293"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has not taken all practicable steps to remedy the default within fourteen (14) days after receipt of the Procuring Entity’s notice, the Procuring Entity may by a second notice given within a further twenty one (21) days, terminate the Contract. The Contractor shall then demobilise from the Site leaving behind any Contractor’s Equipment which the Procuring Entity instructs, in the second notice, to be used for the completion of the Works at the risk and cost of the Contractor.</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12.2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Default by Procuring Entity</w:t>
      </w:r>
    </w:p>
    <w:p w:rsidR="000561AE" w:rsidRPr="009107DA" w:rsidRDefault="000561AE" w:rsidP="00273295">
      <w:pPr>
        <w:spacing w:line="237" w:lineRule="auto"/>
        <w:ind w:left="720" w:right="20" w:firstLine="36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Procuring Entity fails to pay in accordance with the Contract, or is, despite a written complaint, in breach of the Contract, the Contractor may give notice referring to this Sub-Clause and stating the default. If the default is not remedied within fourteen (14) days after the Procuring Entity’s receipt of this notice, the Contractor may suspend the execution of all or parts of the Works.</w:t>
      </w:r>
    </w:p>
    <w:p w:rsidR="000561AE" w:rsidRPr="009107DA" w:rsidRDefault="000561AE">
      <w:pPr>
        <w:spacing w:line="293" w:lineRule="exact"/>
        <w:rPr>
          <w:rFonts w:ascii="Times New Roman" w:eastAsia="Times New Roman" w:hAnsi="Times New Roman" w:cs="Times New Roman"/>
        </w:rPr>
      </w:pPr>
    </w:p>
    <w:p w:rsidR="000561AE" w:rsidRPr="00273295" w:rsidRDefault="000561AE" w:rsidP="00273295">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default is not remedied within twenty eight (28) days after the Procuring Entity’s receipt of the Contractor’s notice, the Contractor may by a second notice given within a further twenty one (21) days, terminate the Contract. The Contractor shall then demobilize from the Site.</w:t>
      </w: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12.3</w:t>
      </w:r>
      <w:r w:rsidRPr="009107DA">
        <w:rPr>
          <w:rFonts w:ascii="Times New Roman" w:eastAsia="Times New Roman" w:hAnsi="Times New Roman" w:cs="Times New Roman"/>
        </w:rPr>
        <w:tab/>
      </w:r>
      <w:r w:rsidR="00273295">
        <w:rPr>
          <w:rFonts w:ascii="Times New Roman" w:eastAsia="Times New Roman" w:hAnsi="Times New Roman" w:cs="Times New Roman"/>
          <w:b/>
          <w:sz w:val="24"/>
        </w:rPr>
        <w:t>Insolvency</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a Party is declared insolvent under any applicable law, the other Party may by notice terminate the Contract immediately. The Contractor shall then demobilize from the Site leaving behind, in the case of the Contractor’s insolvency, any Contractor’s Equipment which the Procuring Entity instructs in the notice is to be</w:t>
      </w:r>
    </w:p>
    <w:p w:rsidR="00273295" w:rsidRPr="009107DA" w:rsidRDefault="00273295" w:rsidP="00273295">
      <w:pPr>
        <w:spacing w:line="0" w:lineRule="atLeast"/>
        <w:ind w:left="360" w:firstLine="720"/>
        <w:rPr>
          <w:rFonts w:ascii="Times New Roman" w:eastAsia="Times New Roman" w:hAnsi="Times New Roman" w:cs="Times New Roman"/>
          <w:sz w:val="24"/>
        </w:rPr>
      </w:pPr>
      <w:r w:rsidRPr="009107DA">
        <w:rPr>
          <w:rFonts w:ascii="Times New Roman" w:eastAsia="Times New Roman" w:hAnsi="Times New Roman" w:cs="Times New Roman"/>
          <w:sz w:val="24"/>
        </w:rPr>
        <w:t>used for the completion of the Works.</w:t>
      </w:r>
    </w:p>
    <w:p w:rsidR="000561AE" w:rsidRPr="009107DA" w:rsidRDefault="000561AE" w:rsidP="00273295">
      <w:pPr>
        <w:spacing w:line="0" w:lineRule="atLeast"/>
        <w:ind w:right="380"/>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276" w:lineRule="exact"/>
        <w:rPr>
          <w:rFonts w:ascii="Times New Roman" w:eastAsia="Times New Roman" w:hAnsi="Times New Roman" w:cs="Times New Roman"/>
        </w:rPr>
      </w:pPr>
      <w:bookmarkStart w:id="51" w:name="page57"/>
      <w:bookmarkEnd w:id="51"/>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12.4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Payment upon Termination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After termination, the Contractor shall be entitled to payment of the unpaid balance of the value of the Works executed and of the Materials and Plant reasonably delivered to the Site, adjusted by the following:</w:t>
      </w:r>
    </w:p>
    <w:p w:rsidR="000561AE" w:rsidRPr="009107DA" w:rsidRDefault="000561AE">
      <w:pPr>
        <w:spacing w:line="254" w:lineRule="exact"/>
        <w:rPr>
          <w:rFonts w:ascii="Times New Roman" w:eastAsia="Times New Roman" w:hAnsi="Times New Roman" w:cs="Times New Roman"/>
        </w:rPr>
      </w:pPr>
    </w:p>
    <w:p w:rsidR="000561AE" w:rsidRPr="009107DA" w:rsidRDefault="000561AE" w:rsidP="00184103">
      <w:pPr>
        <w:numPr>
          <w:ilvl w:val="0"/>
          <w:numId w:val="40"/>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any sums to which the Contractor is entitled under Sub-Clause 10.4,</w:t>
      </w:r>
    </w:p>
    <w:p w:rsidR="000561AE" w:rsidRPr="009107DA" w:rsidRDefault="000561AE">
      <w:pPr>
        <w:spacing w:line="204" w:lineRule="exact"/>
        <w:rPr>
          <w:rFonts w:ascii="Times New Roman" w:eastAsia="Times New Roman" w:hAnsi="Times New Roman" w:cs="Times New Roman"/>
          <w:sz w:val="24"/>
        </w:rPr>
      </w:pPr>
    </w:p>
    <w:p w:rsidR="000561AE" w:rsidRPr="009107DA" w:rsidRDefault="000561AE" w:rsidP="00184103">
      <w:pPr>
        <w:numPr>
          <w:ilvl w:val="0"/>
          <w:numId w:val="40"/>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any sums to which the Procuring Entity is entitled,</w:t>
      </w:r>
    </w:p>
    <w:p w:rsidR="000561AE" w:rsidRPr="009107DA" w:rsidRDefault="000561AE">
      <w:pPr>
        <w:spacing w:line="216" w:lineRule="exact"/>
        <w:rPr>
          <w:rFonts w:ascii="Times New Roman" w:eastAsia="Times New Roman" w:hAnsi="Times New Roman" w:cs="Times New Roman"/>
          <w:sz w:val="24"/>
        </w:rPr>
      </w:pPr>
    </w:p>
    <w:p w:rsidR="000561AE" w:rsidRPr="009107DA" w:rsidRDefault="000561AE" w:rsidP="00184103">
      <w:pPr>
        <w:numPr>
          <w:ilvl w:val="0"/>
          <w:numId w:val="40"/>
        </w:numPr>
        <w:tabs>
          <w:tab w:val="left" w:pos="1800"/>
        </w:tabs>
        <w:spacing w:line="214" w:lineRule="auto"/>
        <w:ind w:left="180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Procuring Entity has terminated under Sub-Clause 12.1 or 12.3, the Procuring Entity shall be entitled to a sum equivalent to twenty percent (20%) of the value of parts of the Works not executed at the date of the termination, and</w:t>
      </w:r>
    </w:p>
    <w:p w:rsidR="000561AE" w:rsidRPr="009107DA" w:rsidRDefault="000561AE">
      <w:pPr>
        <w:spacing w:line="216" w:lineRule="exact"/>
        <w:rPr>
          <w:rFonts w:ascii="Times New Roman" w:eastAsia="Times New Roman" w:hAnsi="Times New Roman" w:cs="Times New Roman"/>
          <w:sz w:val="24"/>
        </w:rPr>
      </w:pPr>
    </w:p>
    <w:p w:rsidR="000561AE" w:rsidRPr="009107DA" w:rsidRDefault="000561AE" w:rsidP="00184103">
      <w:pPr>
        <w:numPr>
          <w:ilvl w:val="0"/>
          <w:numId w:val="40"/>
        </w:numPr>
        <w:tabs>
          <w:tab w:val="left" w:pos="1800"/>
        </w:tabs>
        <w:spacing w:line="213" w:lineRule="auto"/>
        <w:ind w:left="180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has terminated under Sub-Clause 12.2 or 12.3</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the Contractor shall be entitled to the cost of his demobilization together with a sum equivalent to ten percent (10%) of the value of parts of the Works not executed at the date of termination.</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spacing w:line="234" w:lineRule="auto"/>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net balance due shall be paid or repaid within twenty eight (28) days of the notice of termination.</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41"/>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RISKS AND RESPONSIBILITIES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13.1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Contractor’s Care of the Works</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Subject to Sub-Clause 9.1, the Contractor shall take full responsibility for the care of the Works from the Commencement Date until the date of the Procuring Entity’s/Engineer’s issuance of Certificate of Completion under Sub-Clause 8.2. Responsibility shall then pass to the Procuring Entity. If any loss or damage happens to the Works during the above period, the Contractor shall rectify such loss or damage so that the Works conform with the Contract.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Unless the loss or damage happens as a result of any of the Procuring Entity’s Risks, the Contractor shall indemnify the Procuring Entity, or his agents against all claims loss, damage and expense arising out of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13.2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Force Majeure</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Force Majeure occurs, the Contractor shall notify the Engineer/Procuring Entity immediately. If necessary, the Contractor may suspend the execution of the Works and, to the extent agreed with the Procuring Entity demobilize the Contractor’s Equipment.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event continues for a period of eighty four (84) days, either Party may then give notice of termination which shall take effect twenty eight (28) days after the giving of the notice.</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After  termination,  the  Contractor  shall  be  entitled  to  payment  of  the  unpaid</w:t>
      </w: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0"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52" w:name="page58"/>
      <w:bookmarkEnd w:id="52"/>
    </w:p>
    <w:p w:rsidR="000561AE" w:rsidRPr="009107DA" w:rsidRDefault="000561AE" w:rsidP="00B92925">
      <w:pPr>
        <w:spacing w:line="234"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balance of the value of the Works executed and of the Materials and Plant reasonably delivered to the Site, adjusted by the following:</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42"/>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any sums to which the Contractor is entitled under Sub-Clause 10.4,</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42"/>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cost of his demobilization, and</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42"/>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less any sums to which the Procuring Entity is entitled.</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B92925">
      <w:pPr>
        <w:spacing w:line="234"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net balance due shall be paid or repaid within thirty five (35) days of the notice of termination.</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43"/>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INSURANCE</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Arrangements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prior to commencing the Works, effect insurances of the types, in the amounts and naming as insured the persons stipulated in the Contract Data except for items (a) to (e) and (i) of the Procuring Entity’s Risks under Sub-Clause 6.1. The policies shall be issued by insurers and in terms approved by the Procuring Entity. The Contractor shall provide the Engineer/Procuring Entity with evidence that any required policy is in force and that the premiums have been paid.</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Default</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fails to effect or keep in force any of the insurances referred to in the previous Sub-Clause, or fails to provide satisfactory evidence, policies or receipts, the Procuring Entity may, without prejudice to any other right or remedy, effect insurance for the cover relevant to such as a default and pay the premiums due and recover the same plus a sum in percentage given in Contractor Data from any other amounts due to the Contractor.</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44"/>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RESOLUTION OF DISPUTES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15.1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Engineer’s Decision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a dispute of any kind whatsoever arises between the Procuring Entity and the Contractor in connection with the Works, the matter in dispute shall, in the first place, be referred in writing to the Engineer, with a copy to the other party. Such reference shall state that it is made pursuant to this Clause. No later than the twenty eight (28) days after the day on which he received such reference, the Engineer shall give notice of his decision to the Procuring Entity and the</w:t>
      </w:r>
    </w:p>
    <w:p w:rsidR="000561AE" w:rsidRPr="009107DA" w:rsidRDefault="000561AE">
      <w:pPr>
        <w:spacing w:line="15"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Contractor. Unless the Contract has already been repudiated or terminated, the Contractor shall, in every case, continue to proceed with the Work with all due diligence, and the Contractor and the Procuring Entity shall give effect forthwith to every such decision of the Engineer unless and until the same shall be revised, as hereinafter provided in an arbitral award.</w:t>
      </w:r>
    </w:p>
    <w:p w:rsidR="000561AE" w:rsidRPr="009107DA" w:rsidRDefault="000561AE">
      <w:pPr>
        <w:spacing w:line="281" w:lineRule="exact"/>
        <w:rPr>
          <w:rFonts w:ascii="Times New Roman" w:eastAsia="Times New Roman" w:hAnsi="Times New Roman" w:cs="Times New Roman"/>
        </w:rPr>
      </w:pPr>
    </w:p>
    <w:p w:rsidR="00B92925" w:rsidRPr="009107DA" w:rsidRDefault="00B92925">
      <w:pPr>
        <w:spacing w:line="28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lastRenderedPageBreak/>
        <w:t>15.2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Notice of Dissatisfaction</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bookmarkStart w:id="53" w:name="page59"/>
      <w:bookmarkEnd w:id="53"/>
      <w:r w:rsidRPr="009107DA">
        <w:rPr>
          <w:rFonts w:ascii="Times New Roman" w:eastAsia="Times New Roman" w:hAnsi="Times New Roman" w:cs="Times New Roman"/>
          <w:sz w:val="24"/>
        </w:rPr>
        <w:t>If a Party is dissatisfied with the decision of the Engineer or if no decision is given within the time set out in Sub-Clause 15.1 hereabove, the Party may give notice of dissatisfaction referring to this Sub-Clause within fourteen (14) days of receipt of the decision or the expiry of the time for the decision. If no notice of dissatisfaction is given within the specified time, the decision shall be final and binding on the Parties. If notice of dissatisfaction is given within the specified time, the decision shall be binding on the Parties who shall give effect to it without delay unless and until the decision of the Engineer is revised by an arbitrator.</w:t>
      </w:r>
    </w:p>
    <w:p w:rsidR="000561AE" w:rsidRPr="009107DA" w:rsidRDefault="000561AE">
      <w:pPr>
        <w:spacing w:line="285"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15.3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Arbitration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A dispute which has been the subject of a notice of dissatisfaction shall be finally settled as per provisions of Arbitration Act 1940 (Act No. X of 1940) and Rules made thereunder and any statutory modifications thereto. Any hearing shall be held at the place specified in the Contract Data and in the language referred to in Sub-Clause 1.5.</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15.4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Resolution of Dispute in Absence of The Engineer.</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case no Engineer has been appointed, the dispute, if any, between the Procuring Entity and the Contractor in connection with the Works, shall first be tried to be resolved amicably. In case the dispute could not be resolved amicably, it shall be settled as per provision of Arbitration Act-1940.</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16</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INTEGRITY PACT</w:t>
      </w:r>
    </w:p>
    <w:p w:rsidR="000561AE" w:rsidRPr="009107DA" w:rsidRDefault="000561AE">
      <w:pPr>
        <w:tabs>
          <w:tab w:val="left" w:pos="700"/>
        </w:tabs>
        <w:spacing w:line="236" w:lineRule="auto"/>
        <w:ind w:left="720" w:right="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If the Contractor, or any of his Sub-Contractors, agents or servants is found to have violated or involved in violation of the Integrity Pact signed by the Contractor as Schedule-F to his Bid, then the Procuring Entity shall be entitled to:</w:t>
      </w:r>
    </w:p>
    <w:p w:rsidR="000561AE" w:rsidRPr="009107DA" w:rsidRDefault="000561AE">
      <w:pPr>
        <w:spacing w:line="290" w:lineRule="exact"/>
        <w:rPr>
          <w:rFonts w:ascii="Times New Roman" w:eastAsia="Times New Roman" w:hAnsi="Times New Roman" w:cs="Times New Roman"/>
        </w:rPr>
      </w:pPr>
    </w:p>
    <w:p w:rsidR="000561AE" w:rsidRPr="009107DA" w:rsidRDefault="000561AE" w:rsidP="00184103">
      <w:pPr>
        <w:numPr>
          <w:ilvl w:val="0"/>
          <w:numId w:val="45"/>
        </w:numPr>
        <w:tabs>
          <w:tab w:val="left" w:pos="1082"/>
        </w:tabs>
        <w:spacing w:line="236" w:lineRule="auto"/>
        <w:ind w:left="1080" w:right="20" w:hanging="360"/>
        <w:jc w:val="both"/>
        <w:rPr>
          <w:rFonts w:ascii="Times New Roman" w:eastAsia="Times New Roman" w:hAnsi="Times New Roman" w:cs="Times New Roman"/>
          <w:sz w:val="24"/>
        </w:rPr>
      </w:pPr>
      <w:r w:rsidRPr="009107DA">
        <w:rPr>
          <w:rFonts w:ascii="Times New Roman" w:eastAsia="Times New Roman" w:hAnsi="Times New Roman" w:cs="Times New Roman"/>
          <w:sz w:val="24"/>
        </w:rPr>
        <w:t>recover from the Contractor an amount equivalent to ten times the sum of any commission, gratification, bribe, finder’s fee or kickback given by the Contractor or any of his Sub-Contractors, agents or servants;</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45"/>
        </w:numPr>
        <w:tabs>
          <w:tab w:val="left" w:pos="1060"/>
        </w:tabs>
        <w:spacing w:line="0" w:lineRule="atLeast"/>
        <w:ind w:left="1060" w:hanging="340"/>
        <w:rPr>
          <w:rFonts w:ascii="Times New Roman" w:eastAsia="Times New Roman" w:hAnsi="Times New Roman" w:cs="Times New Roman"/>
          <w:sz w:val="24"/>
        </w:rPr>
      </w:pPr>
      <w:r w:rsidRPr="009107DA">
        <w:rPr>
          <w:rFonts w:ascii="Times New Roman" w:eastAsia="Times New Roman" w:hAnsi="Times New Roman" w:cs="Times New Roman"/>
          <w:sz w:val="24"/>
        </w:rPr>
        <w:t>terminate the Contract; and</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45"/>
        </w:numPr>
        <w:tabs>
          <w:tab w:val="left" w:pos="1080"/>
        </w:tabs>
        <w:spacing w:line="235" w:lineRule="auto"/>
        <w:ind w:left="1080" w:hanging="360"/>
        <w:jc w:val="both"/>
        <w:rPr>
          <w:rFonts w:ascii="Times New Roman" w:eastAsia="Arial" w:hAnsi="Times New Roman" w:cs="Times New Roman"/>
          <w:sz w:val="24"/>
        </w:rPr>
      </w:pPr>
      <w:r w:rsidRPr="009107DA">
        <w:rPr>
          <w:rFonts w:ascii="Times New Roman" w:eastAsia="Times New Roman" w:hAnsi="Times New Roman" w:cs="Times New Roman"/>
          <w:sz w:val="24"/>
        </w:rPr>
        <w:t>recover from the Contractor any loss or damage to the Procuring Entity as a result of such termination or of any other corrupt business practices of the Contractor or any of his Sub-Contractors, agents or servants.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8"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On termination of the Contract under Sub-Para (b) of this Sub-Clause, the Contractor shall demobilize from the Site leaving behind Contractor’s Equipment which the Procuring Entity instructs, in the termination notice, to be used for the completion of the Works at the risk and cost of the Contractor. Payment upon such termination shall be made under Sub-Clause 12.4, in accordance with Sub-Para (c) thereof, after having deducted the amounts due to the Procuring Entity under Sub-Para (a) and (c) of this Sub-Clause.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54" w:name="page60"/>
      <w:bookmarkEnd w:id="54"/>
      <w:r w:rsidRPr="009107DA">
        <w:rPr>
          <w:rFonts w:ascii="Times New Roman" w:eastAsia="Times New Roman" w:hAnsi="Times New Roman" w:cs="Times New Roman"/>
          <w:b/>
          <w:sz w:val="24"/>
        </w:rPr>
        <w:lastRenderedPageBreak/>
        <w:t>CONTRACT DATA</w:t>
      </w:r>
      <w:r w:rsidR="009F404B" w:rsidRPr="009107DA">
        <w:rPr>
          <w:rFonts w:ascii="Times New Roman" w:eastAsia="Times New Roman" w:hAnsi="Times New Roman" w:cs="Times New Roman"/>
          <w:b/>
          <w:sz w:val="24"/>
        </w:rPr>
        <w:t xml:space="preserve"> </w:t>
      </w:r>
    </w:p>
    <w:p w:rsidR="000561AE" w:rsidRPr="009107DA" w:rsidRDefault="00107BCA">
      <w:pPr>
        <w:spacing w:line="284" w:lineRule="exact"/>
        <w:rPr>
          <w:rFonts w:ascii="Times New Roman" w:eastAsia="Times New Roman" w:hAnsi="Times New Roman" w:cs="Times New Roman"/>
        </w:rPr>
      </w:pPr>
      <w:r w:rsidRPr="009107DA">
        <w:rPr>
          <w:rFonts w:ascii="Times New Roman" w:eastAsia="Times New Roman" w:hAnsi="Times New Roman" w:cs="Times New Roman"/>
        </w:rPr>
        <w:t xml:space="preserve"> </w:t>
      </w: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(Note: Except where otherwise indicated, all Contract Data should be filled in by the Procuring Entity prior to issuance of the Bidding Documents.)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Sub-Clauses of Conditions of Contract</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sz w:val="24"/>
        </w:rPr>
        <w:tab/>
        <w:t>Procuring Entity’s Drawings, if any</w:t>
      </w:r>
    </w:p>
    <w:p w:rsidR="000561AE" w:rsidRPr="009107DA" w:rsidRDefault="00FB7E33">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As per PC-I/T.S</w:t>
      </w:r>
      <w:r w:rsidR="00EE47BE" w:rsidRPr="009107DA">
        <w:rPr>
          <w:rFonts w:ascii="Times New Roman" w:eastAsia="Times New Roman" w:hAnsi="Times New Roman" w:cs="Times New Roman"/>
          <w:sz w:val="24"/>
        </w:rPr>
        <w:t>/</w:t>
      </w:r>
      <w:r w:rsidR="00156B3D" w:rsidRPr="009107DA">
        <w:rPr>
          <w:rFonts w:ascii="Times New Roman" w:eastAsia="Times New Roman" w:hAnsi="Times New Roman" w:cs="Times New Roman"/>
          <w:sz w:val="24"/>
        </w:rPr>
        <w:t>/B.O.Q</w:t>
      </w:r>
    </w:p>
    <w:p w:rsidR="000561AE" w:rsidRPr="009107DA" w:rsidRDefault="000561AE">
      <w:pPr>
        <w:spacing w:line="276" w:lineRule="exact"/>
        <w:rPr>
          <w:rFonts w:ascii="Times New Roman" w:eastAsia="Times New Roman" w:hAnsi="Times New Roman" w:cs="Times New Roman"/>
        </w:rPr>
      </w:pPr>
    </w:p>
    <w:p w:rsidR="00EE47BE" w:rsidRPr="009107DA" w:rsidRDefault="000561AE" w:rsidP="00F250D4">
      <w:pPr>
        <w:ind w:left="720" w:hanging="720"/>
        <w:jc w:val="both"/>
        <w:rPr>
          <w:rFonts w:ascii="Times New Roman" w:eastAsia="Times New Roman" w:hAnsi="Times New Roman" w:cs="Times New Roman"/>
          <w:b/>
          <w:sz w:val="24"/>
        </w:rPr>
      </w:pPr>
      <w:r w:rsidRPr="009107DA">
        <w:rPr>
          <w:rFonts w:ascii="Times New Roman" w:eastAsia="Times New Roman" w:hAnsi="Times New Roman" w:cs="Times New Roman"/>
          <w:sz w:val="24"/>
        </w:rPr>
        <w:t>1.1.4</w:t>
      </w:r>
      <w:r w:rsidRPr="009107DA">
        <w:rPr>
          <w:rFonts w:ascii="Times New Roman" w:eastAsia="Times New Roman" w:hAnsi="Times New Roman" w:cs="Times New Roman"/>
        </w:rPr>
        <w:tab/>
      </w:r>
      <w:r w:rsidR="00EE47BE" w:rsidRPr="009107DA">
        <w:rPr>
          <w:rFonts w:ascii="Times New Roman" w:eastAsia="Times New Roman" w:hAnsi="Times New Roman" w:cs="Times New Roman"/>
          <w:b/>
          <w:sz w:val="24"/>
        </w:rPr>
        <w:t xml:space="preserve"> </w:t>
      </w:r>
    </w:p>
    <w:p w:rsidR="00EE47BE" w:rsidRPr="009107DA" w:rsidRDefault="00EE47BE" w:rsidP="00EE47BE">
      <w:pPr>
        <w:ind w:left="720"/>
        <w:jc w:val="both"/>
        <w:rPr>
          <w:rFonts w:ascii="Times New Roman" w:eastAsia="Times New Roman" w:hAnsi="Times New Roman" w:cs="Times New Roman"/>
          <w:b/>
          <w:sz w:val="24"/>
        </w:rPr>
      </w:pPr>
      <w:r w:rsidRPr="009107DA">
        <w:rPr>
          <w:rFonts w:ascii="Times New Roman" w:eastAsia="Times New Roman" w:hAnsi="Times New Roman" w:cs="Times New Roman"/>
          <w:b/>
          <w:sz w:val="24"/>
        </w:rPr>
        <w:t xml:space="preserve">Executive Engineer, </w:t>
      </w:r>
      <w:r w:rsidR="00F250D4">
        <w:rPr>
          <w:rFonts w:ascii="Times New Roman" w:eastAsia="Times New Roman" w:hAnsi="Times New Roman" w:cs="Times New Roman"/>
          <w:b/>
          <w:sz w:val="24"/>
        </w:rPr>
        <w:t xml:space="preserve">Tube wells Irrigation Division </w:t>
      </w:r>
      <w:r w:rsidRPr="009107DA">
        <w:rPr>
          <w:rFonts w:ascii="Times New Roman" w:eastAsia="Times New Roman" w:hAnsi="Times New Roman" w:cs="Times New Roman"/>
          <w:b/>
          <w:sz w:val="24"/>
        </w:rPr>
        <w:t>Peshawar</w:t>
      </w:r>
      <w:r w:rsidR="00F250D4">
        <w:rPr>
          <w:rFonts w:ascii="Times New Roman" w:eastAsia="Times New Roman" w:hAnsi="Times New Roman" w:cs="Times New Roman"/>
          <w:b/>
          <w:sz w:val="24"/>
        </w:rPr>
        <w:t xml:space="preserve"> on</w:t>
      </w:r>
      <w:r w:rsidRPr="009107DA">
        <w:rPr>
          <w:rFonts w:ascii="Times New Roman" w:eastAsia="Times New Roman" w:hAnsi="Times New Roman" w:cs="Times New Roman"/>
          <w:b/>
          <w:sz w:val="24"/>
        </w:rPr>
        <w:t xml:space="preserve"> Behalf of Superintending Engineer Peshawar Irrigation Circle Peshawar, </w:t>
      </w:r>
    </w:p>
    <w:p w:rsidR="00FB7E33" w:rsidRPr="009107DA" w:rsidRDefault="00FB7E33" w:rsidP="00E96876">
      <w:pPr>
        <w:tabs>
          <w:tab w:val="left" w:pos="700"/>
        </w:tabs>
        <w:spacing w:line="0" w:lineRule="atLeast"/>
        <w:rPr>
          <w:rFonts w:ascii="Times New Roman" w:eastAsia="Times New Roman" w:hAnsi="Times New Roman" w:cs="Times New Roman"/>
          <w:sz w:val="24"/>
        </w:rPr>
      </w:pPr>
    </w:p>
    <w:p w:rsidR="00FB7E33" w:rsidRPr="009107DA" w:rsidRDefault="00FB7E33" w:rsidP="00FB7E33">
      <w:pPr>
        <w:spacing w:line="0" w:lineRule="atLeast"/>
        <w:ind w:left="720"/>
        <w:rPr>
          <w:rFonts w:ascii="Times New Roman" w:eastAsia="Times New Roman" w:hAnsi="Times New Roman" w:cs="Times New Roman"/>
          <w:b/>
          <w:bCs/>
          <w:sz w:val="24"/>
          <w:u w:val="single"/>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 xml:space="preserve">The Contractor </w:t>
      </w:r>
      <w:r w:rsidRPr="009107DA">
        <w:rPr>
          <w:rFonts w:ascii="Times New Roman" w:eastAsia="Times New Roman" w:hAnsi="Times New Roman" w:cs="Times New Roman"/>
          <w:sz w:val="23"/>
        </w:rPr>
        <w:t>means</w:t>
      </w:r>
      <w:r w:rsidR="00171E5E" w:rsidRPr="009107DA">
        <w:rPr>
          <w:rFonts w:ascii="Times New Roman" w:eastAsia="Times New Roman" w:hAnsi="Times New Roman" w:cs="Times New Roman"/>
          <w:sz w:val="23"/>
        </w:rPr>
        <w:t xml:space="preserve"> </w:t>
      </w:r>
    </w:p>
    <w:p w:rsidR="000561AE" w:rsidRPr="009107DA" w:rsidRDefault="000561AE">
      <w:pPr>
        <w:spacing w:line="5" w:lineRule="exact"/>
        <w:rPr>
          <w:rFonts w:ascii="Times New Roman" w:eastAsia="Times New Roman" w:hAnsi="Times New Roman" w:cs="Times New Roman"/>
        </w:rPr>
      </w:pPr>
    </w:p>
    <w:p w:rsidR="000561AE" w:rsidRPr="009107DA" w:rsidRDefault="00E96876">
      <w:pPr>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 xml:space="preserve">M/S </w:t>
      </w:r>
      <w:r w:rsidR="00162E5B" w:rsidRPr="009107DA">
        <w:rPr>
          <w:rFonts w:ascii="Times New Roman" w:eastAsia="Times New Roman" w:hAnsi="Times New Roman" w:cs="Times New Roman"/>
          <w:b/>
          <w:sz w:val="24"/>
        </w:rPr>
        <w:t>______________________________</w:t>
      </w:r>
      <w:r w:rsidR="00F507F9" w:rsidRPr="009107DA">
        <w:rPr>
          <w:rFonts w:ascii="Times New Roman" w:eastAsia="Times New Roman" w:hAnsi="Times New Roman" w:cs="Times New Roman"/>
          <w:b/>
          <w:sz w:val="24"/>
        </w:rPr>
        <w:t xml:space="preserve"> Govt: Contr</w:t>
      </w:r>
      <w:r w:rsidR="00A24B32" w:rsidRPr="009107DA">
        <w:rPr>
          <w:rFonts w:ascii="Times New Roman" w:eastAsia="Times New Roman" w:hAnsi="Times New Roman" w:cs="Times New Roman"/>
          <w:b/>
          <w:sz w:val="24"/>
        </w:rPr>
        <w:t>actor</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1.1.7</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 xml:space="preserve">Commencement Date </w:t>
      </w:r>
      <w:r w:rsidRPr="009107DA">
        <w:rPr>
          <w:rFonts w:ascii="Times New Roman" w:eastAsia="Times New Roman" w:hAnsi="Times New Roman" w:cs="Times New Roman"/>
          <w:sz w:val="24"/>
        </w:rPr>
        <w:t>means the date of issue of Engineer’s Notice to</w:t>
      </w:r>
      <w:r w:rsidRPr="009107DA">
        <w:rPr>
          <w:rFonts w:ascii="Times New Roman" w:eastAsia="Times New Roman" w:hAnsi="Times New Roman" w:cs="Times New Roman"/>
          <w:b/>
          <w:sz w:val="24"/>
        </w:rPr>
        <w:t xml:space="preserve"> </w:t>
      </w:r>
      <w:r w:rsidRPr="009107DA">
        <w:rPr>
          <w:rFonts w:ascii="Times New Roman" w:eastAsia="Times New Roman" w:hAnsi="Times New Roman" w:cs="Times New Roman"/>
          <w:sz w:val="24"/>
        </w:rPr>
        <w:t>Commence</w:t>
      </w:r>
      <w:r w:rsidRPr="009107DA">
        <w:rPr>
          <w:rFonts w:ascii="Times New Roman" w:eastAsia="Times New Roman" w:hAnsi="Times New Roman" w:cs="Times New Roman"/>
          <w:b/>
          <w:sz w:val="24"/>
        </w:rPr>
        <w:t xml:space="preserve"> </w:t>
      </w:r>
      <w:r w:rsidRPr="009107DA">
        <w:rPr>
          <w:rFonts w:ascii="Times New Roman" w:eastAsia="Times New Roman" w:hAnsi="Times New Roman" w:cs="Times New Roman"/>
          <w:sz w:val="24"/>
        </w:rPr>
        <w:t>which shall be issued within fourteen (14) days of the signing of the Contract Agreement.</w:t>
      </w:r>
    </w:p>
    <w:p w:rsidR="000561AE" w:rsidRPr="009107DA" w:rsidRDefault="000561AE">
      <w:pPr>
        <w:spacing w:line="280" w:lineRule="exact"/>
        <w:rPr>
          <w:rFonts w:ascii="Times New Roman" w:eastAsia="Times New Roman" w:hAnsi="Times New Roman" w:cs="Times New Roman"/>
        </w:rPr>
      </w:pPr>
    </w:p>
    <w:p w:rsidR="000561AE" w:rsidRPr="009107DA" w:rsidRDefault="000561AE" w:rsidP="00171E5E">
      <w:pPr>
        <w:tabs>
          <w:tab w:val="left" w:pos="700"/>
        </w:tabs>
        <w:spacing w:line="0" w:lineRule="atLeast"/>
        <w:rPr>
          <w:rFonts w:ascii="Times New Roman" w:eastAsia="Times New Roman" w:hAnsi="Times New Roman" w:cs="Times New Roman"/>
          <w:u w:val="single"/>
        </w:rPr>
      </w:pPr>
      <w:r w:rsidRPr="009107DA">
        <w:rPr>
          <w:rFonts w:ascii="Times New Roman" w:eastAsia="Times New Roman" w:hAnsi="Times New Roman" w:cs="Times New Roman"/>
          <w:sz w:val="24"/>
        </w:rPr>
        <w:t>1.1.9</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Time for Completion</w:t>
      </w:r>
      <w:r w:rsidR="00171E5E" w:rsidRPr="009107DA">
        <w:rPr>
          <w:rFonts w:ascii="Times New Roman" w:eastAsia="Times New Roman" w:hAnsi="Times New Roman" w:cs="Times New Roman"/>
          <w:b/>
          <w:sz w:val="23"/>
        </w:rPr>
        <w:t xml:space="preserve"> </w:t>
      </w:r>
      <w:r w:rsidR="00156B3D" w:rsidRPr="009107DA">
        <w:rPr>
          <w:rFonts w:ascii="Times New Roman" w:eastAsia="Times New Roman" w:hAnsi="Times New Roman" w:cs="Times New Roman"/>
          <w:b/>
          <w:sz w:val="23"/>
          <w:u w:val="single"/>
        </w:rPr>
        <w:t>As per Work order</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 xml:space="preserve">1.1.20 </w:t>
      </w:r>
      <w:r w:rsidR="00171E5E"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b/>
          <w:sz w:val="24"/>
        </w:rPr>
        <w:t xml:space="preserve">Engineer </w:t>
      </w:r>
    </w:p>
    <w:p w:rsidR="000561AE" w:rsidRPr="009107DA" w:rsidRDefault="000561AE">
      <w:pPr>
        <w:spacing w:line="5" w:lineRule="exact"/>
        <w:rPr>
          <w:rFonts w:ascii="Times New Roman" w:eastAsia="Times New Roman" w:hAnsi="Times New Roman" w:cs="Times New Roman"/>
        </w:rPr>
      </w:pPr>
    </w:p>
    <w:p w:rsidR="000561AE" w:rsidRPr="009107DA" w:rsidRDefault="00EE47BE" w:rsidP="00171E5E">
      <w:pPr>
        <w:spacing w:line="0" w:lineRule="atLeast"/>
        <w:ind w:firstLine="720"/>
        <w:rPr>
          <w:rFonts w:ascii="Times New Roman" w:eastAsia="Times New Roman" w:hAnsi="Times New Roman" w:cs="Times New Roman"/>
          <w:b/>
          <w:sz w:val="24"/>
          <w:u w:val="single"/>
        </w:rPr>
      </w:pPr>
      <w:r w:rsidRPr="009107DA">
        <w:rPr>
          <w:rFonts w:ascii="Times New Roman" w:eastAsia="Times New Roman" w:hAnsi="Times New Roman" w:cs="Times New Roman"/>
          <w:b/>
          <w:sz w:val="24"/>
          <w:u w:val="single"/>
        </w:rPr>
        <w:t>Executive Engineer</w:t>
      </w:r>
      <w:r w:rsidR="00171E5E" w:rsidRPr="009107DA">
        <w:rPr>
          <w:rFonts w:ascii="Times New Roman" w:eastAsia="Times New Roman" w:hAnsi="Times New Roman" w:cs="Times New Roman"/>
          <w:b/>
          <w:sz w:val="24"/>
          <w:u w:val="single"/>
        </w:rPr>
        <w:t xml:space="preserve"> (Concerned)</w:t>
      </w:r>
    </w:p>
    <w:p w:rsidR="000561AE" w:rsidRPr="009107DA" w:rsidRDefault="000561AE">
      <w:pPr>
        <w:spacing w:line="274"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Documents forming the Contract listed in the order of priority:</w:t>
      </w:r>
    </w:p>
    <w:p w:rsidR="000561AE" w:rsidRPr="009107DA" w:rsidRDefault="000561AE">
      <w:pPr>
        <w:spacing w:line="178" w:lineRule="exact"/>
        <w:rPr>
          <w:rFonts w:ascii="Times New Roman" w:eastAsia="Times New Roman" w:hAnsi="Times New Roman" w:cs="Times New Roman"/>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Contract Agreement</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Letter of Acceptance</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completed Form of Bid</w:t>
      </w:r>
    </w:p>
    <w:p w:rsidR="000561AE" w:rsidRPr="009107DA" w:rsidRDefault="000561AE">
      <w:pPr>
        <w:spacing w:line="45"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Contract Data</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completed Schedules to Bid including Schedule of Prices</w:t>
      </w:r>
    </w:p>
    <w:p w:rsidR="000561AE" w:rsidRPr="009107DA" w:rsidRDefault="000561AE">
      <w:pPr>
        <w:spacing w:line="45"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Drawings, if any</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Specifications</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w:t>
      </w:r>
    </w:p>
    <w:p w:rsidR="000561AE" w:rsidRPr="009107DA" w:rsidRDefault="000561AE">
      <w:pPr>
        <w:spacing w:line="45"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w:t>
      </w:r>
    </w:p>
    <w:p w:rsidR="000561AE" w:rsidRPr="009107DA" w:rsidRDefault="000561AE">
      <w:pPr>
        <w:spacing w:line="291" w:lineRule="exact"/>
        <w:rPr>
          <w:rFonts w:ascii="Times New Roman" w:eastAsia="Times New Roman" w:hAnsi="Times New Roman" w:cs="Times New Roman"/>
        </w:rPr>
      </w:pPr>
    </w:p>
    <w:p w:rsidR="000561AE" w:rsidRPr="009107DA" w:rsidRDefault="000561AE">
      <w:pPr>
        <w:spacing w:line="234" w:lineRule="auto"/>
        <w:ind w:right="2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may add, in order of priority, such other documents as form part of the Contract. Delete the document, if not applicable)</w:t>
      </w:r>
    </w:p>
    <w:p w:rsidR="000561AE" w:rsidRPr="009107DA" w:rsidRDefault="000561AE">
      <w:pPr>
        <w:spacing w:line="280" w:lineRule="exact"/>
        <w:rPr>
          <w:rFonts w:ascii="Times New Roman" w:eastAsia="Times New Roman" w:hAnsi="Times New Roman" w:cs="Times New Roman"/>
        </w:rPr>
      </w:pPr>
    </w:p>
    <w:p w:rsidR="000561AE" w:rsidRPr="009107DA" w:rsidRDefault="000561AE" w:rsidP="00171E5E">
      <w:pPr>
        <w:tabs>
          <w:tab w:val="left" w:pos="700"/>
        </w:tabs>
        <w:spacing w:line="0" w:lineRule="atLeast"/>
        <w:ind w:left="720" w:hanging="705"/>
        <w:rPr>
          <w:rFonts w:ascii="Times New Roman" w:eastAsia="Times New Roman" w:hAnsi="Times New Roman" w:cs="Times New Roman"/>
          <w:sz w:val="24"/>
        </w:rPr>
      </w:pPr>
      <w:r w:rsidRPr="009107DA">
        <w:rPr>
          <w:rFonts w:ascii="Times New Roman" w:eastAsia="Times New Roman" w:hAnsi="Times New Roman" w:cs="Times New Roman"/>
          <w:sz w:val="24"/>
        </w:rPr>
        <w:t>2.1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 xml:space="preserve">Provision of Site: </w:t>
      </w:r>
      <w:r w:rsidRPr="009107DA">
        <w:rPr>
          <w:rFonts w:ascii="Times New Roman" w:eastAsia="Times New Roman" w:hAnsi="Times New Roman" w:cs="Times New Roman"/>
          <w:sz w:val="24"/>
        </w:rPr>
        <w:t>On the Commencement Date</w:t>
      </w:r>
      <w:r w:rsidR="00171E5E" w:rsidRPr="009107DA">
        <w:rPr>
          <w:rFonts w:ascii="Times New Roman" w:eastAsia="Times New Roman" w:hAnsi="Times New Roman" w:cs="Times New Roman"/>
          <w:sz w:val="24"/>
        </w:rPr>
        <w:t xml:space="preserve"> by the Sub Divisional Officer (Concerned)</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3.1</w:t>
      </w:r>
      <w:r w:rsidRPr="009107DA">
        <w:rPr>
          <w:rFonts w:ascii="Times New Roman" w:eastAsia="Times New Roman" w:hAnsi="Times New Roman" w:cs="Times New Roman"/>
        </w:rPr>
        <w:tab/>
      </w:r>
      <w:r w:rsidR="00C57F0F" w:rsidRPr="009107DA">
        <w:rPr>
          <w:rFonts w:ascii="Times New Roman" w:eastAsia="Times New Roman" w:hAnsi="Times New Roman" w:cs="Times New Roman"/>
          <w:b/>
          <w:sz w:val="24"/>
        </w:rPr>
        <w:t xml:space="preserve">Authorized person :XEN: </w:t>
      </w:r>
      <w:r w:rsidR="00182296">
        <w:rPr>
          <w:rFonts w:ascii="Times New Roman" w:eastAsia="Times New Roman" w:hAnsi="Times New Roman" w:cs="Times New Roman"/>
          <w:b/>
          <w:sz w:val="24"/>
        </w:rPr>
        <w:t>Tube Wells Irrigation</w:t>
      </w:r>
      <w:r w:rsidR="00EE47BE" w:rsidRPr="009107DA">
        <w:rPr>
          <w:rFonts w:ascii="Times New Roman" w:eastAsia="Times New Roman" w:hAnsi="Times New Roman" w:cs="Times New Roman"/>
          <w:b/>
          <w:sz w:val="24"/>
        </w:rPr>
        <w:t xml:space="preserve"> Division Peshawar, </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tbl>
      <w:tblPr>
        <w:tblW w:w="0" w:type="auto"/>
        <w:tblLayout w:type="fixed"/>
        <w:tblCellMar>
          <w:left w:w="0" w:type="dxa"/>
          <w:right w:w="0" w:type="dxa"/>
        </w:tblCellMar>
        <w:tblLook w:val="0000"/>
      </w:tblPr>
      <w:tblGrid>
        <w:gridCol w:w="580"/>
        <w:gridCol w:w="740"/>
        <w:gridCol w:w="7700"/>
      </w:tblGrid>
      <w:tr w:rsidR="000561AE" w:rsidRPr="009107DA">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bookmarkStart w:id="55" w:name="page61"/>
            <w:bookmarkEnd w:id="55"/>
            <w:r w:rsidRPr="009107DA">
              <w:rPr>
                <w:rFonts w:ascii="Times New Roman" w:eastAsia="Times New Roman" w:hAnsi="Times New Roman" w:cs="Times New Roman"/>
                <w:sz w:val="24"/>
              </w:rPr>
              <w:lastRenderedPageBreak/>
              <w:t>3.2</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Name and address of Engineer’s/Procuring Entity’s representative</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9742E3" w:rsidP="00182296">
            <w:pPr>
              <w:spacing w:line="0" w:lineRule="atLeast"/>
              <w:ind w:left="140"/>
              <w:rPr>
                <w:rFonts w:ascii="Times New Roman" w:eastAsia="Times New Roman" w:hAnsi="Times New Roman" w:cs="Times New Roman"/>
                <w:sz w:val="24"/>
                <w:u w:val="single"/>
              </w:rPr>
            </w:pPr>
            <w:r w:rsidRPr="009107DA">
              <w:rPr>
                <w:rFonts w:ascii="Times New Roman" w:eastAsia="Times New Roman" w:hAnsi="Times New Roman" w:cs="Times New Roman"/>
                <w:sz w:val="24"/>
                <w:u w:val="single"/>
              </w:rPr>
              <w:t xml:space="preserve">Executive Engineer </w:t>
            </w:r>
            <w:r w:rsidR="00182296">
              <w:rPr>
                <w:rFonts w:ascii="Times New Roman" w:eastAsia="Times New Roman" w:hAnsi="Times New Roman" w:cs="Times New Roman"/>
                <w:sz w:val="24"/>
                <w:u w:val="single"/>
              </w:rPr>
              <w:t xml:space="preserve">Tube wells Irrigation Division </w:t>
            </w:r>
            <w:r w:rsidR="00EE47BE" w:rsidRPr="009107DA">
              <w:rPr>
                <w:rFonts w:ascii="Times New Roman" w:eastAsia="Times New Roman" w:hAnsi="Times New Roman" w:cs="Times New Roman"/>
                <w:sz w:val="24"/>
                <w:u w:val="single"/>
              </w:rPr>
              <w:t>Peshawar</w:t>
            </w:r>
            <w:r w:rsidR="00182296">
              <w:rPr>
                <w:rFonts w:ascii="Times New Roman" w:eastAsia="Times New Roman" w:hAnsi="Times New Roman" w:cs="Times New Roman"/>
                <w:sz w:val="24"/>
                <w:u w:val="single"/>
              </w:rPr>
              <w:t>.</w:t>
            </w:r>
            <w:r w:rsidR="00EE47BE" w:rsidRPr="009107DA">
              <w:rPr>
                <w:rFonts w:ascii="Times New Roman" w:eastAsia="Times New Roman" w:hAnsi="Times New Roman" w:cs="Times New Roman"/>
                <w:sz w:val="24"/>
                <w:u w:val="single"/>
              </w:rPr>
              <w:t xml:space="preserve"> </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4.4</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Performance Security:</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62570B" w:rsidP="00F8381B">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As per KPPRA Rules 2014.</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F8381B">
            <w:pPr>
              <w:spacing w:line="0" w:lineRule="atLeast"/>
              <w:ind w:left="140"/>
              <w:rPr>
                <w:rFonts w:ascii="Times New Roman" w:eastAsia="Times New Roman" w:hAnsi="Times New Roman" w:cs="Times New Roman"/>
                <w:sz w:val="24"/>
              </w:rPr>
            </w:pP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5.1</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Requirements for Contractor’s design (if any):</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Specification Clause No’s________</w:t>
            </w:r>
            <w:r w:rsidR="00171E5E" w:rsidRPr="009107DA">
              <w:rPr>
                <w:rFonts w:ascii="Times New Roman" w:eastAsia="Times New Roman" w:hAnsi="Times New Roman" w:cs="Times New Roman"/>
                <w:sz w:val="24"/>
                <w:u w:val="single"/>
              </w:rPr>
              <w:t>N/A</w:t>
            </w:r>
            <w:r w:rsidRPr="009107DA">
              <w:rPr>
                <w:rFonts w:ascii="Times New Roman" w:eastAsia="Times New Roman" w:hAnsi="Times New Roman" w:cs="Times New Roman"/>
                <w:sz w:val="24"/>
                <w:u w:val="single"/>
              </w:rPr>
              <w:t>______</w:t>
            </w:r>
          </w:p>
        </w:tc>
      </w:tr>
      <w:tr w:rsidR="000561AE" w:rsidRPr="009107DA">
        <w:trPr>
          <w:trHeight w:val="41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7.2</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Program:</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D9045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b/>
                <w:sz w:val="24"/>
              </w:rPr>
              <w:t xml:space="preserve">Time for submission: </w:t>
            </w:r>
            <w:r w:rsidRPr="009107DA">
              <w:rPr>
                <w:rFonts w:ascii="Times New Roman" w:eastAsia="Times New Roman" w:hAnsi="Times New Roman" w:cs="Times New Roman"/>
                <w:sz w:val="24"/>
              </w:rPr>
              <w:t>Within fourteen (</w:t>
            </w:r>
            <w:r w:rsidR="00D9045E" w:rsidRPr="009107DA">
              <w:rPr>
                <w:rFonts w:ascii="Times New Roman" w:eastAsia="Times New Roman" w:hAnsi="Times New Roman" w:cs="Times New Roman"/>
                <w:sz w:val="24"/>
              </w:rPr>
              <w:t>42</w:t>
            </w:r>
            <w:r w:rsidRPr="009107DA">
              <w:rPr>
                <w:rFonts w:ascii="Times New Roman" w:eastAsia="Times New Roman" w:hAnsi="Times New Roman" w:cs="Times New Roman"/>
                <w:sz w:val="24"/>
              </w:rPr>
              <w:t>) days* of the Commencement Date.</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62570B">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b/>
                <w:sz w:val="24"/>
              </w:rPr>
              <w:t xml:space="preserve">Form of program: </w:t>
            </w:r>
            <w:r w:rsidRPr="009107DA">
              <w:rPr>
                <w:rFonts w:ascii="Times New Roman" w:eastAsia="Times New Roman" w:hAnsi="Times New Roman" w:cs="Times New Roman"/>
                <w:sz w:val="24"/>
              </w:rPr>
              <w:t>(Bar Chart)</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7.4</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Amount payable due to failure to complete shall be </w:t>
            </w:r>
            <w:r w:rsidR="00171E5E" w:rsidRPr="009107DA">
              <w:rPr>
                <w:rFonts w:ascii="Times New Roman" w:eastAsia="Times New Roman" w:hAnsi="Times New Roman" w:cs="Times New Roman"/>
                <w:sz w:val="24"/>
                <w:u w:val="single"/>
              </w:rPr>
              <w:t>0.05</w:t>
            </w:r>
            <w:r w:rsidRPr="009107DA">
              <w:rPr>
                <w:rFonts w:ascii="Times New Roman" w:eastAsia="Times New Roman" w:hAnsi="Times New Roman" w:cs="Times New Roman"/>
                <w:sz w:val="24"/>
              </w:rPr>
              <w:t>% per day up to a maximum of</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383223">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(10%) * of sum </w:t>
            </w:r>
            <w:r w:rsidR="00383223">
              <w:rPr>
                <w:rFonts w:ascii="Times New Roman" w:eastAsia="Times New Roman" w:hAnsi="Times New Roman" w:cs="Times New Roman"/>
                <w:sz w:val="24"/>
              </w:rPr>
              <w:t>of Contract Price.</w:t>
            </w:r>
          </w:p>
        </w:tc>
      </w:tr>
      <w:tr w:rsidR="000561AE" w:rsidRPr="009107DA">
        <w:trPr>
          <w:trHeight w:val="410"/>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(Usually the liquidated damages are set between 0.05 percent and 0.10 percent per</w:t>
            </w:r>
          </w:p>
        </w:tc>
      </w:tr>
      <w:tr w:rsidR="000561AE" w:rsidRPr="009107DA">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40" w:type="dxa"/>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day.)</w:t>
            </w:r>
          </w:p>
        </w:tc>
        <w:tc>
          <w:tcPr>
            <w:tcW w:w="77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9.1</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Period for remedying defects</w:t>
            </w:r>
          </w:p>
        </w:tc>
      </w:tr>
      <w:tr w:rsidR="000561AE" w:rsidRPr="009107DA">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D9045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__</w:t>
            </w:r>
            <w:r w:rsidR="00CE2014" w:rsidRPr="0050268A">
              <w:rPr>
                <w:rFonts w:ascii="Times New Roman" w:eastAsia="Times New Roman" w:hAnsi="Times New Roman" w:cs="Times New Roman"/>
                <w:color w:val="000000"/>
                <w:sz w:val="24"/>
                <w:u w:val="single"/>
              </w:rPr>
              <w:t>730</w:t>
            </w:r>
            <w:r w:rsidR="00E9052D" w:rsidRPr="00A45200">
              <w:rPr>
                <w:rFonts w:ascii="Times New Roman" w:eastAsia="Times New Roman" w:hAnsi="Times New Roman" w:cs="Times New Roman"/>
                <w:color w:val="FF0000"/>
                <w:sz w:val="24"/>
                <w:u w:val="single"/>
              </w:rPr>
              <w:t xml:space="preserve"> </w:t>
            </w:r>
            <w:r w:rsidR="00E9052D" w:rsidRPr="009107DA">
              <w:rPr>
                <w:rFonts w:ascii="Times New Roman" w:eastAsia="Times New Roman" w:hAnsi="Times New Roman" w:cs="Times New Roman"/>
                <w:sz w:val="24"/>
                <w:u w:val="single"/>
              </w:rPr>
              <w:t>days</w:t>
            </w:r>
            <w:r w:rsidR="00171E5E" w:rsidRPr="009107DA">
              <w:rPr>
                <w:rFonts w:ascii="Times New Roman" w:eastAsia="Times New Roman" w:hAnsi="Times New Roman" w:cs="Times New Roman"/>
                <w:sz w:val="24"/>
                <w:u w:val="single"/>
              </w:rPr>
              <w:t xml:space="preserve"> after final measurement date</w:t>
            </w:r>
            <w:r w:rsidRPr="009107DA">
              <w:rPr>
                <w:rFonts w:ascii="Times New Roman" w:eastAsia="Times New Roman" w:hAnsi="Times New Roman" w:cs="Times New Roman"/>
                <w:sz w:val="24"/>
              </w:rPr>
              <w:t>___</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10.2</w:t>
            </w:r>
          </w:p>
        </w:tc>
        <w:tc>
          <w:tcPr>
            <w:tcW w:w="740" w:type="dxa"/>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(e)</w:t>
            </w:r>
          </w:p>
        </w:tc>
        <w:tc>
          <w:tcPr>
            <w:tcW w:w="770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b/>
                <w:sz w:val="24"/>
              </w:rPr>
            </w:pPr>
            <w:r w:rsidRPr="009107DA">
              <w:rPr>
                <w:rFonts w:ascii="Times New Roman" w:eastAsia="Times New Roman" w:hAnsi="Times New Roman" w:cs="Times New Roman"/>
                <w:b/>
                <w:sz w:val="24"/>
              </w:rPr>
              <w:t>Variation procedure:</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70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Daywork rates_________________</w:t>
            </w:r>
            <w:r w:rsidR="004855D2" w:rsidRPr="009107DA">
              <w:rPr>
                <w:rFonts w:ascii="Times New Roman" w:eastAsia="Times New Roman" w:hAnsi="Times New Roman" w:cs="Times New Roman"/>
                <w:sz w:val="24"/>
                <w:u w:val="single"/>
              </w:rPr>
              <w:t>N/A</w:t>
            </w:r>
            <w:r w:rsidRPr="009107DA">
              <w:rPr>
                <w:rFonts w:ascii="Times New Roman" w:eastAsia="Times New Roman" w:hAnsi="Times New Roman" w:cs="Times New Roman"/>
                <w:sz w:val="24"/>
              </w:rPr>
              <w:t>_________________(details)</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w:t>
            </w:r>
          </w:p>
        </w:tc>
        <w:tc>
          <w:tcPr>
            <w:tcW w:w="740" w:type="dxa"/>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*(a)</w:t>
            </w:r>
          </w:p>
        </w:tc>
        <w:tc>
          <w:tcPr>
            <w:tcW w:w="7700" w:type="dxa"/>
            <w:shd w:val="clear" w:color="auto" w:fill="auto"/>
            <w:vAlign w:val="bottom"/>
          </w:tcPr>
          <w:p w:rsidR="000561AE" w:rsidRPr="009107DA" w:rsidRDefault="000561AE" w:rsidP="00A533CE">
            <w:pPr>
              <w:spacing w:line="0" w:lineRule="atLeast"/>
              <w:ind w:left="120"/>
              <w:rPr>
                <w:rFonts w:ascii="Times New Roman" w:eastAsia="Times New Roman" w:hAnsi="Times New Roman" w:cs="Times New Roman"/>
                <w:b/>
                <w:sz w:val="24"/>
              </w:rPr>
            </w:pPr>
            <w:r w:rsidRPr="009107DA">
              <w:rPr>
                <w:rFonts w:ascii="Times New Roman" w:eastAsia="Times New Roman" w:hAnsi="Times New Roman" w:cs="Times New Roman"/>
                <w:b/>
                <w:sz w:val="24"/>
              </w:rPr>
              <w:t>Terms of Payments</w:t>
            </w:r>
            <w:r w:rsidR="00C11B92" w:rsidRPr="009107DA">
              <w:rPr>
                <w:rFonts w:ascii="Times New Roman" w:eastAsia="Times New Roman" w:hAnsi="Times New Roman" w:cs="Times New Roman"/>
                <w:b/>
                <w:sz w:val="24"/>
              </w:rPr>
              <w:t xml:space="preserve">        </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70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b/>
                <w:sz w:val="24"/>
              </w:rPr>
            </w:pPr>
            <w:r w:rsidRPr="009107DA">
              <w:rPr>
                <w:rFonts w:ascii="Times New Roman" w:eastAsia="Times New Roman" w:hAnsi="Times New Roman" w:cs="Times New Roman"/>
                <w:sz w:val="24"/>
              </w:rPr>
              <w:t>Payment of Contract Price shall be made in the following manners</w:t>
            </w:r>
            <w:r w:rsidRPr="009107DA">
              <w:rPr>
                <w:rFonts w:ascii="Times New Roman" w:eastAsia="Times New Roman" w:hAnsi="Times New Roman" w:cs="Times New Roman"/>
                <w:b/>
                <w:sz w:val="24"/>
              </w:rPr>
              <w:t>:</w:t>
            </w:r>
          </w:p>
        </w:tc>
      </w:tr>
    </w:tbl>
    <w:p w:rsidR="000561AE" w:rsidRPr="009107DA" w:rsidRDefault="000561AE">
      <w:pPr>
        <w:spacing w:line="338" w:lineRule="exact"/>
        <w:rPr>
          <w:rFonts w:ascii="Times New Roman" w:eastAsia="Times New Roman" w:hAnsi="Times New Roman" w:cs="Times New Roman"/>
        </w:rPr>
      </w:pPr>
    </w:p>
    <w:p w:rsidR="000561AE" w:rsidRPr="009107DA" w:rsidRDefault="00A533C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32" w:right="1440" w:bottom="164" w:left="1440" w:header="0" w:footer="0" w:gutter="0"/>
          <w:cols w:space="0" w:equalWidth="0">
            <w:col w:w="9029"/>
          </w:cols>
          <w:docGrid w:linePitch="360"/>
        </w:sectPr>
      </w:pPr>
      <w:r w:rsidRPr="009107DA">
        <w:rPr>
          <w:rFonts w:ascii="Times New Roman" w:eastAsia="Times New Roman" w:hAnsi="Times New Roman" w:cs="Times New Roman"/>
          <w:sz w:val="24"/>
        </w:rPr>
        <w:tab/>
      </w:r>
      <w:r w:rsidRPr="009107DA">
        <w:rPr>
          <w:rFonts w:ascii="Times New Roman" w:eastAsia="Times New Roman" w:hAnsi="Times New Roman" w:cs="Times New Roman"/>
          <w:b/>
          <w:sz w:val="24"/>
        </w:rPr>
        <w:t>------N.A--------</w:t>
      </w:r>
    </w:p>
    <w:p w:rsidR="000561AE" w:rsidRPr="009107DA" w:rsidRDefault="000561AE">
      <w:pPr>
        <w:spacing w:line="0" w:lineRule="atLeast"/>
        <w:ind w:left="720"/>
        <w:rPr>
          <w:rFonts w:ascii="Times New Roman" w:eastAsia="Times New Roman" w:hAnsi="Times New Roman" w:cs="Times New Roman"/>
          <w:b/>
          <w:sz w:val="24"/>
        </w:rPr>
      </w:pPr>
      <w:bookmarkStart w:id="56" w:name="page62"/>
      <w:bookmarkEnd w:id="56"/>
      <w:r w:rsidRPr="009107DA">
        <w:rPr>
          <w:rFonts w:ascii="Times New Roman" w:eastAsia="Times New Roman" w:hAnsi="Times New Roman" w:cs="Times New Roman"/>
          <w:b/>
          <w:sz w:val="24"/>
        </w:rPr>
        <w:lastRenderedPageBreak/>
        <w:t>*</w:t>
      </w:r>
      <w:r w:rsidRPr="009107DA">
        <w:rPr>
          <w:rFonts w:ascii="Times New Roman" w:eastAsia="Times New Roman" w:hAnsi="Times New Roman" w:cs="Times New Roman"/>
          <w:sz w:val="24"/>
        </w:rPr>
        <w:t>(b)</w:t>
      </w:r>
      <w:r w:rsidRPr="009107DA">
        <w:rPr>
          <w:rFonts w:ascii="Times New Roman" w:eastAsia="Times New Roman" w:hAnsi="Times New Roman" w:cs="Times New Roman"/>
          <w:b/>
          <w:sz w:val="24"/>
        </w:rPr>
        <w:t xml:space="preserve"> Valuation of the Works*:</w:t>
      </w:r>
    </w:p>
    <w:p w:rsidR="000561AE" w:rsidRPr="009107DA" w:rsidRDefault="000561AE">
      <w:pPr>
        <w:spacing w:line="279" w:lineRule="exact"/>
        <w:rPr>
          <w:rFonts w:ascii="Times New Roman" w:eastAsia="Times New Roman" w:hAnsi="Times New Roman" w:cs="Times New Roman"/>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Lump sum price_____________(details), or</w:t>
      </w:r>
    </w:p>
    <w:p w:rsidR="000561AE" w:rsidRPr="009107DA" w:rsidRDefault="000561AE">
      <w:pPr>
        <w:spacing w:line="136"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Lump sum price with schedules of rates ____________ (details), or</w:t>
      </w:r>
    </w:p>
    <w:p w:rsidR="000561AE" w:rsidRPr="009107DA" w:rsidRDefault="000561AE">
      <w:pPr>
        <w:spacing w:line="139"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Lump sum price with bill of quantities____________(details), or</w:t>
      </w:r>
    </w:p>
    <w:p w:rsidR="000561AE" w:rsidRPr="009107DA" w:rsidRDefault="000561AE">
      <w:pPr>
        <w:spacing w:line="149"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2"/>
        </w:tabs>
        <w:spacing w:line="350" w:lineRule="auto"/>
        <w:ind w:left="2520" w:right="9" w:hanging="359"/>
        <w:rPr>
          <w:rFonts w:ascii="Times New Roman" w:eastAsia="Times New Roman" w:hAnsi="Times New Roman" w:cs="Times New Roman"/>
          <w:sz w:val="24"/>
        </w:rPr>
      </w:pPr>
      <w:r w:rsidRPr="009107DA">
        <w:rPr>
          <w:rFonts w:ascii="Times New Roman" w:eastAsia="Times New Roman" w:hAnsi="Times New Roman" w:cs="Times New Roman"/>
          <w:sz w:val="24"/>
        </w:rPr>
        <w:t>Re-measurement with estimated/bid quantities in the Schedule of Prices______________(details), or/and</w:t>
      </w:r>
    </w:p>
    <w:p w:rsidR="000561AE" w:rsidRPr="009107DA" w:rsidRDefault="000561AE">
      <w:pPr>
        <w:spacing w:line="10"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Cost reimbursable___________(details)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3" w:lineRule="exact"/>
        <w:rPr>
          <w:rFonts w:ascii="Times New Roman" w:eastAsia="Times New Roman" w:hAnsi="Times New Roman" w:cs="Times New Roman"/>
        </w:rPr>
      </w:pPr>
    </w:p>
    <w:tbl>
      <w:tblPr>
        <w:tblW w:w="0" w:type="auto"/>
        <w:tblInd w:w="720" w:type="dxa"/>
        <w:tblLayout w:type="fixed"/>
        <w:tblCellMar>
          <w:left w:w="0" w:type="dxa"/>
          <w:right w:w="0" w:type="dxa"/>
        </w:tblCellMar>
        <w:tblLook w:val="0000"/>
      </w:tblPr>
      <w:tblGrid>
        <w:gridCol w:w="1220"/>
        <w:gridCol w:w="1540"/>
        <w:gridCol w:w="4720"/>
      </w:tblGrid>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11.2   (b)</w:t>
            </w:r>
          </w:p>
        </w:tc>
        <w:tc>
          <w:tcPr>
            <w:tcW w:w="6260" w:type="dxa"/>
            <w:gridSpan w:val="2"/>
            <w:shd w:val="clear" w:color="auto" w:fill="auto"/>
            <w:vAlign w:val="bottom"/>
          </w:tcPr>
          <w:p w:rsidR="000561AE" w:rsidRPr="009107DA" w:rsidRDefault="000561AE">
            <w:pPr>
              <w:spacing w:line="0" w:lineRule="atLeast"/>
              <w:ind w:left="220"/>
              <w:rPr>
                <w:rFonts w:ascii="Times New Roman" w:eastAsia="Times New Roman" w:hAnsi="Times New Roman" w:cs="Times New Roman"/>
                <w:b/>
                <w:w w:val="99"/>
                <w:sz w:val="24"/>
              </w:rPr>
            </w:pPr>
            <w:r w:rsidRPr="009107DA">
              <w:rPr>
                <w:rFonts w:ascii="Times New Roman" w:eastAsia="Times New Roman" w:hAnsi="Times New Roman" w:cs="Times New Roman"/>
                <w:b/>
                <w:w w:val="99"/>
                <w:sz w:val="24"/>
              </w:rPr>
              <w:t>Percentage of value of Materials and Plant( for day work if</w:t>
            </w:r>
          </w:p>
        </w:tc>
      </w:tr>
      <w:tr w:rsidR="000561AE" w:rsidRPr="009107DA">
        <w:trPr>
          <w:trHeight w:val="281"/>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540" w:type="dxa"/>
            <w:shd w:val="clear" w:color="auto" w:fill="auto"/>
            <w:vAlign w:val="bottom"/>
          </w:tcPr>
          <w:p w:rsidR="000561AE" w:rsidRPr="009107DA" w:rsidRDefault="000561AE">
            <w:pPr>
              <w:spacing w:line="0" w:lineRule="atLeast"/>
              <w:ind w:left="220"/>
              <w:rPr>
                <w:rFonts w:ascii="Times New Roman" w:eastAsia="Times New Roman" w:hAnsi="Times New Roman" w:cs="Times New Roman"/>
                <w:b/>
                <w:sz w:val="24"/>
              </w:rPr>
            </w:pPr>
            <w:r w:rsidRPr="009107DA">
              <w:rPr>
                <w:rFonts w:ascii="Times New Roman" w:eastAsia="Times New Roman" w:hAnsi="Times New Roman" w:cs="Times New Roman"/>
                <w:b/>
                <w:sz w:val="24"/>
              </w:rPr>
              <w:t>applicable):</w:t>
            </w:r>
          </w:p>
        </w:tc>
        <w:tc>
          <w:tcPr>
            <w:tcW w:w="47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2"/>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540" w:type="dxa"/>
            <w:shd w:val="clear" w:color="auto" w:fill="auto"/>
            <w:vAlign w:val="bottom"/>
          </w:tcPr>
          <w:p w:rsidR="000561AE" w:rsidRPr="009107DA" w:rsidRDefault="000561AE">
            <w:pPr>
              <w:spacing w:line="272" w:lineRule="exact"/>
              <w:ind w:left="220"/>
              <w:rPr>
                <w:rFonts w:ascii="Times New Roman" w:eastAsia="Times New Roman" w:hAnsi="Times New Roman" w:cs="Times New Roman"/>
                <w:sz w:val="24"/>
              </w:rPr>
            </w:pPr>
            <w:r w:rsidRPr="009107DA">
              <w:rPr>
                <w:rFonts w:ascii="Times New Roman" w:eastAsia="Times New Roman" w:hAnsi="Times New Roman" w:cs="Times New Roman"/>
                <w:sz w:val="24"/>
              </w:rPr>
              <w:t>Materials</w:t>
            </w:r>
          </w:p>
        </w:tc>
        <w:tc>
          <w:tcPr>
            <w:tcW w:w="4720" w:type="dxa"/>
            <w:shd w:val="clear" w:color="auto" w:fill="auto"/>
            <w:vAlign w:val="bottom"/>
          </w:tcPr>
          <w:p w:rsidR="000561AE" w:rsidRPr="009107DA" w:rsidRDefault="000561AE">
            <w:pPr>
              <w:spacing w:line="272" w:lineRule="exact"/>
              <w:ind w:left="120"/>
              <w:rPr>
                <w:rFonts w:ascii="Times New Roman" w:eastAsia="Times New Roman" w:hAnsi="Times New Roman" w:cs="Times New Roman"/>
                <w:sz w:val="24"/>
              </w:rPr>
            </w:pPr>
            <w:r w:rsidRPr="009107DA">
              <w:rPr>
                <w:rFonts w:ascii="Times New Roman" w:eastAsia="Times New Roman" w:hAnsi="Times New Roman" w:cs="Times New Roman"/>
                <w:sz w:val="24"/>
              </w:rPr>
              <w:t>eighty (80%)*</w:t>
            </w:r>
          </w:p>
        </w:tc>
      </w:tr>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540" w:type="dxa"/>
            <w:shd w:val="clear" w:color="auto" w:fill="auto"/>
            <w:vAlign w:val="bottom"/>
          </w:tcPr>
          <w:p w:rsidR="000561AE" w:rsidRPr="009107DA" w:rsidRDefault="000561AE">
            <w:pPr>
              <w:spacing w:line="0" w:lineRule="atLeast"/>
              <w:ind w:left="220"/>
              <w:rPr>
                <w:rFonts w:ascii="Times New Roman" w:eastAsia="Times New Roman" w:hAnsi="Times New Roman" w:cs="Times New Roman"/>
                <w:sz w:val="24"/>
              </w:rPr>
            </w:pPr>
            <w:r w:rsidRPr="009107DA">
              <w:rPr>
                <w:rFonts w:ascii="Times New Roman" w:eastAsia="Times New Roman" w:hAnsi="Times New Roman" w:cs="Times New Roman"/>
                <w:sz w:val="24"/>
              </w:rPr>
              <w:t>Plant</w:t>
            </w:r>
          </w:p>
        </w:tc>
        <w:tc>
          <w:tcPr>
            <w:tcW w:w="47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ninety (90%)*</w:t>
            </w:r>
          </w:p>
        </w:tc>
      </w:tr>
    </w:tbl>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420"/>
          <w:tab w:val="left" w:pos="4180"/>
        </w:tabs>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Percentage of retention:</w:t>
      </w:r>
      <w:r w:rsidRPr="009107DA">
        <w:rPr>
          <w:rFonts w:ascii="Times New Roman" w:eastAsia="Times New Roman" w:hAnsi="Times New Roman" w:cs="Times New Roman"/>
        </w:rPr>
        <w:tab/>
      </w:r>
      <w:r w:rsidR="004855D2" w:rsidRPr="009107DA">
        <w:rPr>
          <w:rFonts w:ascii="Times New Roman" w:eastAsia="Times New Roman" w:hAnsi="Times New Roman" w:cs="Times New Roman"/>
          <w:sz w:val="24"/>
        </w:rPr>
        <w:t>Eight</w:t>
      </w:r>
      <w:r w:rsidRPr="009107DA">
        <w:rPr>
          <w:rFonts w:ascii="Times New Roman" w:eastAsia="Times New Roman" w:hAnsi="Times New Roman" w:cs="Times New Roman"/>
          <w:sz w:val="24"/>
        </w:rPr>
        <w:t xml:space="preserve"> (</w:t>
      </w:r>
      <w:r w:rsidR="004855D2" w:rsidRPr="009107DA">
        <w:rPr>
          <w:rFonts w:ascii="Times New Roman" w:eastAsia="Times New Roman" w:hAnsi="Times New Roman" w:cs="Times New Roman"/>
          <w:sz w:val="24"/>
        </w:rPr>
        <w:t>08</w:t>
      </w:r>
      <w:r w:rsidRPr="009107DA">
        <w:rPr>
          <w:rFonts w:ascii="Times New Roman" w:eastAsia="Times New Roman" w:hAnsi="Times New Roman" w:cs="Times New Roman"/>
          <w:sz w:val="24"/>
        </w:rPr>
        <w:t>%)</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sz w:val="23"/>
        </w:rPr>
      </w:pPr>
      <w:r w:rsidRPr="009107DA">
        <w:rPr>
          <w:rFonts w:ascii="Times New Roman" w:eastAsia="Times New Roman" w:hAnsi="Times New Roman" w:cs="Times New Roman"/>
          <w:sz w:val="24"/>
        </w:rPr>
        <w:t>11.6</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 xml:space="preserve">Currency of payment: </w:t>
      </w:r>
      <w:r w:rsidRPr="009107DA">
        <w:rPr>
          <w:rFonts w:ascii="Times New Roman" w:eastAsia="Times New Roman" w:hAnsi="Times New Roman" w:cs="Times New Roman"/>
          <w:sz w:val="23"/>
        </w:rPr>
        <w:t>Pak. Rupees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Insurances:</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Type of cover</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The Works</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Amount of cover</w:t>
      </w:r>
    </w:p>
    <w:p w:rsidR="000561AE" w:rsidRPr="009107DA" w:rsidRDefault="000561AE">
      <w:pPr>
        <w:spacing w:line="274"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The sum stated in the Letter of Acceptance plus fifteen percent (15%)</w:t>
      </w:r>
    </w:p>
    <w:p w:rsidR="000561AE" w:rsidRPr="009107DA" w:rsidRDefault="000561AE">
      <w:pPr>
        <w:spacing w:line="14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Type of cover</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Contractor’s Equipment:</w:t>
      </w:r>
    </w:p>
    <w:p w:rsidR="000561AE" w:rsidRPr="009107DA" w:rsidRDefault="000561AE">
      <w:pPr>
        <w:spacing w:line="14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Amount of cover</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Full replacement cost</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 (Procuring Entity to amend as appropriate)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30" w:right="1440" w:bottom="164" w:left="1440" w:header="0" w:footer="0" w:gutter="0"/>
          <w:cols w:space="0" w:equalWidth="0">
            <w:col w:w="9029"/>
          </w:cols>
          <w:docGrid w:linePitch="360"/>
        </w:sectPr>
      </w:pPr>
    </w:p>
    <w:p w:rsidR="000561AE" w:rsidRPr="009107DA" w:rsidRDefault="000561AE">
      <w:pPr>
        <w:spacing w:line="0" w:lineRule="atLeast"/>
        <w:ind w:left="1440"/>
        <w:rPr>
          <w:rFonts w:ascii="Times New Roman" w:eastAsia="Times New Roman" w:hAnsi="Times New Roman" w:cs="Times New Roman"/>
          <w:b/>
          <w:sz w:val="24"/>
        </w:rPr>
      </w:pPr>
      <w:bookmarkStart w:id="57" w:name="page63"/>
      <w:bookmarkEnd w:id="57"/>
      <w:r w:rsidRPr="009107DA">
        <w:rPr>
          <w:rFonts w:ascii="Times New Roman" w:eastAsia="Times New Roman" w:hAnsi="Times New Roman" w:cs="Times New Roman"/>
          <w:b/>
          <w:sz w:val="24"/>
        </w:rPr>
        <w:lastRenderedPageBreak/>
        <w:t>Type of cover</w:t>
      </w:r>
    </w:p>
    <w:p w:rsidR="000561AE" w:rsidRPr="009107DA" w:rsidRDefault="000561AE">
      <w:pPr>
        <w:spacing w:line="13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Third Party-injury to persons and damage to property</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147" w:lineRule="exact"/>
        <w:rPr>
          <w:rFonts w:ascii="Times New Roman" w:eastAsia="Times New Roman" w:hAnsi="Times New Roman" w:cs="Times New Roman"/>
        </w:rPr>
      </w:pPr>
    </w:p>
    <w:p w:rsidR="000561AE" w:rsidRPr="009107DA" w:rsidRDefault="000561AE">
      <w:pPr>
        <w:spacing w:line="234" w:lineRule="auto"/>
        <w:ind w:left="1440" w:right="9"/>
        <w:rPr>
          <w:rFonts w:ascii="Times New Roman" w:eastAsia="Times New Roman" w:hAnsi="Times New Roman" w:cs="Times New Roman"/>
          <w:sz w:val="24"/>
        </w:rPr>
      </w:pPr>
      <w:r w:rsidRPr="009107DA">
        <w:rPr>
          <w:rFonts w:ascii="Times New Roman" w:eastAsia="Times New Roman" w:hAnsi="Times New Roman" w:cs="Times New Roman"/>
          <w:sz w:val="24"/>
        </w:rPr>
        <w:t>(The minimum amount of third party insurance should be assessed by the Procuring Entity and entered).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Workers:</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Other cover*:</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(In each case name of insured is Contractor and Procuring Entity)</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3"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sz w:val="24"/>
        </w:rPr>
        <w:t>14.2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Amount to be recovered</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Premium plus _________________________ percent (____%).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b/>
          <w:sz w:val="23"/>
        </w:rPr>
      </w:pPr>
      <w:r w:rsidRPr="009107DA">
        <w:rPr>
          <w:rFonts w:ascii="Times New Roman" w:eastAsia="Times New Roman" w:hAnsi="Times New Roman" w:cs="Times New Roman"/>
          <w:sz w:val="24"/>
        </w:rPr>
        <w:t>15.3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Arbitration</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Place of Arbitration:</w:t>
      </w:r>
      <w:r w:rsidR="00A24AEA" w:rsidRPr="009107DA">
        <w:rPr>
          <w:rFonts w:ascii="Times New Roman" w:eastAsia="Times New Roman" w:hAnsi="Times New Roman" w:cs="Times New Roman"/>
          <w:sz w:val="24"/>
        </w:rPr>
        <w:t xml:space="preserve"> _</w:t>
      </w:r>
      <w:r w:rsidR="00A24AEA" w:rsidRPr="009107DA">
        <w:rPr>
          <w:rFonts w:ascii="Times New Roman" w:eastAsia="Times New Roman" w:hAnsi="Times New Roman" w:cs="Times New Roman"/>
          <w:sz w:val="24"/>
          <w:u w:val="single"/>
        </w:rPr>
        <w:t>The Grievance redressal mechanism as per KPPRA shall be applicable, only._</w:t>
      </w:r>
      <w:r w:rsidR="0062570B" w:rsidRPr="009107DA">
        <w:rPr>
          <w:rFonts w:ascii="Times New Roman" w:eastAsia="Times New Roman" w:hAnsi="Times New Roman" w:cs="Times New Roman"/>
          <w:sz w:val="24"/>
          <w:u w:val="single"/>
        </w:rPr>
        <w:t>/ Arbitration Act 1940 &amp; place shall be Peshawar, K</w:t>
      </w:r>
      <w:r w:rsidR="004414A4">
        <w:rPr>
          <w:rFonts w:ascii="Times New Roman" w:eastAsia="Times New Roman" w:hAnsi="Times New Roman" w:cs="Times New Roman"/>
          <w:sz w:val="24"/>
          <w:u w:val="single"/>
        </w:rPr>
        <w:t>P</w:t>
      </w:r>
      <w:r w:rsidR="0062570B" w:rsidRPr="009107DA">
        <w:rPr>
          <w:rFonts w:ascii="Times New Roman" w:eastAsia="Times New Roman" w:hAnsi="Times New Roman" w:cs="Times New Roman"/>
          <w:sz w:val="24"/>
          <w:u w:val="single"/>
        </w:rPr>
        <w:t xml:space="preserve">. </w:t>
      </w:r>
    </w:p>
    <w:p w:rsidR="000561AE" w:rsidRPr="009107DA" w:rsidRDefault="000561AE">
      <w:pPr>
        <w:spacing w:line="2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bookmarkStart w:id="58" w:name="page65"/>
      <w:bookmarkEnd w:id="58"/>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2" w:lineRule="exact"/>
        <w:rPr>
          <w:rFonts w:ascii="Times New Roman" w:eastAsia="Times New Roman" w:hAnsi="Times New Roman" w:cs="Times New Roman"/>
        </w:rPr>
      </w:pPr>
    </w:p>
    <w:p w:rsidR="000561AE" w:rsidRPr="009107DA" w:rsidRDefault="000561AE">
      <w:pPr>
        <w:spacing w:line="0" w:lineRule="atLeast"/>
        <w:ind w:right="9"/>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STANDARD FORMS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1" w:lineRule="exact"/>
        <w:rPr>
          <w:rFonts w:ascii="Times New Roman" w:eastAsia="Times New Roman" w:hAnsi="Times New Roman" w:cs="Times New Roman"/>
        </w:rPr>
      </w:pPr>
    </w:p>
    <w:p w:rsidR="000561AE" w:rsidRPr="009107DA" w:rsidRDefault="000561AE" w:rsidP="009107DA">
      <w:pPr>
        <w:spacing w:line="276"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(Note: Standard Forms provided in this document for securities are to be issued by a bank. In case the bidder chooses to issue a bond for accompanying his bid or performance of contract or receipt of advance, the relevant format shall be tailored accordingly without changing the spirit of the Forms of securities).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80" w:lineRule="exact"/>
        <w:rPr>
          <w:rFonts w:ascii="Times New Roman" w:eastAsia="Times New Roman" w:hAnsi="Times New Roman" w:cs="Times New Roman"/>
        </w:rPr>
      </w:pPr>
    </w:p>
    <w:p w:rsidR="000561AE" w:rsidRPr="009107DA" w:rsidRDefault="000561A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0" w:lineRule="atLeast"/>
        <w:ind w:left="3060"/>
        <w:rPr>
          <w:rFonts w:ascii="Times New Roman" w:eastAsia="Times New Roman" w:hAnsi="Times New Roman" w:cs="Times New Roman"/>
          <w:b/>
          <w:sz w:val="24"/>
        </w:rPr>
      </w:pPr>
      <w:bookmarkStart w:id="59" w:name="page66"/>
      <w:bookmarkEnd w:id="59"/>
      <w:r w:rsidRPr="009107DA">
        <w:rPr>
          <w:rFonts w:ascii="Times New Roman" w:eastAsia="Times New Roman" w:hAnsi="Times New Roman" w:cs="Times New Roman"/>
          <w:b/>
          <w:sz w:val="24"/>
        </w:rPr>
        <w:lastRenderedPageBreak/>
        <w:t>FORM OF BID SECURITY</w:t>
      </w:r>
    </w:p>
    <w:p w:rsidR="000561AE" w:rsidRPr="009107DA" w:rsidRDefault="000561AE">
      <w:pPr>
        <w:spacing w:line="236" w:lineRule="auto"/>
        <w:ind w:left="3660"/>
        <w:rPr>
          <w:rFonts w:ascii="Times New Roman" w:eastAsia="Times New Roman" w:hAnsi="Times New Roman" w:cs="Times New Roman"/>
          <w:sz w:val="24"/>
        </w:rPr>
      </w:pPr>
      <w:r w:rsidRPr="009107DA">
        <w:rPr>
          <w:rFonts w:ascii="Times New Roman" w:eastAsia="Times New Roman" w:hAnsi="Times New Roman" w:cs="Times New Roman"/>
          <w:sz w:val="24"/>
        </w:rPr>
        <w:t>(Bank Guarantee)</w:t>
      </w:r>
    </w:p>
    <w:p w:rsidR="000561AE" w:rsidRPr="009107DA" w:rsidRDefault="000561AE">
      <w:pPr>
        <w:spacing w:line="0" w:lineRule="atLeast"/>
        <w:ind w:right="20"/>
        <w:jc w:val="right"/>
        <w:rPr>
          <w:rFonts w:ascii="Times New Roman" w:eastAsia="Times New Roman" w:hAnsi="Times New Roman" w:cs="Times New Roman"/>
          <w:sz w:val="24"/>
        </w:rPr>
      </w:pPr>
      <w:r w:rsidRPr="009107DA">
        <w:rPr>
          <w:rFonts w:ascii="Times New Roman" w:eastAsia="Times New Roman" w:hAnsi="Times New Roman" w:cs="Times New Roman"/>
          <w:sz w:val="24"/>
        </w:rPr>
        <w:t>Guarantee No._____________________</w:t>
      </w:r>
    </w:p>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Executed on 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Letter by the Guarantor to the Procuring Entity)</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Guarantor (Scheduled Bank in Pakistan) 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Principal (Bidder) 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Penal Sum of Security (express in words and</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figures):____________________________________________________________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Bid Reference No.___________________________ Date of Bid _________</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KNOW ALL MEN BY THESE PRESENTS, that in pursuance of the terms of the Bid and at the request of the said Principal, we the Guarantor above-named are held and firmly bound unto the __________________________________, (hereinafter called The “Procuring Entity”) in the sum stated above, for the payment of which sum well and truly to be made, we bind ourselves, our heirs, executors, administrators and successors, jointly and severally, firmly by these presents.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CONDITION OF THIS OBLIGATION IS SUCH, that whereas the Principal has submitted the accompanying Bid numbered and dated as above for</w:t>
      </w:r>
    </w:p>
    <w:p w:rsidR="000561AE" w:rsidRPr="009107DA" w:rsidRDefault="000561AE">
      <w:pPr>
        <w:spacing w:line="14" w:lineRule="exact"/>
        <w:rPr>
          <w:rFonts w:ascii="Times New Roman" w:eastAsia="Times New Roman" w:hAnsi="Times New Roman" w:cs="Times New Roman"/>
        </w:rPr>
      </w:pPr>
    </w:p>
    <w:p w:rsidR="000561AE" w:rsidRPr="009107DA" w:rsidRDefault="000561AE">
      <w:pPr>
        <w:spacing w:line="234"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 (Particulars of Bid) to the said Procuring Entity; and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WHEREAS, the Procuring Entity has required as a condition for considering the said Bid that the Principal furnishes a Bid Security in the above said sum to the Procuring Entity, conditioned as under:</w:t>
      </w:r>
    </w:p>
    <w:p w:rsidR="000561AE" w:rsidRPr="009107DA" w:rsidRDefault="000561AE">
      <w:pPr>
        <w:spacing w:line="290" w:lineRule="exact"/>
        <w:rPr>
          <w:rFonts w:ascii="Times New Roman" w:eastAsia="Times New Roman" w:hAnsi="Times New Roman" w:cs="Times New Roman"/>
        </w:rPr>
      </w:pPr>
    </w:p>
    <w:p w:rsidR="000561AE" w:rsidRPr="009107DA" w:rsidRDefault="000561AE" w:rsidP="00184103">
      <w:pPr>
        <w:numPr>
          <w:ilvl w:val="0"/>
          <w:numId w:val="48"/>
        </w:numPr>
        <w:tabs>
          <w:tab w:val="left" w:pos="720"/>
        </w:tabs>
        <w:spacing w:line="234" w:lineRule="auto"/>
        <w:ind w:left="720" w:right="20" w:hanging="720"/>
        <w:rPr>
          <w:rFonts w:ascii="Times New Roman" w:eastAsia="Times New Roman" w:hAnsi="Times New Roman" w:cs="Times New Roman"/>
          <w:sz w:val="24"/>
        </w:rPr>
      </w:pPr>
      <w:r w:rsidRPr="009107DA">
        <w:rPr>
          <w:rFonts w:ascii="Times New Roman" w:eastAsia="Times New Roman" w:hAnsi="Times New Roman" w:cs="Times New Roman"/>
          <w:sz w:val="24"/>
        </w:rPr>
        <w:t>that the Bid Security shall remain valid for a period of twenty eight (28) days beyond the period of validity of the bid;</w:t>
      </w:r>
    </w:p>
    <w:p w:rsidR="000561AE" w:rsidRPr="009107DA" w:rsidRDefault="000561AE">
      <w:pPr>
        <w:spacing w:line="1" w:lineRule="exact"/>
        <w:rPr>
          <w:rFonts w:ascii="Times New Roman" w:eastAsia="Times New Roman" w:hAnsi="Times New Roman" w:cs="Times New Roman"/>
          <w:sz w:val="24"/>
        </w:rPr>
      </w:pPr>
    </w:p>
    <w:p w:rsidR="000561AE" w:rsidRPr="009107DA" w:rsidRDefault="000561AE" w:rsidP="00184103">
      <w:pPr>
        <w:numPr>
          <w:ilvl w:val="0"/>
          <w:numId w:val="48"/>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that in the event of;</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1"/>
          <w:numId w:val="4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Principal withdraws his Bid during the period of validity of Bid, or</w:t>
      </w:r>
    </w:p>
    <w:p w:rsidR="000561AE" w:rsidRPr="009107DA" w:rsidRDefault="000561AE">
      <w:pPr>
        <w:spacing w:line="132" w:lineRule="exact"/>
        <w:rPr>
          <w:rFonts w:ascii="Times New Roman" w:eastAsia="Times New Roman" w:hAnsi="Times New Roman" w:cs="Times New Roman"/>
          <w:sz w:val="24"/>
        </w:rPr>
      </w:pPr>
    </w:p>
    <w:p w:rsidR="000561AE" w:rsidRPr="009107DA" w:rsidRDefault="000561AE" w:rsidP="00184103">
      <w:pPr>
        <w:numPr>
          <w:ilvl w:val="1"/>
          <w:numId w:val="48"/>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Principal does not accept the correction of his Bid Price, pursuant to Sub-Clause 16.4 (b) of Instructions to Bidders, or</w:t>
      </w:r>
    </w:p>
    <w:p w:rsidR="000561AE" w:rsidRPr="009107DA" w:rsidRDefault="000561AE">
      <w:pPr>
        <w:spacing w:line="124" w:lineRule="exact"/>
        <w:rPr>
          <w:rFonts w:ascii="Times New Roman" w:eastAsia="Times New Roman" w:hAnsi="Times New Roman" w:cs="Times New Roman"/>
          <w:sz w:val="24"/>
        </w:rPr>
      </w:pPr>
    </w:p>
    <w:p w:rsidR="000561AE" w:rsidRPr="009107DA" w:rsidRDefault="000561AE" w:rsidP="00184103">
      <w:pPr>
        <w:numPr>
          <w:ilvl w:val="1"/>
          <w:numId w:val="4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failure of the successful bidder to</w:t>
      </w: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85" w:lineRule="exact"/>
        <w:rPr>
          <w:rFonts w:ascii="Times New Roman" w:eastAsia="Times New Roman" w:hAnsi="Times New Roman" w:cs="Times New Roman"/>
          <w:sz w:val="24"/>
        </w:rPr>
      </w:pPr>
    </w:p>
    <w:p w:rsidR="000561AE" w:rsidRPr="009107DA" w:rsidRDefault="000561AE" w:rsidP="00184103">
      <w:pPr>
        <w:numPr>
          <w:ilvl w:val="2"/>
          <w:numId w:val="48"/>
        </w:numPr>
        <w:tabs>
          <w:tab w:val="left" w:pos="2160"/>
        </w:tabs>
        <w:spacing w:line="234" w:lineRule="auto"/>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furnish the required Performance Security, in accordance with Sub-Clause IB-21</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1 of Instructions to Bidders, or</w:t>
      </w:r>
    </w:p>
    <w:p w:rsidR="000561AE" w:rsidRPr="009107DA" w:rsidRDefault="000561AE">
      <w:pPr>
        <w:spacing w:line="133" w:lineRule="exact"/>
        <w:rPr>
          <w:rFonts w:ascii="Times New Roman" w:eastAsia="Times New Roman" w:hAnsi="Times New Roman" w:cs="Times New Roman"/>
          <w:sz w:val="24"/>
        </w:rPr>
      </w:pPr>
    </w:p>
    <w:p w:rsidR="000561AE" w:rsidRPr="009107DA" w:rsidRDefault="000561AE" w:rsidP="00184103">
      <w:pPr>
        <w:numPr>
          <w:ilvl w:val="2"/>
          <w:numId w:val="48"/>
        </w:numPr>
        <w:tabs>
          <w:tab w:val="left" w:pos="2160"/>
        </w:tabs>
        <w:spacing w:line="235" w:lineRule="auto"/>
        <w:ind w:left="2160" w:right="20" w:hanging="720"/>
        <w:rPr>
          <w:rFonts w:ascii="Times New Roman" w:eastAsia="Times New Roman" w:hAnsi="Times New Roman" w:cs="Times New Roman"/>
          <w:sz w:val="24"/>
        </w:rPr>
      </w:pPr>
      <w:r w:rsidRPr="009107DA">
        <w:rPr>
          <w:rFonts w:ascii="Times New Roman" w:eastAsia="Times New Roman" w:hAnsi="Times New Roman" w:cs="Times New Roman"/>
          <w:sz w:val="24"/>
        </w:rPr>
        <w:t>sign the proposed Contract Agreement, in accordance with Sub-Clauses IB-20.2 &amp; 20.3 of Instructions to Bidders,</w:t>
      </w:r>
    </w:p>
    <w:p w:rsidR="000561AE" w:rsidRPr="009107DA" w:rsidRDefault="000561AE">
      <w:pPr>
        <w:spacing w:line="91" w:lineRule="exact"/>
        <w:rPr>
          <w:rFonts w:ascii="Times New Roman" w:eastAsia="Times New Roman" w:hAnsi="Times New Roman" w:cs="Times New Roman"/>
        </w:rPr>
      </w:pPr>
    </w:p>
    <w:p w:rsidR="000561AE" w:rsidRPr="009107DA" w:rsidRDefault="000561AE">
      <w:pPr>
        <w:spacing w:line="234" w:lineRule="auto"/>
        <w:ind w:left="720" w:right="20"/>
        <w:rPr>
          <w:rFonts w:ascii="Times New Roman" w:eastAsia="Times New Roman" w:hAnsi="Times New Roman" w:cs="Times New Roman"/>
          <w:sz w:val="24"/>
        </w:rPr>
      </w:pPr>
      <w:r w:rsidRPr="009107DA">
        <w:rPr>
          <w:rFonts w:ascii="Times New Roman" w:eastAsia="Times New Roman" w:hAnsi="Times New Roman" w:cs="Times New Roman"/>
          <w:sz w:val="24"/>
        </w:rPr>
        <w:t>the entire sum be paid immediately to the said Procuring Entity for delayed completion and not as penalty for the successful bidder's failure to perform.</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60" w:name="page67"/>
      <w:bookmarkEnd w:id="60"/>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NOW THEREFORE, if the successful bidder shall, within the period specified therefore, on the prescribed form presented to him for signature enter into a formal Contract Agreement with the said Procuring Entity in accordance with his Bid as accepted and furnish within fourteen (14) days of receipt of Letter of Acceptance, a Performance Security with good and sufficient surety , as may be required, upon the form prescribed by the said Procuring Entity for the faithful performance and proper fulfilment of the said Contract or in the event of non</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withdrawal of the said Bid within the time specified then this obligation shall be void and of no effect, but otherwise to remain in full force and effect.</w:t>
      </w:r>
    </w:p>
    <w:p w:rsidR="000561AE" w:rsidRPr="009107DA" w:rsidRDefault="000561AE">
      <w:pPr>
        <w:spacing w:line="295" w:lineRule="exact"/>
        <w:rPr>
          <w:rFonts w:ascii="Times New Roman" w:eastAsia="Times New Roman" w:hAnsi="Times New Roman" w:cs="Times New Roman"/>
        </w:rPr>
      </w:pPr>
    </w:p>
    <w:p w:rsidR="000561AE" w:rsidRPr="009107DA" w:rsidRDefault="000561AE">
      <w:pPr>
        <w:spacing w:line="237"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THAT the Guarantor shall forthwith pay to the Procuring Entity the said sum stated above upon first written demand of the Procuring Entity without cavil or argument and without requiring the Procuring Entity to prove or to show grounds or reasons for such demand, notice of which shall be sent by the Procuring Entity by registered post duly addressed to the Guarantor at its address given above.</w:t>
      </w:r>
    </w:p>
    <w:p w:rsidR="000561AE" w:rsidRPr="009107DA" w:rsidRDefault="000561AE">
      <w:pPr>
        <w:spacing w:line="294"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ALSO THAT the Procuring Entity shall be the sole and final judge for deciding whether the Principal has duly performed his obligations to sign the Contract Agreement and to furnish the requisite Performance Security within the time stated above, or has defaulted in fulfilling said requirements and the Guarantor shall pay without objection the sum stated above upon first written demand from the Procuring Entity forthwith and without any reference to the Principal or any other person.</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WITNESS WHEREOF, the above bounded Guarantor has executed the instrument under its seal on the date indicated above, the name and seal of the Guarantor being hereto affixed and these presents duly signed by its undersigned representative pursuant to authority of its governing body.</w:t>
      </w:r>
    </w:p>
    <w:p w:rsidR="000561AE" w:rsidRPr="009107DA" w:rsidRDefault="00FF7061">
      <w:pPr>
        <w:spacing w:line="20" w:lineRule="exact"/>
        <w:rPr>
          <w:rFonts w:ascii="Times New Roman" w:eastAsia="Times New Roman" w:hAnsi="Times New Roman" w:cs="Times New Roman"/>
        </w:rPr>
      </w:pPr>
      <w:r w:rsidRPr="00FF7061">
        <w:rPr>
          <w:rFonts w:ascii="Times New Roman" w:eastAsia="Times New Roman" w:hAnsi="Times New Roman" w:cs="Times New Roman"/>
          <w:sz w:val="24"/>
        </w:rPr>
        <w:pict>
          <v:line id="_x0000_s1050" style="position:absolute;z-index:-251659264" from="288.05pt,13pt" to="432.05pt,13pt" o:userdrawn="t" strokeweight=".6pt"/>
        </w:pict>
      </w:r>
    </w:p>
    <w:p w:rsidR="000561AE" w:rsidRPr="009107DA" w:rsidRDefault="000561AE">
      <w:pPr>
        <w:spacing w:line="25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420"/>
        <w:gridCol w:w="3180"/>
        <w:gridCol w:w="1420"/>
        <w:gridCol w:w="1000"/>
        <w:gridCol w:w="2620"/>
        <w:gridCol w:w="40"/>
      </w:tblGrid>
      <w:tr w:rsidR="000561AE" w:rsidRPr="009107DA">
        <w:trPr>
          <w:trHeight w:val="276"/>
        </w:trPr>
        <w:tc>
          <w:tcPr>
            <w:tcW w:w="4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318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4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0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2660" w:type="dxa"/>
            <w:gridSpan w:val="2"/>
            <w:shd w:val="clear" w:color="auto" w:fill="auto"/>
            <w:vAlign w:val="bottom"/>
          </w:tcPr>
          <w:p w:rsidR="000561AE" w:rsidRPr="009107DA" w:rsidRDefault="000561AE">
            <w:pPr>
              <w:spacing w:line="0" w:lineRule="atLeast"/>
              <w:ind w:left="520"/>
              <w:rPr>
                <w:rFonts w:ascii="Times New Roman" w:eastAsia="Times New Roman" w:hAnsi="Times New Roman" w:cs="Times New Roman"/>
                <w:sz w:val="24"/>
              </w:rPr>
            </w:pPr>
            <w:r w:rsidRPr="009107DA">
              <w:rPr>
                <w:rFonts w:ascii="Times New Roman" w:eastAsia="Times New Roman" w:hAnsi="Times New Roman" w:cs="Times New Roman"/>
                <w:sz w:val="24"/>
              </w:rPr>
              <w:t>Guarantor (Bank)</w:t>
            </w:r>
          </w:p>
        </w:tc>
      </w:tr>
      <w:tr w:rsidR="000561AE" w:rsidRPr="009107DA">
        <w:trPr>
          <w:trHeight w:val="528"/>
        </w:trPr>
        <w:tc>
          <w:tcPr>
            <w:tcW w:w="3600" w:type="dxa"/>
            <w:gridSpan w:val="2"/>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Witness:</w:t>
            </w:r>
          </w:p>
        </w:tc>
        <w:tc>
          <w:tcPr>
            <w:tcW w:w="142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100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Signature</w:t>
            </w:r>
          </w:p>
        </w:tc>
        <w:tc>
          <w:tcPr>
            <w:tcW w:w="262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32"/>
        </w:trPr>
        <w:tc>
          <w:tcPr>
            <w:tcW w:w="4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318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42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3660" w:type="dxa"/>
            <w:gridSpan w:val="3"/>
            <w:shd w:val="clear" w:color="auto" w:fill="auto"/>
            <w:vAlign w:val="bottom"/>
          </w:tcPr>
          <w:p w:rsidR="000561AE" w:rsidRPr="009107DA" w:rsidRDefault="000561AE">
            <w:pPr>
              <w:spacing w:line="0" w:lineRule="atLeast"/>
              <w:ind w:left="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Name _________________________</w:t>
            </w:r>
          </w:p>
        </w:tc>
      </w:tr>
      <w:tr w:rsidR="000561AE" w:rsidRPr="009107DA">
        <w:trPr>
          <w:trHeight w:val="532"/>
        </w:trPr>
        <w:tc>
          <w:tcPr>
            <w:tcW w:w="4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8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42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3660" w:type="dxa"/>
            <w:gridSpan w:val="3"/>
            <w:shd w:val="clear" w:color="auto" w:fill="auto"/>
            <w:vAlign w:val="bottom"/>
          </w:tcPr>
          <w:p w:rsidR="000561AE" w:rsidRPr="009107DA" w:rsidRDefault="000561AE">
            <w:pPr>
              <w:spacing w:line="0" w:lineRule="atLeast"/>
              <w:ind w:left="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Title __________________________</w:t>
            </w:r>
          </w:p>
        </w:tc>
      </w:tr>
    </w:tbl>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Corporate Secretary (Seal)</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2.</w:t>
      </w:r>
    </w:p>
    <w:p w:rsidR="000561AE" w:rsidRPr="009107DA" w:rsidRDefault="00FF7061">
      <w:pPr>
        <w:spacing w:line="20" w:lineRule="exact"/>
        <w:rPr>
          <w:rFonts w:ascii="Times New Roman" w:eastAsia="Times New Roman" w:hAnsi="Times New Roman" w:cs="Times New Roman"/>
        </w:rPr>
      </w:pPr>
      <w:r w:rsidRPr="00FF7061">
        <w:rPr>
          <w:rFonts w:ascii="Times New Roman" w:eastAsia="Times New Roman" w:hAnsi="Times New Roman" w:cs="Times New Roman"/>
          <w:sz w:val="24"/>
        </w:rPr>
        <w:pict>
          <v:line id="_x0000_s1051" style="position:absolute;z-index:-251658240" from="21pt,-.85pt" to="180pt,-.85pt" o:userdrawn="t" strokeweight=".21164mm"/>
        </w:pict>
      </w:r>
      <w:r w:rsidRPr="00FF7061">
        <w:rPr>
          <w:rFonts w:ascii="Times New Roman" w:eastAsia="Times New Roman" w:hAnsi="Times New Roman" w:cs="Times New Roman"/>
          <w:sz w:val="24"/>
        </w:rPr>
        <w:pict>
          <v:line id="_x0000_s1052" style="position:absolute;z-index:-251657216" from="21pt,26.7pt" to="180pt,26.7pt" o:userdrawn="t" strokeweight=".6pt"/>
        </w:pict>
      </w:r>
    </w:p>
    <w:p w:rsidR="000561AE" w:rsidRPr="009107DA" w:rsidRDefault="000561AE">
      <w:pPr>
        <w:spacing w:line="20" w:lineRule="exact"/>
        <w:rPr>
          <w:rFonts w:ascii="Times New Roman" w:eastAsia="Times New Roman" w:hAnsi="Times New Roman" w:cs="Times New Roman"/>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64"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3"/>
        </w:rPr>
      </w:pPr>
      <w:r w:rsidRPr="009107DA">
        <w:rPr>
          <w:rFonts w:ascii="Times New Roman" w:eastAsia="Times New Roman" w:hAnsi="Times New Roman" w:cs="Times New Roman"/>
          <w:sz w:val="23"/>
        </w:rPr>
        <w:t>(Name, Title &amp; Address)</w:t>
      </w:r>
    </w:p>
    <w:p w:rsidR="000561AE" w:rsidRPr="009107DA" w:rsidRDefault="000561AE">
      <w:pPr>
        <w:spacing w:line="200" w:lineRule="exact"/>
        <w:rPr>
          <w:rFonts w:ascii="Times New Roman" w:eastAsia="Times New Roman" w:hAnsi="Times New Roman" w:cs="Times New Roman"/>
        </w:rPr>
      </w:pPr>
      <w:r w:rsidRPr="009107DA">
        <w:rPr>
          <w:rFonts w:ascii="Times New Roman" w:eastAsia="Times New Roman" w:hAnsi="Times New Roman" w:cs="Times New Roman"/>
          <w:sz w:val="23"/>
        </w:rPr>
        <w:br w:type="column"/>
      </w:r>
    </w:p>
    <w:p w:rsidR="000561AE" w:rsidRPr="009107DA" w:rsidRDefault="000561AE">
      <w:pPr>
        <w:spacing w:line="36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3"/>
        </w:rPr>
        <w:t>Corporate Guarantor (Seal)</w:t>
      </w:r>
    </w:p>
    <w:p w:rsidR="000561AE" w:rsidRPr="009107DA" w:rsidRDefault="000561AE">
      <w:pPr>
        <w:spacing w:line="0" w:lineRule="atLeast"/>
        <w:rPr>
          <w:rFonts w:ascii="Times New Roman" w:eastAsia="Times New Roman" w:hAnsi="Times New Roman" w:cs="Times New Roman"/>
          <w:sz w:val="23"/>
        </w:rPr>
        <w:sectPr w:rsidR="000561AE" w:rsidRPr="009107DA" w:rsidSect="009107DA">
          <w:type w:val="continuous"/>
          <w:pgSz w:w="12240" w:h="15840" w:code="1"/>
          <w:pgMar w:top="1440" w:right="1429" w:bottom="164" w:left="1440" w:header="0" w:footer="0" w:gutter="0"/>
          <w:cols w:num="2" w:space="0" w:equalWidth="0">
            <w:col w:w="5040" w:space="720"/>
            <w:col w:w="328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bookmarkStart w:id="61" w:name="page68"/>
      <w:bookmarkEnd w:id="61"/>
      <w:r w:rsidRPr="009107DA">
        <w:rPr>
          <w:rFonts w:ascii="Times New Roman" w:eastAsia="Times New Roman" w:hAnsi="Times New Roman" w:cs="Times New Roman"/>
          <w:b/>
          <w:sz w:val="24"/>
        </w:rPr>
        <w:t>FORM OF PERFORMANCE SECURITY</w:t>
      </w: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(Bank Guarantee)</w:t>
      </w:r>
    </w:p>
    <w:p w:rsidR="000561AE" w:rsidRPr="009107DA" w:rsidRDefault="000561AE">
      <w:pPr>
        <w:spacing w:line="208" w:lineRule="exact"/>
        <w:rPr>
          <w:rFonts w:ascii="Times New Roman" w:eastAsia="Times New Roman" w:hAnsi="Times New Roman" w:cs="Times New Roman"/>
        </w:rPr>
      </w:pPr>
    </w:p>
    <w:p w:rsidR="000561AE" w:rsidRPr="009107DA" w:rsidRDefault="000561AE">
      <w:pPr>
        <w:spacing w:line="0" w:lineRule="atLeast"/>
        <w:ind w:right="20"/>
        <w:jc w:val="right"/>
        <w:rPr>
          <w:rFonts w:ascii="Times New Roman" w:eastAsia="Times New Roman" w:hAnsi="Times New Roman" w:cs="Times New Roman"/>
          <w:sz w:val="24"/>
        </w:rPr>
      </w:pPr>
      <w:r w:rsidRPr="009107DA">
        <w:rPr>
          <w:rFonts w:ascii="Times New Roman" w:eastAsia="Times New Roman" w:hAnsi="Times New Roman" w:cs="Times New Roman"/>
          <w:sz w:val="24"/>
        </w:rPr>
        <w:t>Guarantee No._____________________</w:t>
      </w:r>
    </w:p>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Executed on 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(Letter by the Guarantor to the Procuring Entity)</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Guarantor (Scheduled Bank in Pakistan) with</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Principal (Contractor) 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address:____________________________________________________________</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Penal Sum of Security (express in words and</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figures)_____________________________________________________________</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Letter of Acceptance No.________________________________Dated __________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68"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KNOW ALL MEN BY THESE PRESENTS, that in pursuance of the terms of the Bidding Documents and above said Letter of Acceptance (hereinafter called the Documents) and at the request of the said Principal we, the Guarantor above named, are held and firmly bound unto the __________________________________________________ (hereinafter called the Procuring Entity) in the penal sum of the amount stated above</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for the payment of which sum well and truly to be made to the said Procuring Entity, we bind ourselves, our heirs, executors, administrators and successors, jointly and severally, firmly by these presents.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3" w:lineRule="exact"/>
        <w:rPr>
          <w:rFonts w:ascii="Times New Roman" w:eastAsia="Times New Roman" w:hAnsi="Times New Roman" w:cs="Times New Roman"/>
        </w:rPr>
      </w:pPr>
    </w:p>
    <w:p w:rsidR="000561AE" w:rsidRPr="009107DA" w:rsidRDefault="000561AE">
      <w:pPr>
        <w:spacing w:line="236"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CONDITION OF THIS OBLIGATION IS SUCH, that whereas the Principal has accepted the Procuring Entity's above said Letter of Acceptance for ________ __________________________________ (Name of Contract) for the ___________</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 (Name of Project).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8"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NOW THEREFORE, if the Principal (Contractor) shall well and truly perform and fulfill all the undertakings, covenants, terms and conditions of the said Documents during the original terms of the said Documents and any extensions thereof that may be granted by the Procuring Entity, with or without notice to the Guarantor, which notice is, hereby, waived and shall also well and truly perform and fulfill all the undertakings, covenants terms and conditions of the Contract and of any and all modifications of the said Documents that may hereafter be made, notice of which modifications to the Guarantor being hereby waived, then, this obligation to be void; otherwise to remain in full force and virtue till all requirements of Clause 9, Remedying Defects, of Conditions of Contract are fulfilled.</w:t>
      </w:r>
    </w:p>
    <w:p w:rsidR="000561AE" w:rsidRPr="009107DA" w:rsidRDefault="000561AE">
      <w:pPr>
        <w:spacing w:line="358"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Our total liability under this Guarantee is limited to the sum stated above and it is a condition of any liability attaching to us under this Guarantee that the claim for payment in writing shall be received by us within the validity period of this Guarantee, failing which we shall be discharged of our liability, if any, under this Guarantee.</w:t>
      </w:r>
    </w:p>
    <w:p w:rsidR="000561AE" w:rsidRPr="009107DA" w:rsidRDefault="000561AE" w:rsidP="00B92925">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62" w:name="page69"/>
      <w:bookmarkEnd w:id="62"/>
    </w:p>
    <w:p w:rsidR="000561AE" w:rsidRPr="009107DA" w:rsidRDefault="000561AE">
      <w:pPr>
        <w:spacing w:line="238"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We, ____________________________________ (the Guarantor), waiving all objections and defences under the Contract, do hereby irrevocably and independently guarantee to pay to the Procuring Entity without delay upon the Procuring Entity's first written demand without cavil or arguments and without requiring the Procuring Entity to prove or to show grounds or reasons for such demand any sum or sums up to the amount stated above, against the Procuring Entity's written declaration that the Principal has refused or failed to perform the obligations under the Contract, for which payment will be effected by the Guarantor to Procuring Entity’s designated Bank &amp; Account Number.</w:t>
      </w:r>
    </w:p>
    <w:p w:rsidR="000561AE" w:rsidRPr="009107DA" w:rsidRDefault="000561AE">
      <w:pPr>
        <w:spacing w:line="355" w:lineRule="exact"/>
        <w:rPr>
          <w:rFonts w:ascii="Times New Roman" w:eastAsia="Times New Roman" w:hAnsi="Times New Roman" w:cs="Times New Roman"/>
        </w:rPr>
      </w:pPr>
    </w:p>
    <w:p w:rsidR="000561AE" w:rsidRPr="009107DA" w:rsidRDefault="000561AE">
      <w:pPr>
        <w:spacing w:line="237"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ALSO THAT the Procuring Entity shall be the sole and final judge for deciding whether the Principal (Contractor) has duly performed his obligations under the Contract or has defaulted in fulfilling said obligations and the Guarantor shall pay without objection any sum or sums up to the amount stated above upon first written demand from the Procuring Entity forthwith and without any reference to the Principal or any other person.</w:t>
      </w:r>
    </w:p>
    <w:p w:rsidR="000561AE" w:rsidRPr="009107DA" w:rsidRDefault="000561AE">
      <w:pPr>
        <w:spacing w:line="354" w:lineRule="exact"/>
        <w:rPr>
          <w:rFonts w:ascii="Times New Roman" w:eastAsia="Times New Roman" w:hAnsi="Times New Roman" w:cs="Times New Roman"/>
        </w:rPr>
      </w:pPr>
    </w:p>
    <w:p w:rsidR="000561AE" w:rsidRPr="009107DA" w:rsidRDefault="000561AE">
      <w:pPr>
        <w:spacing w:line="237"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IN WITNESS WHEREOF, the above bounded Guarantor has executed this Instrument under its seal on the date indicated above, the name and corporate seal of the Guarantor being hereto affixed and these presents duly signed by its undersigned representative, pursuant to authority of its governing body.</w:t>
      </w:r>
    </w:p>
    <w:p w:rsidR="000561AE" w:rsidRPr="009107DA" w:rsidRDefault="000561AE">
      <w:pPr>
        <w:spacing w:line="278" w:lineRule="exact"/>
        <w:rPr>
          <w:rFonts w:ascii="Times New Roman" w:eastAsia="Times New Roman" w:hAnsi="Times New Roman" w:cs="Times New Roman"/>
        </w:rPr>
      </w:pPr>
    </w:p>
    <w:tbl>
      <w:tblPr>
        <w:tblW w:w="0" w:type="auto"/>
        <w:tblInd w:w="720" w:type="dxa"/>
        <w:tblLayout w:type="fixed"/>
        <w:tblCellMar>
          <w:left w:w="0" w:type="dxa"/>
          <w:right w:w="0" w:type="dxa"/>
        </w:tblCellMar>
        <w:tblLook w:val="0000"/>
      </w:tblPr>
      <w:tblGrid>
        <w:gridCol w:w="3720"/>
        <w:gridCol w:w="1200"/>
        <w:gridCol w:w="2920"/>
      </w:tblGrid>
      <w:tr w:rsidR="000561AE" w:rsidRPr="009107DA">
        <w:trPr>
          <w:trHeight w:val="276"/>
        </w:trPr>
        <w:tc>
          <w:tcPr>
            <w:tcW w:w="37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2920" w:type="dxa"/>
            <w:shd w:val="clear" w:color="auto" w:fill="auto"/>
            <w:vAlign w:val="bottom"/>
          </w:tcPr>
          <w:p w:rsidR="000561AE" w:rsidRPr="009107DA" w:rsidRDefault="000561AE">
            <w:pPr>
              <w:spacing w:line="0" w:lineRule="atLeast"/>
              <w:ind w:left="840"/>
              <w:rPr>
                <w:rFonts w:ascii="Times New Roman" w:eastAsia="Times New Roman" w:hAnsi="Times New Roman" w:cs="Times New Roman"/>
                <w:sz w:val="24"/>
              </w:rPr>
            </w:pPr>
            <w:r w:rsidRPr="009107DA">
              <w:rPr>
                <w:rFonts w:ascii="Times New Roman" w:eastAsia="Times New Roman" w:hAnsi="Times New Roman" w:cs="Times New Roman"/>
                <w:sz w:val="24"/>
              </w:rPr>
              <w:t>_______________</w:t>
            </w:r>
          </w:p>
        </w:tc>
      </w:tr>
      <w:tr w:rsidR="000561AE" w:rsidRPr="009107DA">
        <w:trPr>
          <w:trHeight w:val="276"/>
        </w:trPr>
        <w:tc>
          <w:tcPr>
            <w:tcW w:w="37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ind w:left="180"/>
              <w:rPr>
                <w:rFonts w:ascii="Times New Roman" w:eastAsia="Times New Roman" w:hAnsi="Times New Roman" w:cs="Times New Roman"/>
                <w:sz w:val="24"/>
              </w:rPr>
            </w:pPr>
            <w:r w:rsidRPr="009107DA">
              <w:rPr>
                <w:rFonts w:ascii="Times New Roman" w:eastAsia="Times New Roman" w:hAnsi="Times New Roman" w:cs="Times New Roman"/>
                <w:sz w:val="24"/>
              </w:rPr>
              <w:t>Guarantor (Bank)</w:t>
            </w:r>
          </w:p>
        </w:tc>
      </w:tr>
      <w:tr w:rsidR="000561AE" w:rsidRPr="009107DA">
        <w:trPr>
          <w:trHeight w:val="276"/>
        </w:trPr>
        <w:tc>
          <w:tcPr>
            <w:tcW w:w="3720" w:type="dxa"/>
            <w:shd w:val="clear" w:color="auto" w:fill="auto"/>
            <w:vAlign w:val="bottom"/>
          </w:tcPr>
          <w:p w:rsidR="000561AE" w:rsidRPr="009107DA" w:rsidRDefault="000561AE">
            <w:pPr>
              <w:spacing w:line="0" w:lineRule="atLeast"/>
              <w:ind w:right="2760"/>
              <w:jc w:val="right"/>
              <w:rPr>
                <w:rFonts w:ascii="Times New Roman" w:eastAsia="Times New Roman" w:hAnsi="Times New Roman" w:cs="Times New Roman"/>
                <w:w w:val="97"/>
                <w:sz w:val="24"/>
              </w:rPr>
            </w:pPr>
            <w:r w:rsidRPr="009107DA">
              <w:rPr>
                <w:rFonts w:ascii="Times New Roman" w:eastAsia="Times New Roman" w:hAnsi="Times New Roman" w:cs="Times New Roman"/>
                <w:w w:val="97"/>
                <w:sz w:val="24"/>
              </w:rPr>
              <w:t>Witness:</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372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1. 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Signature _______________</w:t>
            </w:r>
          </w:p>
        </w:tc>
      </w:tr>
      <w:tr w:rsidR="000561AE" w:rsidRPr="009107DA">
        <w:trPr>
          <w:trHeight w:val="552"/>
        </w:trPr>
        <w:tc>
          <w:tcPr>
            <w:tcW w:w="372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Name __________________</w:t>
            </w:r>
          </w:p>
        </w:tc>
      </w:tr>
      <w:tr w:rsidR="000561AE" w:rsidRPr="009107DA">
        <w:trPr>
          <w:trHeight w:val="276"/>
        </w:trPr>
        <w:tc>
          <w:tcPr>
            <w:tcW w:w="3720" w:type="dxa"/>
            <w:shd w:val="clear" w:color="auto" w:fill="auto"/>
            <w:vAlign w:val="bottom"/>
          </w:tcPr>
          <w:p w:rsidR="000561AE" w:rsidRPr="009107DA" w:rsidRDefault="000561AE">
            <w:pPr>
              <w:spacing w:line="0" w:lineRule="atLeast"/>
              <w:ind w:left="300"/>
              <w:rPr>
                <w:rFonts w:ascii="Times New Roman" w:eastAsia="Times New Roman" w:hAnsi="Times New Roman" w:cs="Times New Roman"/>
                <w:sz w:val="24"/>
              </w:rPr>
            </w:pPr>
            <w:r w:rsidRPr="009107DA">
              <w:rPr>
                <w:rFonts w:ascii="Times New Roman" w:eastAsia="Times New Roman" w:hAnsi="Times New Roman" w:cs="Times New Roman"/>
                <w:sz w:val="24"/>
              </w:rPr>
              <w:t>Corporate Secretary (Seal)</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37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Title ___________________</w:t>
            </w:r>
          </w:p>
        </w:tc>
      </w:tr>
      <w:tr w:rsidR="000561AE" w:rsidRPr="009107DA">
        <w:trPr>
          <w:trHeight w:val="552"/>
        </w:trPr>
        <w:tc>
          <w:tcPr>
            <w:tcW w:w="372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2. 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52"/>
        </w:trPr>
        <w:tc>
          <w:tcPr>
            <w:tcW w:w="372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r>
      <w:tr w:rsidR="000561AE" w:rsidRPr="009107DA">
        <w:trPr>
          <w:trHeight w:val="276"/>
        </w:trPr>
        <w:tc>
          <w:tcPr>
            <w:tcW w:w="3720" w:type="dxa"/>
            <w:shd w:val="clear" w:color="auto" w:fill="auto"/>
            <w:vAlign w:val="bottom"/>
          </w:tcPr>
          <w:p w:rsidR="000561AE" w:rsidRPr="009107DA" w:rsidRDefault="000561AE">
            <w:pPr>
              <w:spacing w:line="0" w:lineRule="atLeast"/>
              <w:ind w:left="300"/>
              <w:rPr>
                <w:rFonts w:ascii="Times New Roman" w:eastAsia="Times New Roman" w:hAnsi="Times New Roman" w:cs="Times New Roman"/>
                <w:sz w:val="24"/>
              </w:rPr>
            </w:pPr>
            <w:r w:rsidRPr="009107DA">
              <w:rPr>
                <w:rFonts w:ascii="Times New Roman" w:eastAsia="Times New Roman" w:hAnsi="Times New Roman" w:cs="Times New Roman"/>
                <w:sz w:val="24"/>
              </w:rPr>
              <w:t>(Name, Title &amp; Address)</w:t>
            </w:r>
          </w:p>
        </w:tc>
        <w:tc>
          <w:tcPr>
            <w:tcW w:w="4120" w:type="dxa"/>
            <w:gridSpan w:val="2"/>
            <w:shd w:val="clear" w:color="auto" w:fill="auto"/>
            <w:vAlign w:val="bottom"/>
          </w:tcPr>
          <w:p w:rsidR="000561AE" w:rsidRPr="009107DA" w:rsidRDefault="000561AE">
            <w:pPr>
              <w:spacing w:line="0" w:lineRule="atLeast"/>
              <w:ind w:left="660"/>
              <w:rPr>
                <w:rFonts w:ascii="Times New Roman" w:eastAsia="Times New Roman" w:hAnsi="Times New Roman" w:cs="Times New Roman"/>
                <w:sz w:val="24"/>
              </w:rPr>
            </w:pPr>
            <w:r w:rsidRPr="009107DA">
              <w:rPr>
                <w:rFonts w:ascii="Times New Roman" w:eastAsia="Times New Roman" w:hAnsi="Times New Roman" w:cs="Times New Roman"/>
                <w:sz w:val="24"/>
              </w:rPr>
              <w:t>Corporate Guarantor (Seal)</w:t>
            </w: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A24AEA">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271" w:lineRule="exact"/>
        <w:rPr>
          <w:rFonts w:ascii="Times New Roman" w:eastAsia="Times New Roman" w:hAnsi="Times New Roman" w:cs="Times New Roman"/>
        </w:rPr>
      </w:pPr>
      <w:bookmarkStart w:id="63" w:name="page70"/>
      <w:bookmarkEnd w:id="63"/>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FORM OF CONTRACT AGREEMENT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47"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THIS CONTRACT AGREEMENT (hereinafter called the “Agreement”) made on the _____</w:t>
      </w:r>
    </w:p>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236"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day of ________ 200 _____ between </w:t>
      </w:r>
      <w:r w:rsidRPr="009107DA">
        <w:rPr>
          <w:rFonts w:ascii="Times New Roman" w:eastAsia="Times New Roman" w:hAnsi="Times New Roman" w:cs="Times New Roman"/>
          <w:sz w:val="24"/>
          <w:u w:val="single"/>
        </w:rPr>
        <w:t>_</w:t>
      </w:r>
      <w:r w:rsidR="00A24AEA" w:rsidRPr="009107DA">
        <w:rPr>
          <w:rFonts w:ascii="Times New Roman" w:eastAsia="Times New Roman" w:hAnsi="Times New Roman" w:cs="Times New Roman"/>
          <w:sz w:val="24"/>
          <w:u w:val="single"/>
        </w:rPr>
        <w:t>Executive Engineer</w:t>
      </w:r>
      <w:r w:rsidR="003F47B3" w:rsidRPr="009107DA">
        <w:rPr>
          <w:rFonts w:ascii="Times New Roman" w:eastAsia="Times New Roman" w:hAnsi="Times New Roman" w:cs="Times New Roman"/>
          <w:sz w:val="24"/>
          <w:u w:val="single"/>
        </w:rPr>
        <w:t>,</w:t>
      </w:r>
      <w:r w:rsidR="00A24AEA" w:rsidRPr="009107DA">
        <w:rPr>
          <w:rFonts w:ascii="Times New Roman" w:eastAsia="Times New Roman" w:hAnsi="Times New Roman" w:cs="Times New Roman"/>
          <w:sz w:val="24"/>
          <w:u w:val="single"/>
        </w:rPr>
        <w:t xml:space="preserve"> </w:t>
      </w:r>
      <w:r w:rsidR="00124968">
        <w:rPr>
          <w:rFonts w:ascii="Times New Roman" w:eastAsia="Times New Roman" w:hAnsi="Times New Roman" w:cs="Times New Roman"/>
          <w:sz w:val="24"/>
          <w:u w:val="single"/>
        </w:rPr>
        <w:t>Tube Wells Irrigation</w:t>
      </w:r>
      <w:r w:rsidR="00A24AEA" w:rsidRPr="009107DA">
        <w:rPr>
          <w:rFonts w:ascii="Times New Roman" w:eastAsia="Times New Roman" w:hAnsi="Times New Roman" w:cs="Times New Roman"/>
          <w:sz w:val="24"/>
          <w:u w:val="single"/>
        </w:rPr>
        <w:t xml:space="preserve"> Division, </w:t>
      </w:r>
      <w:r w:rsidR="00E16409" w:rsidRPr="009107DA">
        <w:rPr>
          <w:rFonts w:ascii="Times New Roman" w:eastAsia="Times New Roman" w:hAnsi="Times New Roman" w:cs="Times New Roman"/>
          <w:sz w:val="24"/>
          <w:u w:val="single"/>
        </w:rPr>
        <w:t>Peshawar</w:t>
      </w:r>
      <w:r w:rsidRPr="009107DA">
        <w:rPr>
          <w:rFonts w:ascii="Times New Roman" w:eastAsia="Times New Roman" w:hAnsi="Times New Roman" w:cs="Times New Roman"/>
          <w:sz w:val="24"/>
          <w:u w:val="single"/>
        </w:rPr>
        <w:t>_</w:t>
      </w:r>
      <w:r w:rsidR="00A24AEA"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(hereinafter called the “Procuring Entity”) of the one part and _</w:t>
      </w:r>
      <w:r w:rsidR="00C123AF" w:rsidRPr="009107DA">
        <w:rPr>
          <w:rFonts w:ascii="Times New Roman" w:eastAsia="Times New Roman" w:hAnsi="Times New Roman" w:cs="Times New Roman"/>
          <w:sz w:val="24"/>
        </w:rPr>
        <w:t>_____________________________________________________________</w:t>
      </w:r>
      <w:r w:rsidRPr="009107DA">
        <w:rPr>
          <w:rFonts w:ascii="Times New Roman" w:eastAsia="Times New Roman" w:hAnsi="Times New Roman" w:cs="Times New Roman"/>
          <w:sz w:val="24"/>
        </w:rPr>
        <w:t>_____________ (hereinafter called the “Contractor”) of the other part.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WHEREAS the Procuring Entity is desirous that certain Work</w:t>
      </w:r>
      <w:r w:rsidR="00C123AF" w:rsidRPr="009107DA">
        <w:rPr>
          <w:rFonts w:ascii="Times New Roman" w:eastAsia="Times New Roman" w:hAnsi="Times New Roman" w:cs="Times New Roman"/>
          <w:sz w:val="24"/>
        </w:rPr>
        <w:t>/</w:t>
      </w:r>
      <w:r w:rsidRPr="009107DA">
        <w:rPr>
          <w:rFonts w:ascii="Times New Roman" w:eastAsia="Times New Roman" w:hAnsi="Times New Roman" w:cs="Times New Roman"/>
          <w:sz w:val="24"/>
        </w:rPr>
        <w:t xml:space="preserve">s, viz _______________ </w:t>
      </w:r>
      <w:bookmarkStart w:id="64" w:name="_Hlk43917132"/>
      <w:r w:rsidR="00C123AF" w:rsidRPr="009107DA">
        <w:rPr>
          <w:rFonts w:ascii="Times New Roman" w:eastAsia="Times New Roman" w:hAnsi="Times New Roman" w:cs="Times New Roman"/>
          <w:sz w:val="24"/>
        </w:rPr>
        <w:t>______________________________________________________________________________________________________________________________________________________</w:t>
      </w:r>
      <w:bookmarkEnd w:id="64"/>
      <w:r w:rsidR="00C123AF" w:rsidRPr="009107DA">
        <w:rPr>
          <w:rFonts w:ascii="Times New Roman" w:eastAsia="Times New Roman" w:hAnsi="Times New Roman" w:cs="Times New Roman"/>
          <w:sz w:val="24"/>
        </w:rPr>
        <w:t>s</w:t>
      </w:r>
      <w:r w:rsidRPr="009107DA">
        <w:rPr>
          <w:rFonts w:ascii="Times New Roman" w:eastAsia="Times New Roman" w:hAnsi="Times New Roman" w:cs="Times New Roman"/>
          <w:sz w:val="24"/>
        </w:rPr>
        <w:t>hould be executed by the Contractor and has accepted a Bid by the Contractor for the execution and completion of such Works and the remedying of any defects therein.</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09"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NOW this Agreement witnesseth as follows:</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184103">
      <w:pPr>
        <w:numPr>
          <w:ilvl w:val="0"/>
          <w:numId w:val="49"/>
        </w:numPr>
        <w:tabs>
          <w:tab w:val="left" w:pos="720"/>
        </w:tabs>
        <w:spacing w:line="234" w:lineRule="auto"/>
        <w:ind w:left="720" w:right="20" w:hanging="720"/>
        <w:rPr>
          <w:rFonts w:ascii="Times New Roman" w:eastAsia="Times New Roman" w:hAnsi="Times New Roman" w:cs="Times New Roman"/>
          <w:sz w:val="24"/>
        </w:rPr>
      </w:pPr>
      <w:r w:rsidRPr="009107DA">
        <w:rPr>
          <w:rFonts w:ascii="Times New Roman" w:eastAsia="Times New Roman" w:hAnsi="Times New Roman" w:cs="Times New Roman"/>
          <w:sz w:val="24"/>
        </w:rPr>
        <w:t>In this Agreement words and expressions shall have the same meanings as are respectively assigned to them in the Conditions of Contract hereinafter referred to.</w:t>
      </w:r>
    </w:p>
    <w:p w:rsidR="000561AE" w:rsidRPr="009107DA" w:rsidRDefault="000561AE">
      <w:pPr>
        <w:spacing w:line="241" w:lineRule="exact"/>
        <w:rPr>
          <w:rFonts w:ascii="Times New Roman" w:eastAsia="Times New Roman" w:hAnsi="Times New Roman" w:cs="Times New Roman"/>
          <w:sz w:val="24"/>
        </w:rPr>
      </w:pPr>
    </w:p>
    <w:p w:rsidR="000561AE" w:rsidRPr="009107DA" w:rsidRDefault="000561AE" w:rsidP="00184103">
      <w:pPr>
        <w:numPr>
          <w:ilvl w:val="0"/>
          <w:numId w:val="49"/>
        </w:numPr>
        <w:tabs>
          <w:tab w:val="left" w:pos="720"/>
        </w:tabs>
        <w:spacing w:line="236" w:lineRule="auto"/>
        <w:ind w:left="72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following documents after incorporating addenda, if any except those parts relating to Instructions to Bidders, shall be deemed to form and be read and construed as part of this Agreement, viz:</w:t>
      </w:r>
    </w:p>
    <w:p w:rsidR="000561AE" w:rsidRPr="009107DA" w:rsidRDefault="000561AE">
      <w:pPr>
        <w:spacing w:line="232" w:lineRule="exact"/>
        <w:rPr>
          <w:rFonts w:ascii="Times New Roman" w:eastAsia="Times New Roman" w:hAnsi="Times New Roman" w:cs="Times New Roman"/>
          <w:sz w:val="24"/>
        </w:rPr>
      </w:pP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Letter of Acceptance;</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completed Form of Bid along with Schedules to Bid;</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 &amp; Contract Data;</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priced Schedule of  Prices;</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Specifications; and</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Drawings</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49"/>
        </w:numPr>
        <w:tabs>
          <w:tab w:val="left" w:pos="720"/>
        </w:tabs>
        <w:spacing w:line="237" w:lineRule="auto"/>
        <w:ind w:left="7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consideration of the payments to be made by the Procuring Entity to the Contractor as hereinafter mentioned, the Contractor hereby covenants with the Procuring Entity to execute and complete the Works and remedy defects therein in conformity and in all respects within the provisions of the Contract.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49"/>
        </w:numPr>
        <w:tabs>
          <w:tab w:val="left" w:pos="720"/>
        </w:tabs>
        <w:spacing w:line="237" w:lineRule="auto"/>
        <w:ind w:left="72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hereby covenants to pay the Contractor, in consideration of the execution and completion of the Works as per provisions of the Contract, the Contract Price or such other sum as may become payable under the provisions of the Contract at the times and in the manner prescribed by the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65" w:name="page71"/>
      <w:bookmarkEnd w:id="65"/>
    </w:p>
    <w:p w:rsidR="000561AE" w:rsidRPr="009107DA" w:rsidRDefault="000561AE">
      <w:pPr>
        <w:spacing w:line="236"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IN WITNESS WHEREOF the parties hereto have caused this Contract Agreement to be executed on the day</w:t>
      </w:r>
      <w:r w:rsidRPr="009107DA">
        <w:rPr>
          <w:rFonts w:ascii="Times New Roman" w:eastAsia="Times New Roman" w:hAnsi="Times New Roman" w:cs="Times New Roman"/>
          <w:b/>
          <w:i/>
          <w:sz w:val="24"/>
        </w:rPr>
        <w:t>,</w:t>
      </w:r>
      <w:r w:rsidRPr="009107DA">
        <w:rPr>
          <w:rFonts w:ascii="Times New Roman" w:eastAsia="Times New Roman" w:hAnsi="Times New Roman" w:cs="Times New Roman"/>
          <w:sz w:val="24"/>
        </w:rPr>
        <w:t xml:space="preserve"> month and year first before written in accordance with their respective laws.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0"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Signature of the Contactor Signature of the Procuring Entity</w:t>
      </w:r>
    </w:p>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0" w:lineRule="atLeast"/>
        <w:ind w:right="148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 _____________________ (Seal) (Seal)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9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Signed, Sealed and Delivered in the presence of:</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3" w:lineRule="exact"/>
        <w:rPr>
          <w:rFonts w:ascii="Times New Roman" w:eastAsia="Times New Roman" w:hAnsi="Times New Roman" w:cs="Times New Roman"/>
        </w:rPr>
      </w:pPr>
    </w:p>
    <w:p w:rsidR="000561AE" w:rsidRPr="009107DA" w:rsidRDefault="000561AE">
      <w:pPr>
        <w:tabs>
          <w:tab w:val="left" w:pos="502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Witness: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Witness: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1" w:lineRule="exact"/>
        <w:rPr>
          <w:rFonts w:ascii="Times New Roman" w:eastAsia="Times New Roman" w:hAnsi="Times New Roman" w:cs="Times New Roman"/>
        </w:rPr>
      </w:pPr>
    </w:p>
    <w:p w:rsidR="000561AE" w:rsidRPr="009107DA" w:rsidRDefault="000561AE">
      <w:pPr>
        <w:tabs>
          <w:tab w:val="left" w:pos="502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________________________</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_________________________________</w:t>
      </w:r>
    </w:p>
    <w:p w:rsidR="000561AE" w:rsidRPr="009107DA" w:rsidRDefault="000561AE">
      <w:pPr>
        <w:spacing w:line="391" w:lineRule="exact"/>
        <w:rPr>
          <w:rFonts w:ascii="Times New Roman" w:eastAsia="Times New Roman" w:hAnsi="Times New Roman" w:cs="Times New Roman"/>
        </w:rPr>
      </w:pPr>
    </w:p>
    <w:p w:rsidR="000561AE" w:rsidRPr="009107DA" w:rsidRDefault="000561AE">
      <w:pPr>
        <w:tabs>
          <w:tab w:val="left" w:pos="502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Title and Address)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(Name, Title and Address)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66" w:name="page72"/>
      <w:bookmarkEnd w:id="66"/>
      <w:r w:rsidRPr="009107DA">
        <w:rPr>
          <w:rFonts w:ascii="Times New Roman" w:eastAsia="Times New Roman" w:hAnsi="Times New Roman" w:cs="Times New Roman"/>
          <w:b/>
          <w:sz w:val="24"/>
        </w:rPr>
        <w:lastRenderedPageBreak/>
        <w:t>FORM OF BANK GUARANTEE FOR ADVANCE PAYMENT</w:t>
      </w:r>
    </w:p>
    <w:p w:rsidR="000561AE" w:rsidRPr="009107DA" w:rsidRDefault="000561AE">
      <w:pPr>
        <w:spacing w:line="274" w:lineRule="exact"/>
        <w:rPr>
          <w:rFonts w:ascii="Times New Roman" w:eastAsia="Times New Roman" w:hAnsi="Times New Roman" w:cs="Times New Roman"/>
        </w:rPr>
      </w:pPr>
    </w:p>
    <w:p w:rsidR="000561AE" w:rsidRPr="009107DA" w:rsidRDefault="000561AE">
      <w:pPr>
        <w:spacing w:line="0" w:lineRule="atLeast"/>
        <w:ind w:right="20"/>
        <w:jc w:val="right"/>
        <w:rPr>
          <w:rFonts w:ascii="Times New Roman" w:eastAsia="Times New Roman" w:hAnsi="Times New Roman" w:cs="Times New Roman"/>
          <w:sz w:val="24"/>
        </w:rPr>
      </w:pPr>
      <w:r w:rsidRPr="009107DA">
        <w:rPr>
          <w:rFonts w:ascii="Times New Roman" w:eastAsia="Times New Roman" w:hAnsi="Times New Roman" w:cs="Times New Roman"/>
          <w:sz w:val="24"/>
        </w:rPr>
        <w:t>Guarantee No.________________</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Executed on________________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(Letter by the Guarantor to the Procuring Entity)</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340"/>
          <w:tab w:val="left" w:pos="1820"/>
          <w:tab w:val="left" w:pos="788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WHEREAS</w:t>
      </w:r>
      <w:r w:rsidRPr="009107DA">
        <w:rPr>
          <w:rFonts w:ascii="Times New Roman" w:eastAsia="Times New Roman" w:hAnsi="Times New Roman" w:cs="Times New Roman"/>
          <w:sz w:val="24"/>
        </w:rPr>
        <w:tab/>
        <w:t>the</w:t>
      </w:r>
      <w:r w:rsidRPr="009107DA">
        <w:rPr>
          <w:rFonts w:ascii="Times New Roman" w:eastAsia="Times New Roman" w:hAnsi="Times New Roman" w:cs="Times New Roman"/>
          <w:sz w:val="24"/>
        </w:rPr>
        <w:tab/>
      </w:r>
      <w:r w:rsidR="005A49E6" w:rsidRPr="00FF40E0">
        <w:rPr>
          <w:rFonts w:ascii="Times New Roman" w:eastAsia="Times New Roman" w:hAnsi="Times New Roman" w:cs="Times New Roman"/>
          <w:sz w:val="24"/>
          <w:u w:val="single"/>
        </w:rPr>
        <w:t xml:space="preserve">Executive Engineer, </w:t>
      </w:r>
      <w:r w:rsidR="00124968">
        <w:rPr>
          <w:rFonts w:ascii="Times New Roman" w:eastAsia="Times New Roman" w:hAnsi="Times New Roman" w:cs="Times New Roman"/>
          <w:sz w:val="24"/>
          <w:u w:val="single"/>
        </w:rPr>
        <w:t xml:space="preserve">Tube Well Irrigation </w:t>
      </w:r>
      <w:r w:rsidR="005A49E6" w:rsidRPr="00FF40E0">
        <w:rPr>
          <w:rFonts w:ascii="Times New Roman" w:eastAsia="Times New Roman" w:hAnsi="Times New Roman" w:cs="Times New Roman"/>
          <w:sz w:val="24"/>
          <w:u w:val="single"/>
        </w:rPr>
        <w:t xml:space="preserve"> Division </w:t>
      </w:r>
      <w:r w:rsidR="00FF40E0" w:rsidRPr="00FF40E0">
        <w:rPr>
          <w:rFonts w:ascii="Times New Roman" w:eastAsia="Times New Roman" w:hAnsi="Times New Roman" w:cs="Times New Roman"/>
          <w:sz w:val="24"/>
          <w:u w:val="single"/>
        </w:rPr>
        <w:t xml:space="preserve">Peshawar   </w:t>
      </w:r>
      <w:r w:rsidR="005A49E6" w:rsidRPr="00FF40E0">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(hereinafter</w:t>
      </w:r>
    </w:p>
    <w:p w:rsidR="000561AE" w:rsidRPr="009107DA" w:rsidRDefault="000561AE">
      <w:pPr>
        <w:tabs>
          <w:tab w:val="left" w:pos="980"/>
          <w:tab w:val="left" w:pos="1720"/>
          <w:tab w:val="left" w:pos="3100"/>
          <w:tab w:val="left" w:pos="4200"/>
          <w:tab w:val="left" w:pos="4960"/>
          <w:tab w:val="left" w:pos="6100"/>
          <w:tab w:val="left" w:pos="6920"/>
          <w:tab w:val="left" w:pos="7460"/>
          <w:tab w:val="left" w:pos="872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called</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Procuring</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Entity)</w:t>
      </w:r>
      <w:r w:rsidRPr="009107DA">
        <w:rPr>
          <w:rFonts w:ascii="Times New Roman" w:eastAsia="Times New Roman" w:hAnsi="Times New Roman" w:cs="Times New Roman"/>
        </w:rPr>
        <w:tab/>
      </w:r>
      <w:r w:rsidRPr="009107DA">
        <w:rPr>
          <w:rFonts w:ascii="Times New Roman" w:eastAsia="Times New Roman" w:hAnsi="Times New Roman" w:cs="Times New Roman"/>
          <w:sz w:val="24"/>
        </w:rPr>
        <w:t>has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entered</w:t>
      </w:r>
      <w:r w:rsidRPr="009107DA">
        <w:rPr>
          <w:rFonts w:ascii="Times New Roman" w:eastAsia="Times New Roman" w:hAnsi="Times New Roman" w:cs="Times New Roman"/>
        </w:rPr>
        <w:tab/>
      </w:r>
      <w:r w:rsidRPr="009107DA">
        <w:rPr>
          <w:rFonts w:ascii="Times New Roman" w:eastAsia="Times New Roman" w:hAnsi="Times New Roman" w:cs="Times New Roman"/>
          <w:sz w:val="24"/>
        </w:rPr>
        <w:t>into</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w:t>
      </w:r>
      <w:r w:rsidRPr="009107DA">
        <w:rPr>
          <w:rFonts w:ascii="Times New Roman" w:eastAsia="Times New Roman" w:hAnsi="Times New Roman" w:cs="Times New Roman"/>
        </w:rPr>
        <w:tab/>
      </w:r>
      <w:r w:rsidRPr="009107DA">
        <w:rPr>
          <w:rFonts w:ascii="Times New Roman" w:eastAsia="Times New Roman" w:hAnsi="Times New Roman" w:cs="Times New Roman"/>
          <w:sz w:val="24"/>
        </w:rPr>
        <w:t>for</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w:t>
      </w:r>
      <w:r w:rsidR="005A49E6" w:rsidRPr="009107DA">
        <w:rPr>
          <w:rFonts w:ascii="Times New Roman" w:eastAsia="Times New Roman" w:hAnsi="Times New Roman" w:cs="Times New Roman"/>
          <w:sz w:val="24"/>
        </w:rPr>
        <w:t>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________________________________________________________________________</w:t>
      </w:r>
    </w:p>
    <w:p w:rsidR="000561AE" w:rsidRPr="009107DA" w:rsidRDefault="000561AE">
      <w:pPr>
        <w:tabs>
          <w:tab w:val="left" w:pos="5800"/>
          <w:tab w:val="left" w:pos="7060"/>
          <w:tab w:val="left" w:pos="7440"/>
          <w:tab w:val="left" w:pos="858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_______________________________________________</w:t>
      </w:r>
      <w:r w:rsidRPr="009107DA">
        <w:rPr>
          <w:rFonts w:ascii="Times New Roman" w:eastAsia="Times New Roman" w:hAnsi="Times New Roman" w:cs="Times New Roman"/>
          <w:sz w:val="24"/>
        </w:rPr>
        <w:tab/>
        <w:t>(Particulars</w:t>
      </w:r>
      <w:r w:rsidRPr="009107DA">
        <w:rPr>
          <w:rFonts w:ascii="Times New Roman" w:eastAsia="Times New Roman" w:hAnsi="Times New Roman" w:cs="Times New Roman"/>
          <w:sz w:val="24"/>
        </w:rPr>
        <w:tab/>
        <w:t>of</w:t>
      </w:r>
      <w:r w:rsidRPr="009107DA">
        <w:rPr>
          <w:rFonts w:ascii="Times New Roman" w:eastAsia="Times New Roman" w:hAnsi="Times New Roman" w:cs="Times New Roman"/>
          <w:sz w:val="24"/>
        </w:rPr>
        <w:tab/>
        <w:t>Contract),</w:t>
      </w:r>
      <w:r w:rsidRPr="009107DA">
        <w:rPr>
          <w:rFonts w:ascii="Times New Roman" w:eastAsia="Times New Roman" w:hAnsi="Times New Roman" w:cs="Times New Roman"/>
        </w:rPr>
        <w:tab/>
      </w:r>
      <w:r w:rsidRPr="009107DA">
        <w:rPr>
          <w:rFonts w:ascii="Times New Roman" w:eastAsia="Times New Roman" w:hAnsi="Times New Roman" w:cs="Times New Roman"/>
          <w:sz w:val="23"/>
        </w:rPr>
        <w:t>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r w:rsidR="005A49E6" w:rsidRPr="009107DA">
        <w:rPr>
          <w:rFonts w:ascii="Times New Roman" w:eastAsia="Times New Roman" w:hAnsi="Times New Roman" w:cs="Times New Roman"/>
          <w:sz w:val="24"/>
        </w:rPr>
        <w:t>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 (hereinafter called the Contractor).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3" w:lineRule="exact"/>
        <w:rPr>
          <w:rFonts w:ascii="Times New Roman" w:eastAsia="Times New Roman" w:hAnsi="Times New Roman" w:cs="Times New Roman"/>
        </w:rPr>
      </w:pPr>
    </w:p>
    <w:p w:rsidR="000561AE" w:rsidRPr="009107DA" w:rsidRDefault="000561AE">
      <w:pPr>
        <w:tabs>
          <w:tab w:val="left" w:pos="24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AND WHEREAS the</w:t>
      </w:r>
      <w:r w:rsidRPr="009107DA">
        <w:rPr>
          <w:rFonts w:ascii="Times New Roman" w:eastAsia="Times New Roman" w:hAnsi="Times New Roman" w:cs="Times New Roman"/>
          <w:sz w:val="24"/>
        </w:rPr>
        <w:tab/>
        <w:t>Procuring Entity has agreed to advance to the Contractor, at the</w:t>
      </w:r>
    </w:p>
    <w:p w:rsidR="000561AE" w:rsidRPr="009107DA" w:rsidRDefault="000561AE">
      <w:pPr>
        <w:tabs>
          <w:tab w:val="left" w:pos="1580"/>
          <w:tab w:val="left" w:pos="2720"/>
          <w:tab w:val="left" w:pos="3360"/>
          <w:tab w:val="left" w:pos="4480"/>
          <w:tab w:val="left" w:pos="5080"/>
          <w:tab w:val="left" w:pos="83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Contractor’s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request,</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amount</w:t>
      </w:r>
      <w:r w:rsidRPr="009107DA">
        <w:rPr>
          <w:rFonts w:ascii="Times New Roman" w:eastAsia="Times New Roman" w:hAnsi="Times New Roman" w:cs="Times New Roman"/>
        </w:rPr>
        <w:tab/>
      </w:r>
      <w:r w:rsidRPr="009107DA">
        <w:rPr>
          <w:rFonts w:ascii="Times New Roman" w:eastAsia="Times New Roman" w:hAnsi="Times New Roman" w:cs="Times New Roman"/>
          <w:sz w:val="24"/>
        </w:rPr>
        <w:t>of</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Rs._____________________</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Rupees</w:t>
      </w:r>
    </w:p>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 which amount shall be advanced to the Contractor as per provisions of the Contract.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AND WHEREAS the Procuring Entity has asked the Contractor to furnish Guarantee to secure the advance payment for the performance of his obligations under the said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9"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AND WHEREAS ____________________________________________ (Scheduled Bank) (hereinafter called the Guarantor) at the request of the Contractor and in consideration of the Procuring Entity agreeing to make the above advance to the Contractor, has agreed to furnish the said Guarantee.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7"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NOW THEREFORE the Guarantor hereby guarantees that the Contractor shall use the advance for the purpose of above mentioned Contract and if he fails, and commits default in fulfillment of any of his obligations for which the advance payment is made, the Guarantor shall be liable to the Procuring Entity for payment not exceeding the aforementioned amount.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7"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Notice in writing of any default, of which the Procuring Entity shall be the sole and final judge, as aforesaid, on the part of the Contractor, shall be given by the Procuring Entity to the Guarantor, and on such first written demand payment shall be made by the Guarantor of all sums then due under this Guarantee without any reference to the Contractor and without any objection.</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3" w:lineRule="exact"/>
        <w:rPr>
          <w:rFonts w:ascii="Times New Roman" w:eastAsia="Times New Roman" w:hAnsi="Times New Roman" w:cs="Times New Roman"/>
        </w:rPr>
      </w:pP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This Guarantee shall come into force as soon as the advance payment has been credited to the account of the Contractor.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69"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This Guarantee shall expire not later than _________________________________</w:t>
      </w:r>
    </w:p>
    <w:p w:rsidR="000561AE" w:rsidRPr="009107DA" w:rsidRDefault="000561AE">
      <w:pPr>
        <w:spacing w:line="149" w:lineRule="exact"/>
        <w:rPr>
          <w:rFonts w:ascii="Times New Roman" w:eastAsia="Times New Roman" w:hAnsi="Times New Roman" w:cs="Times New Roman"/>
        </w:rPr>
      </w:pPr>
    </w:p>
    <w:p w:rsidR="000561AE" w:rsidRPr="009107DA" w:rsidRDefault="000561AE">
      <w:pPr>
        <w:spacing w:line="234" w:lineRule="auto"/>
        <w:ind w:right="68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by which date we must have received any claims by registered letter, telegram, telex or e-mail.</w:t>
      </w: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279" w:lineRule="exact"/>
        <w:rPr>
          <w:rFonts w:ascii="Times New Roman" w:eastAsia="Times New Roman" w:hAnsi="Times New Roman" w:cs="Times New Roman"/>
        </w:rPr>
      </w:pPr>
      <w:bookmarkStart w:id="67" w:name="page73"/>
      <w:bookmarkEnd w:id="67"/>
    </w:p>
    <w:p w:rsidR="000561AE" w:rsidRPr="009107DA" w:rsidRDefault="000561AE">
      <w:pPr>
        <w:spacing w:line="234" w:lineRule="auto"/>
        <w:ind w:right="9"/>
        <w:rPr>
          <w:rFonts w:ascii="Times New Roman" w:eastAsia="Times New Roman" w:hAnsi="Times New Roman" w:cs="Times New Roman"/>
          <w:sz w:val="24"/>
        </w:rPr>
      </w:pPr>
      <w:r w:rsidRPr="009107DA">
        <w:rPr>
          <w:rFonts w:ascii="Times New Roman" w:eastAsia="Times New Roman" w:hAnsi="Times New Roman" w:cs="Times New Roman"/>
          <w:sz w:val="24"/>
        </w:rPr>
        <w:t>It is understood that you will return this Guarantee to us on expiry or after settlement of the total amount to be claimed hereunder.</w:t>
      </w:r>
    </w:p>
    <w:p w:rsidR="000561AE" w:rsidRPr="009107DA" w:rsidRDefault="000561AE">
      <w:pPr>
        <w:spacing w:line="27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4440"/>
        <w:gridCol w:w="1200"/>
        <w:gridCol w:w="2940"/>
      </w:tblGrid>
      <w:tr w:rsidR="000561AE" w:rsidRPr="009107DA">
        <w:trPr>
          <w:trHeight w:val="276"/>
        </w:trPr>
        <w:tc>
          <w:tcPr>
            <w:tcW w:w="444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w:t>
            </w:r>
          </w:p>
        </w:tc>
      </w:tr>
      <w:tr w:rsidR="000561AE" w:rsidRPr="009107DA">
        <w:trPr>
          <w:trHeight w:val="276"/>
        </w:trPr>
        <w:tc>
          <w:tcPr>
            <w:tcW w:w="44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ind w:left="180"/>
              <w:rPr>
                <w:rFonts w:ascii="Times New Roman" w:eastAsia="Times New Roman" w:hAnsi="Times New Roman" w:cs="Times New Roman"/>
                <w:sz w:val="24"/>
              </w:rPr>
            </w:pPr>
            <w:r w:rsidRPr="009107DA">
              <w:rPr>
                <w:rFonts w:ascii="Times New Roman" w:eastAsia="Times New Roman" w:hAnsi="Times New Roman" w:cs="Times New Roman"/>
                <w:sz w:val="24"/>
              </w:rPr>
              <w:t>Guarantor (Scheduled Bank)</w:t>
            </w:r>
          </w:p>
        </w:tc>
      </w:tr>
      <w:tr w:rsidR="000561AE" w:rsidRPr="009107DA">
        <w:trPr>
          <w:trHeight w:val="552"/>
        </w:trPr>
        <w:tc>
          <w:tcPr>
            <w:tcW w:w="4440" w:type="dxa"/>
            <w:shd w:val="clear" w:color="auto" w:fill="auto"/>
            <w:vAlign w:val="bottom"/>
          </w:tcPr>
          <w:p w:rsidR="000561AE" w:rsidRPr="009107DA" w:rsidRDefault="000561AE">
            <w:pPr>
              <w:spacing w:line="0" w:lineRule="atLeast"/>
              <w:ind w:right="3480"/>
              <w:jc w:val="right"/>
              <w:rPr>
                <w:rFonts w:ascii="Times New Roman" w:eastAsia="Times New Roman" w:hAnsi="Times New Roman" w:cs="Times New Roman"/>
                <w:w w:val="97"/>
                <w:sz w:val="24"/>
              </w:rPr>
            </w:pPr>
            <w:r w:rsidRPr="009107DA">
              <w:rPr>
                <w:rFonts w:ascii="Times New Roman" w:eastAsia="Times New Roman" w:hAnsi="Times New Roman" w:cs="Times New Roman"/>
                <w:w w:val="97"/>
                <w:sz w:val="24"/>
              </w:rPr>
              <w:t>Witness:</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444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sz w:val="24"/>
              </w:rPr>
            </w:pPr>
            <w:r w:rsidRPr="009107DA">
              <w:rPr>
                <w:rFonts w:ascii="Times New Roman" w:eastAsia="Times New Roman" w:hAnsi="Times New Roman" w:cs="Times New Roman"/>
                <w:sz w:val="24"/>
              </w:rPr>
              <w:t>1. 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Signature _______________</w:t>
            </w:r>
          </w:p>
        </w:tc>
      </w:tr>
      <w:tr w:rsidR="000561AE" w:rsidRPr="009107DA">
        <w:trPr>
          <w:trHeight w:val="552"/>
        </w:trPr>
        <w:tc>
          <w:tcPr>
            <w:tcW w:w="444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Name __________________</w:t>
            </w:r>
          </w:p>
        </w:tc>
      </w:tr>
      <w:tr w:rsidR="000561AE" w:rsidRPr="009107DA">
        <w:trPr>
          <w:trHeight w:val="276"/>
        </w:trPr>
        <w:tc>
          <w:tcPr>
            <w:tcW w:w="4440" w:type="dxa"/>
            <w:shd w:val="clear" w:color="auto" w:fill="auto"/>
            <w:vAlign w:val="bottom"/>
          </w:tcPr>
          <w:p w:rsidR="000561AE" w:rsidRPr="009107DA" w:rsidRDefault="000561AE">
            <w:pPr>
              <w:spacing w:line="0" w:lineRule="atLeast"/>
              <w:ind w:left="1020"/>
              <w:rPr>
                <w:rFonts w:ascii="Times New Roman" w:eastAsia="Times New Roman" w:hAnsi="Times New Roman" w:cs="Times New Roman"/>
                <w:sz w:val="24"/>
              </w:rPr>
            </w:pPr>
            <w:r w:rsidRPr="009107DA">
              <w:rPr>
                <w:rFonts w:ascii="Times New Roman" w:eastAsia="Times New Roman" w:hAnsi="Times New Roman" w:cs="Times New Roman"/>
                <w:sz w:val="24"/>
              </w:rPr>
              <w:t>Corporate Secretary (Seal)</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44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Title ___________________</w:t>
            </w:r>
          </w:p>
        </w:tc>
      </w:tr>
      <w:tr w:rsidR="000561AE" w:rsidRPr="009107DA">
        <w:trPr>
          <w:trHeight w:val="553"/>
        </w:trPr>
        <w:tc>
          <w:tcPr>
            <w:tcW w:w="444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2. 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52"/>
        </w:trPr>
        <w:tc>
          <w:tcPr>
            <w:tcW w:w="444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r>
      <w:tr w:rsidR="000561AE" w:rsidRPr="009107DA">
        <w:trPr>
          <w:trHeight w:val="276"/>
        </w:trPr>
        <w:tc>
          <w:tcPr>
            <w:tcW w:w="4440" w:type="dxa"/>
            <w:shd w:val="clear" w:color="auto" w:fill="auto"/>
            <w:vAlign w:val="bottom"/>
          </w:tcPr>
          <w:p w:rsidR="000561AE" w:rsidRPr="009107DA" w:rsidRDefault="000561AE">
            <w:pPr>
              <w:spacing w:line="0" w:lineRule="atLeast"/>
              <w:ind w:left="1020"/>
              <w:rPr>
                <w:rFonts w:ascii="Times New Roman" w:eastAsia="Times New Roman" w:hAnsi="Times New Roman" w:cs="Times New Roman"/>
                <w:sz w:val="24"/>
              </w:rPr>
            </w:pPr>
            <w:r w:rsidRPr="009107DA">
              <w:rPr>
                <w:rFonts w:ascii="Times New Roman" w:eastAsia="Times New Roman" w:hAnsi="Times New Roman" w:cs="Times New Roman"/>
                <w:sz w:val="24"/>
              </w:rPr>
              <w:t>(Name, Title &amp; Address)</w:t>
            </w:r>
          </w:p>
        </w:tc>
        <w:tc>
          <w:tcPr>
            <w:tcW w:w="4140" w:type="dxa"/>
            <w:gridSpan w:val="2"/>
            <w:shd w:val="clear" w:color="auto" w:fill="auto"/>
            <w:vAlign w:val="bottom"/>
          </w:tcPr>
          <w:p w:rsidR="000561AE" w:rsidRPr="009107DA" w:rsidRDefault="00A24AEA">
            <w:pPr>
              <w:spacing w:line="0" w:lineRule="atLeast"/>
              <w:ind w:left="66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0561AE" w:rsidRPr="009107DA">
              <w:rPr>
                <w:rFonts w:ascii="Times New Roman" w:eastAsia="Times New Roman" w:hAnsi="Times New Roman" w:cs="Times New Roman"/>
                <w:sz w:val="24"/>
              </w:rPr>
              <w:t>Corporate Guarantor (Seal)</w:t>
            </w:r>
          </w:p>
        </w:tc>
      </w:tr>
      <w:tr w:rsidR="00A24AEA" w:rsidRPr="009107DA">
        <w:trPr>
          <w:trHeight w:val="276"/>
        </w:trPr>
        <w:tc>
          <w:tcPr>
            <w:tcW w:w="4440" w:type="dxa"/>
            <w:shd w:val="clear" w:color="auto" w:fill="auto"/>
            <w:vAlign w:val="bottom"/>
          </w:tcPr>
          <w:p w:rsidR="00A24AEA" w:rsidRPr="009107DA" w:rsidRDefault="00A24AEA">
            <w:pPr>
              <w:spacing w:line="0" w:lineRule="atLeast"/>
              <w:ind w:left="1020"/>
              <w:rPr>
                <w:rFonts w:ascii="Times New Roman" w:eastAsia="Times New Roman" w:hAnsi="Times New Roman" w:cs="Times New Roman"/>
                <w:sz w:val="24"/>
              </w:rPr>
            </w:pPr>
          </w:p>
        </w:tc>
        <w:tc>
          <w:tcPr>
            <w:tcW w:w="4140" w:type="dxa"/>
            <w:gridSpan w:val="2"/>
            <w:shd w:val="clear" w:color="auto" w:fill="auto"/>
            <w:vAlign w:val="bottom"/>
          </w:tcPr>
          <w:p w:rsidR="00A24AEA" w:rsidRPr="009107DA" w:rsidRDefault="00A24AEA">
            <w:pPr>
              <w:spacing w:line="0" w:lineRule="atLeast"/>
              <w:ind w:left="660"/>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68" w:name="page74"/>
      <w:bookmarkEnd w:id="68"/>
      <w:r w:rsidRPr="009107DA">
        <w:rPr>
          <w:rFonts w:ascii="Times New Roman" w:eastAsia="Times New Roman" w:hAnsi="Times New Roman" w:cs="Times New Roman"/>
          <w:b/>
          <w:sz w:val="24"/>
        </w:rPr>
        <w:lastRenderedPageBreak/>
        <w:t>SPECIFICATIONS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Note for Preparing the Specifications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tbl>
      <w:tblPr>
        <w:tblW w:w="10080" w:type="dxa"/>
        <w:tblLayout w:type="fixed"/>
        <w:tblCellMar>
          <w:left w:w="0" w:type="dxa"/>
          <w:right w:w="0" w:type="dxa"/>
        </w:tblCellMar>
        <w:tblLook w:val="0000"/>
      </w:tblPr>
      <w:tblGrid>
        <w:gridCol w:w="10080"/>
      </w:tblGrid>
      <w:tr w:rsidR="00762D68" w:rsidRPr="002F432D" w:rsidTr="002F432D">
        <w:trPr>
          <w:trHeight w:val="1800"/>
        </w:trPr>
        <w:tc>
          <w:tcPr>
            <w:tcW w:w="10080" w:type="dxa"/>
            <w:shd w:val="clear" w:color="auto" w:fill="auto"/>
            <w:vAlign w:val="bottom"/>
          </w:tcPr>
          <w:p w:rsidR="00762D68" w:rsidRPr="002F432D" w:rsidRDefault="00762D68" w:rsidP="00353389">
            <w:pPr>
              <w:spacing w:line="0" w:lineRule="atLeast"/>
              <w:ind w:left="220"/>
              <w:jc w:val="both"/>
              <w:rPr>
                <w:rFonts w:ascii="Times New Roman" w:eastAsia="Times New Roman" w:hAnsi="Times New Roman" w:cs="Times New Roman"/>
                <w:sz w:val="24"/>
              </w:rPr>
            </w:pPr>
            <w:r w:rsidRPr="002F432D">
              <w:rPr>
                <w:rFonts w:ascii="Times New Roman" w:eastAsia="Times New Roman" w:hAnsi="Times New Roman" w:cs="Times New Roman"/>
                <w:sz w:val="24"/>
              </w:rPr>
              <w:t>Standard technical specification as per document at the following link are required:</w:t>
            </w:r>
          </w:p>
          <w:p w:rsidR="00762D68" w:rsidRPr="002F432D" w:rsidRDefault="00FF7061" w:rsidP="00353389">
            <w:pPr>
              <w:spacing w:line="0" w:lineRule="atLeast"/>
              <w:ind w:left="220"/>
              <w:jc w:val="both"/>
              <w:rPr>
                <w:rFonts w:ascii="Times New Roman" w:eastAsia="Times New Roman" w:hAnsi="Times New Roman" w:cs="Times New Roman"/>
                <w:sz w:val="24"/>
              </w:rPr>
            </w:pPr>
            <w:hyperlink r:id="rId23" w:history="1">
              <w:r w:rsidR="00374448" w:rsidRPr="002F432D">
                <w:rPr>
                  <w:rStyle w:val="Hyperlink"/>
                  <w:rFonts w:ascii="Times New Roman" w:eastAsia="Times New Roman" w:hAnsi="Times New Roman" w:cs="Times New Roman"/>
                  <w:sz w:val="24"/>
                </w:rPr>
                <w:t>https://www.finance.gkp.pk/attachments/032b21c0a37611eca4e0b55aac984a07/download</w:t>
              </w:r>
            </w:hyperlink>
          </w:p>
          <w:p w:rsidR="00374448" w:rsidRPr="002F432D" w:rsidRDefault="00374448" w:rsidP="00353389">
            <w:pPr>
              <w:spacing w:line="0" w:lineRule="atLeast"/>
              <w:ind w:right="20"/>
              <w:jc w:val="both"/>
              <w:rPr>
                <w:rFonts w:ascii="Times New Roman" w:eastAsia="Times New Roman" w:hAnsi="Times New Roman" w:cs="Times New Roman"/>
                <w:sz w:val="24"/>
              </w:rPr>
            </w:pPr>
            <w:r w:rsidRPr="002F432D">
              <w:rPr>
                <w:rFonts w:ascii="Times New Roman" w:eastAsia="Times New Roman" w:hAnsi="Times New Roman" w:cs="Times New Roman"/>
                <w:sz w:val="24"/>
              </w:rPr>
              <w:t>(Technical Specification</w:t>
            </w:r>
            <w:r w:rsidR="009107DA" w:rsidRPr="002F432D">
              <w:rPr>
                <w:rFonts w:ascii="Times New Roman" w:eastAsia="Times New Roman" w:hAnsi="Times New Roman" w:cs="Times New Roman"/>
                <w:sz w:val="24"/>
              </w:rPr>
              <w:t xml:space="preserve"> on MRS 20</w:t>
            </w:r>
            <w:r w:rsidR="00A326FA">
              <w:rPr>
                <w:rFonts w:ascii="Times New Roman" w:eastAsia="Times New Roman" w:hAnsi="Times New Roman" w:cs="Times New Roman"/>
                <w:sz w:val="24"/>
              </w:rPr>
              <w:t xml:space="preserve">20 </w:t>
            </w:r>
            <w:r w:rsidR="00A93FA2" w:rsidRPr="002F432D">
              <w:rPr>
                <w:rFonts w:ascii="Times New Roman" w:eastAsia="Times New Roman" w:hAnsi="Times New Roman" w:cs="Times New Roman"/>
                <w:sz w:val="24"/>
              </w:rPr>
              <w:t>Annual</w:t>
            </w:r>
            <w:r w:rsidR="004414A4" w:rsidRPr="002F432D">
              <w:rPr>
                <w:rFonts w:ascii="Times New Roman" w:eastAsia="Times New Roman" w:hAnsi="Times New Roman" w:cs="Times New Roman"/>
                <w:sz w:val="24"/>
              </w:rPr>
              <w:t xml:space="preserve"> / BOQ</w:t>
            </w:r>
            <w:r w:rsidRPr="002F432D">
              <w:rPr>
                <w:rFonts w:ascii="Times New Roman" w:eastAsia="Times New Roman" w:hAnsi="Times New Roman" w:cs="Times New Roman"/>
                <w:sz w:val="24"/>
              </w:rPr>
              <w:t>)</w:t>
            </w:r>
            <w:r w:rsidR="00F221FC" w:rsidRPr="002F432D">
              <w:rPr>
                <w:rFonts w:ascii="Times New Roman" w:eastAsia="Times New Roman" w:hAnsi="Times New Roman" w:cs="Times New Roman"/>
                <w:sz w:val="24"/>
              </w:rPr>
              <w:t xml:space="preserve"> for the following sub works.</w:t>
            </w:r>
          </w:p>
          <w:p w:rsidR="00A27DE7" w:rsidRPr="002F432D" w:rsidRDefault="00CF1547" w:rsidP="001A511D">
            <w:pPr>
              <w:spacing w:line="0" w:lineRule="atLeast"/>
              <w:ind w:left="220"/>
              <w:jc w:val="both"/>
              <w:rPr>
                <w:rFonts w:asciiTheme="majorBidi" w:hAnsiTheme="majorBidi" w:cstheme="majorBidi"/>
                <w:sz w:val="22"/>
                <w:szCs w:val="22"/>
              </w:rPr>
            </w:pPr>
            <w:r w:rsidRPr="00CF1547">
              <w:rPr>
                <w:rFonts w:asciiTheme="majorBidi" w:hAnsiTheme="majorBidi" w:cstheme="majorBidi"/>
                <w:sz w:val="22"/>
                <w:szCs w:val="22"/>
              </w:rPr>
              <w:t>Construction of 21 No’s  Solar Irrigation Tube wells at village Manki sharif,walai,Amankot,Pabbi,Azakhel Payan and kurvi In Different places District Nowshera.</w:t>
            </w:r>
          </w:p>
          <w:p w:rsidR="00762D68" w:rsidRPr="002F432D" w:rsidRDefault="00762D68" w:rsidP="00CF1547">
            <w:pPr>
              <w:spacing w:line="0" w:lineRule="atLeast"/>
              <w:ind w:left="220"/>
              <w:jc w:val="both"/>
              <w:rPr>
                <w:rFonts w:ascii="Times New Roman" w:eastAsia="Times New Roman" w:hAnsi="Times New Roman" w:cs="Times New Roman"/>
                <w:sz w:val="22"/>
                <w:szCs w:val="22"/>
              </w:rPr>
            </w:pPr>
          </w:p>
        </w:tc>
      </w:tr>
    </w:tbl>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Default="00553EC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CF42E0" w:rsidRDefault="00CF42E0">
      <w:pPr>
        <w:spacing w:line="0" w:lineRule="atLeast"/>
        <w:ind w:right="380"/>
        <w:jc w:val="center"/>
        <w:rPr>
          <w:rFonts w:ascii="Times New Roman" w:eastAsia="Times New Roman" w:hAnsi="Times New Roman" w:cs="Times New Roman"/>
          <w:sz w:val="24"/>
        </w:rPr>
      </w:pPr>
    </w:p>
    <w:p w:rsidR="00CF42E0" w:rsidRDefault="00CF42E0">
      <w:pPr>
        <w:spacing w:line="0" w:lineRule="atLeast"/>
        <w:ind w:right="380"/>
        <w:jc w:val="center"/>
        <w:rPr>
          <w:rFonts w:ascii="Times New Roman" w:eastAsia="Times New Roman" w:hAnsi="Times New Roman" w:cs="Times New Roman"/>
          <w:sz w:val="24"/>
        </w:rPr>
      </w:pPr>
    </w:p>
    <w:p w:rsidR="00CF42E0" w:rsidRDefault="00CF42E0">
      <w:pPr>
        <w:spacing w:line="0" w:lineRule="atLeast"/>
        <w:ind w:right="380"/>
        <w:jc w:val="center"/>
        <w:rPr>
          <w:rFonts w:ascii="Times New Roman" w:eastAsia="Times New Roman" w:hAnsi="Times New Roman" w:cs="Times New Roman"/>
          <w:sz w:val="24"/>
        </w:rPr>
      </w:pPr>
    </w:p>
    <w:p w:rsidR="00CF42E0" w:rsidRDefault="00CF42E0">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Pr="009107DA" w:rsidRDefault="00D32823">
      <w:pPr>
        <w:spacing w:line="0" w:lineRule="atLeast"/>
        <w:ind w:right="380"/>
        <w:jc w:val="center"/>
        <w:rPr>
          <w:rFonts w:ascii="Times New Roman" w:eastAsia="Times New Roman" w:hAnsi="Times New Roman" w:cs="Times New Roman"/>
          <w:sz w:val="24"/>
        </w:rPr>
      </w:pPr>
    </w:p>
    <w:p w:rsidR="00572172" w:rsidRDefault="00572172" w:rsidP="00572172">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823E3A" w:rsidRDefault="00572172" w:rsidP="007703ED">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sidR="00823E3A">
        <w:rPr>
          <w:rFonts w:asciiTheme="majorBidi" w:hAnsiTheme="majorBidi" w:cstheme="majorBidi"/>
          <w:b/>
          <w:sz w:val="22"/>
          <w:szCs w:val="22"/>
        </w:rPr>
        <w:t xml:space="preserve">Construction of new Solar Irrigation Tubewells and Solarization of Existing Tubewell District Nowshera </w:t>
      </w:r>
      <w:r w:rsidR="00823E3A" w:rsidRPr="000D03E9">
        <w:rPr>
          <w:rFonts w:asciiTheme="majorBidi" w:hAnsiTheme="majorBidi" w:cstheme="majorBidi"/>
          <w:b/>
          <w:sz w:val="22"/>
          <w:szCs w:val="22"/>
        </w:rPr>
        <w:t xml:space="preserve">ADP No. </w:t>
      </w:r>
      <w:r w:rsidR="00823E3A">
        <w:rPr>
          <w:rFonts w:asciiTheme="majorBidi" w:hAnsiTheme="majorBidi" w:cstheme="majorBidi"/>
          <w:b/>
          <w:sz w:val="22"/>
          <w:szCs w:val="22"/>
        </w:rPr>
        <w:t xml:space="preserve">1795/190306 during </w:t>
      </w:r>
    </w:p>
    <w:p w:rsidR="00572172" w:rsidRPr="00D66EE7" w:rsidRDefault="00823E3A" w:rsidP="007703ED">
      <w:pPr>
        <w:ind w:left="1958" w:hanging="1958"/>
        <w:rPr>
          <w:rFonts w:ascii="Arial" w:eastAsia="Times New Roman" w:hAnsi="Arial"/>
          <w:sz w:val="10"/>
          <w:szCs w:val="10"/>
        </w:rPr>
      </w:pPr>
      <w:r>
        <w:rPr>
          <w:rFonts w:ascii="Arial" w:eastAsia="Times New Roman" w:hAnsi="Arial"/>
          <w:b/>
          <w:sz w:val="24"/>
          <w:szCs w:val="24"/>
        </w:rPr>
        <w:t xml:space="preserve">                               </w:t>
      </w:r>
      <w:r>
        <w:rPr>
          <w:rFonts w:asciiTheme="majorBidi" w:hAnsiTheme="majorBidi" w:cstheme="majorBidi"/>
          <w:b/>
          <w:sz w:val="22"/>
          <w:szCs w:val="22"/>
        </w:rPr>
        <w:t>2024-25</w:t>
      </w:r>
      <w:r w:rsidRPr="000D03E9">
        <w:rPr>
          <w:rFonts w:asciiTheme="majorBidi" w:hAnsiTheme="majorBidi" w:cstheme="majorBidi"/>
          <w:b/>
          <w:sz w:val="22"/>
          <w:szCs w:val="22"/>
        </w:rPr>
        <w:t>.</w:t>
      </w:r>
      <w:r w:rsidR="00572172">
        <w:rPr>
          <w:rFonts w:ascii="Arial" w:eastAsia="Times New Roman" w:hAnsi="Arial"/>
          <w:sz w:val="24"/>
          <w:szCs w:val="24"/>
        </w:rPr>
        <w:softHyphen/>
      </w:r>
      <w:r w:rsidR="00572172">
        <w:rPr>
          <w:rFonts w:ascii="Arial" w:eastAsia="Times New Roman" w:hAnsi="Arial"/>
          <w:sz w:val="24"/>
          <w:szCs w:val="24"/>
        </w:rPr>
        <w:softHyphen/>
      </w:r>
      <w:r w:rsidR="00572172">
        <w:rPr>
          <w:rFonts w:ascii="Arial" w:eastAsia="Times New Roman" w:hAnsi="Arial"/>
          <w:sz w:val="24"/>
          <w:szCs w:val="24"/>
        </w:rPr>
        <w:softHyphen/>
      </w:r>
    </w:p>
    <w:p w:rsidR="00572172" w:rsidRDefault="00572172" w:rsidP="00572172">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000862C0">
        <w:rPr>
          <w:rFonts w:asciiTheme="majorBidi" w:hAnsiTheme="majorBidi" w:cstheme="majorBidi"/>
          <w:sz w:val="22"/>
          <w:szCs w:val="22"/>
        </w:rPr>
        <w:t>Construction of New Solar Irrigation Tubewell for agricultural land in District Nowshera (Solar Work Package-1</w:t>
      </w:r>
      <w:r w:rsidR="00C811F2">
        <w:rPr>
          <w:rFonts w:asciiTheme="majorBidi" w:hAnsiTheme="majorBidi" w:cstheme="majorBidi"/>
          <w:sz w:val="22"/>
          <w:szCs w:val="22"/>
        </w:rPr>
        <w:t>3</w:t>
      </w:r>
      <w:r w:rsidR="000862C0">
        <w:rPr>
          <w:rFonts w:asciiTheme="majorBidi" w:hAnsiTheme="majorBidi" w:cstheme="majorBidi"/>
          <w:sz w:val="22"/>
          <w:szCs w:val="22"/>
        </w:rPr>
        <w:t>).</w:t>
      </w:r>
    </w:p>
    <w:tbl>
      <w:tblPr>
        <w:tblW w:w="91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4505"/>
        <w:gridCol w:w="540"/>
        <w:gridCol w:w="1080"/>
        <w:gridCol w:w="1260"/>
      </w:tblGrid>
      <w:tr w:rsidR="003D46B5" w:rsidRPr="005E2571" w:rsidTr="00F16909">
        <w:tc>
          <w:tcPr>
            <w:tcW w:w="702" w:type="dxa"/>
          </w:tcPr>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505512">
            <w:pPr>
              <w:rPr>
                <w:rFonts w:ascii="Arial" w:eastAsia="Times New Roman" w:hAnsi="Arial"/>
                <w:b/>
                <w:sz w:val="24"/>
                <w:szCs w:val="24"/>
              </w:rPr>
            </w:pPr>
          </w:p>
          <w:p w:rsidR="003D46B5" w:rsidRPr="005E2571" w:rsidRDefault="003D46B5" w:rsidP="00283263">
            <w:pPr>
              <w:rPr>
                <w:rFonts w:ascii="Arial" w:eastAsia="Times New Roman" w:hAnsi="Arial"/>
                <w:b/>
                <w:sz w:val="24"/>
                <w:szCs w:val="24"/>
              </w:rPr>
            </w:pPr>
          </w:p>
          <w:p w:rsidR="003D46B5" w:rsidRPr="005E2571" w:rsidRDefault="003D46B5" w:rsidP="00283263">
            <w:pPr>
              <w:rPr>
                <w:rFonts w:ascii="Arial" w:eastAsia="Times New Roman" w:hAnsi="Arial"/>
                <w:b/>
                <w:sz w:val="24"/>
                <w:szCs w:val="24"/>
              </w:rPr>
            </w:pPr>
          </w:p>
          <w:p w:rsidR="003D46B5" w:rsidRPr="005E2571" w:rsidRDefault="003D46B5" w:rsidP="005E2571">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5E2571">
            <w:pPr>
              <w:ind w:firstLine="720"/>
              <w:rPr>
                <w:rFonts w:ascii="Arial" w:eastAsia="Times New Roman" w:hAnsi="Arial"/>
                <w:b/>
                <w:sz w:val="24"/>
                <w:szCs w:val="24"/>
              </w:rPr>
            </w:pPr>
          </w:p>
        </w:tc>
        <w:tc>
          <w:tcPr>
            <w:tcW w:w="4505" w:type="dxa"/>
          </w:tcPr>
          <w:p w:rsidR="003D46B5" w:rsidRPr="005E2571" w:rsidRDefault="003D46B5" w:rsidP="007D11CA">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7D11CA">
            <w:pPr>
              <w:rPr>
                <w:rFonts w:ascii="Century Gothic" w:hAnsi="Century Gothic"/>
                <w:b/>
                <w:bCs/>
                <w:color w:val="000000"/>
                <w:sz w:val="22"/>
                <w:szCs w:val="22"/>
              </w:rPr>
            </w:pPr>
          </w:p>
          <w:p w:rsidR="003D46B5" w:rsidRPr="005E2571" w:rsidRDefault="003D46B5" w:rsidP="007D11CA">
            <w:pPr>
              <w:rPr>
                <w:rFonts w:ascii="Century Gothic" w:hAnsi="Century Gothic"/>
                <w:b/>
                <w:bCs/>
                <w:color w:val="000000"/>
                <w:sz w:val="22"/>
                <w:szCs w:val="22"/>
              </w:rPr>
            </w:pPr>
          </w:p>
          <w:p w:rsidR="003D46B5" w:rsidRPr="005E2571" w:rsidRDefault="003D46B5" w:rsidP="005E2571">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505512">
            <w:pPr>
              <w:rPr>
                <w:rFonts w:ascii="Arial" w:eastAsia="Times New Roman" w:hAnsi="Arial"/>
                <w:b/>
                <w:sz w:val="24"/>
                <w:szCs w:val="24"/>
              </w:rPr>
            </w:pPr>
          </w:p>
        </w:tc>
        <w:tc>
          <w:tcPr>
            <w:tcW w:w="540" w:type="dxa"/>
          </w:tcPr>
          <w:p w:rsidR="003D46B5" w:rsidRPr="005E2571" w:rsidRDefault="003D46B5" w:rsidP="0022538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22538F">
            <w:pPr>
              <w:rPr>
                <w:rFonts w:ascii="Century Gothic" w:hAnsi="Century Gothic"/>
                <w:b/>
                <w:bCs/>
                <w:color w:val="000000"/>
                <w:sz w:val="22"/>
                <w:szCs w:val="22"/>
              </w:rPr>
            </w:pPr>
          </w:p>
          <w:p w:rsidR="003D46B5" w:rsidRPr="005E2571" w:rsidRDefault="003D46B5" w:rsidP="0022538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505512">
            <w:pPr>
              <w:rPr>
                <w:rFonts w:ascii="Arial" w:eastAsia="Times New Roman" w:hAnsi="Arial"/>
                <w:b/>
                <w:sz w:val="24"/>
                <w:szCs w:val="24"/>
              </w:rPr>
            </w:pPr>
          </w:p>
        </w:tc>
        <w:tc>
          <w:tcPr>
            <w:tcW w:w="1080" w:type="dxa"/>
          </w:tcPr>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E2571">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505512">
            <w:pPr>
              <w:rPr>
                <w:rFonts w:ascii="Arial" w:eastAsia="Times New Roman" w:hAnsi="Arial"/>
                <w:b/>
                <w:sz w:val="24"/>
                <w:szCs w:val="24"/>
              </w:rPr>
            </w:pPr>
          </w:p>
        </w:tc>
        <w:tc>
          <w:tcPr>
            <w:tcW w:w="1260" w:type="dxa"/>
          </w:tcPr>
          <w:p w:rsidR="003D46B5" w:rsidRPr="005E2571" w:rsidRDefault="003D46B5">
            <w:pPr>
              <w:rPr>
                <w:rFonts w:ascii="Arial" w:eastAsia="Times New Roman" w:hAnsi="Arial"/>
                <w:b/>
                <w:sz w:val="24"/>
                <w:szCs w:val="24"/>
              </w:rPr>
            </w:pPr>
          </w:p>
          <w:p w:rsidR="003D46B5" w:rsidRPr="005E2571" w:rsidRDefault="003D46B5">
            <w:pPr>
              <w:rPr>
                <w:rFonts w:ascii="Arial" w:eastAsia="Times New Roman" w:hAnsi="Arial"/>
                <w:b/>
                <w:sz w:val="24"/>
                <w:szCs w:val="24"/>
              </w:rPr>
            </w:pPr>
          </w:p>
          <w:p w:rsidR="003D46B5" w:rsidRPr="005E2571" w:rsidRDefault="003D46B5">
            <w:pPr>
              <w:rPr>
                <w:rFonts w:ascii="Arial" w:eastAsia="Times New Roman" w:hAnsi="Arial"/>
                <w:b/>
                <w:sz w:val="24"/>
                <w:szCs w:val="24"/>
              </w:rPr>
            </w:pPr>
          </w:p>
          <w:p w:rsidR="003D46B5" w:rsidRPr="005E2571" w:rsidRDefault="003D46B5" w:rsidP="005E2571">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pPr>
              <w:rPr>
                <w:rFonts w:ascii="Arial" w:eastAsia="Times New Roman" w:hAnsi="Arial"/>
                <w:b/>
                <w:sz w:val="24"/>
                <w:szCs w:val="24"/>
              </w:rPr>
            </w:pPr>
          </w:p>
          <w:p w:rsidR="003D46B5" w:rsidRPr="005E2571" w:rsidRDefault="003D46B5" w:rsidP="008E6EA9">
            <w:pPr>
              <w:rPr>
                <w:rFonts w:ascii="Arial" w:eastAsia="Times New Roman" w:hAnsi="Arial"/>
                <w:b/>
                <w:sz w:val="24"/>
                <w:szCs w:val="24"/>
              </w:rPr>
            </w:pPr>
          </w:p>
        </w:tc>
      </w:tr>
      <w:tr w:rsidR="00C811F2" w:rsidRPr="005E2571" w:rsidTr="00C811F2">
        <w:tc>
          <w:tcPr>
            <w:tcW w:w="702" w:type="dxa"/>
          </w:tcPr>
          <w:p w:rsidR="00C811F2" w:rsidRPr="005E2571" w:rsidRDefault="00C811F2" w:rsidP="00DD07A3">
            <w:pPr>
              <w:rPr>
                <w:rFonts w:ascii="Century Gothic" w:hAnsi="Century Gothic"/>
                <w:color w:val="000000"/>
                <w:sz w:val="22"/>
                <w:szCs w:val="22"/>
              </w:rPr>
            </w:pPr>
            <w:r w:rsidRPr="005E2571">
              <w:rPr>
                <w:rFonts w:ascii="Century Gothic" w:hAnsi="Century Gothic"/>
                <w:color w:val="000000"/>
                <w:sz w:val="22"/>
                <w:szCs w:val="22"/>
              </w:rPr>
              <w:t xml:space="preserve">   </w:t>
            </w:r>
          </w:p>
          <w:p w:rsidR="00C811F2" w:rsidRPr="005E2571" w:rsidRDefault="00C811F2" w:rsidP="00DD07A3">
            <w:pPr>
              <w:rPr>
                <w:rFonts w:ascii="Century Gothic" w:hAnsi="Century Gothic"/>
                <w:color w:val="000000"/>
                <w:sz w:val="22"/>
                <w:szCs w:val="22"/>
              </w:rPr>
            </w:pPr>
          </w:p>
          <w:p w:rsidR="00C811F2" w:rsidRPr="005E2571" w:rsidRDefault="00C811F2" w:rsidP="00DD07A3">
            <w:pPr>
              <w:rPr>
                <w:rFonts w:ascii="Century Gothic" w:hAnsi="Century Gothic"/>
                <w:color w:val="000000"/>
                <w:sz w:val="22"/>
                <w:szCs w:val="22"/>
              </w:rPr>
            </w:pPr>
            <w:r w:rsidRPr="005E2571">
              <w:rPr>
                <w:rFonts w:ascii="Century Gothic" w:hAnsi="Century Gothic"/>
                <w:color w:val="000000"/>
                <w:sz w:val="22"/>
                <w:szCs w:val="22"/>
              </w:rPr>
              <w:t xml:space="preserve">    1</w:t>
            </w:r>
          </w:p>
          <w:p w:rsidR="00C811F2" w:rsidRPr="005E2571" w:rsidRDefault="00C811F2" w:rsidP="00505512">
            <w:pPr>
              <w:rPr>
                <w:rFonts w:ascii="Arial" w:eastAsia="Times New Roman" w:hAnsi="Arial"/>
                <w:sz w:val="24"/>
                <w:szCs w:val="24"/>
              </w:rPr>
            </w:pPr>
          </w:p>
        </w:tc>
        <w:tc>
          <w:tcPr>
            <w:tcW w:w="1093" w:type="dxa"/>
            <w:vAlign w:val="center"/>
          </w:tcPr>
          <w:p w:rsidR="00C811F2" w:rsidRDefault="00C811F2">
            <w:pPr>
              <w:jc w:val="center"/>
              <w:rPr>
                <w:rFonts w:ascii="Century Gothic" w:hAnsi="Century Gothic"/>
                <w:color w:val="000000"/>
                <w:sz w:val="22"/>
                <w:szCs w:val="22"/>
              </w:rPr>
            </w:pPr>
            <w:r>
              <w:rPr>
                <w:rFonts w:ascii="Century Gothic" w:hAnsi="Century Gothic"/>
                <w:color w:val="000000"/>
                <w:sz w:val="22"/>
                <w:szCs w:val="22"/>
              </w:rPr>
              <w:t>24-93-d</w:t>
            </w:r>
          </w:p>
        </w:tc>
        <w:tc>
          <w:tcPr>
            <w:tcW w:w="4505" w:type="dxa"/>
          </w:tcPr>
          <w:p w:rsidR="00C811F2" w:rsidRDefault="00C811F2" w:rsidP="00C811F2">
            <w:pPr>
              <w:ind w:right="-253"/>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6 WHP and up to 10 WHP (As per Approved Technical Specifications).</w:t>
            </w:r>
          </w:p>
        </w:tc>
        <w:tc>
          <w:tcPr>
            <w:tcW w:w="540" w:type="dxa"/>
          </w:tcPr>
          <w:p w:rsidR="00C811F2" w:rsidRPr="005E2571" w:rsidRDefault="00C811F2" w:rsidP="00505512">
            <w:pPr>
              <w:rPr>
                <w:rFonts w:ascii="Arial" w:eastAsia="Times New Roman" w:hAnsi="Arial"/>
                <w:sz w:val="24"/>
                <w:szCs w:val="24"/>
              </w:rPr>
            </w:pPr>
          </w:p>
          <w:p w:rsidR="00C811F2" w:rsidRPr="005E2571" w:rsidRDefault="00C811F2" w:rsidP="00505512">
            <w:pPr>
              <w:rPr>
                <w:rFonts w:ascii="Arial" w:eastAsia="Times New Roman" w:hAnsi="Arial"/>
                <w:sz w:val="24"/>
                <w:szCs w:val="24"/>
              </w:rPr>
            </w:pPr>
          </w:p>
          <w:p w:rsidR="00C811F2" w:rsidRPr="005E2571" w:rsidRDefault="00C811F2" w:rsidP="00505512">
            <w:pPr>
              <w:rPr>
                <w:rFonts w:ascii="Arial" w:eastAsia="Times New Roman" w:hAnsi="Arial"/>
                <w:sz w:val="24"/>
                <w:szCs w:val="24"/>
              </w:rPr>
            </w:pPr>
          </w:p>
          <w:p w:rsidR="00C811F2" w:rsidRPr="005E2571" w:rsidRDefault="00C811F2" w:rsidP="00505512">
            <w:pPr>
              <w:rPr>
                <w:rFonts w:ascii="Arial" w:eastAsia="Times New Roman" w:hAnsi="Arial"/>
                <w:sz w:val="24"/>
                <w:szCs w:val="24"/>
              </w:rPr>
            </w:pPr>
          </w:p>
          <w:p w:rsidR="00C811F2" w:rsidRPr="005E2571" w:rsidRDefault="00C811F2" w:rsidP="00505512">
            <w:pPr>
              <w:rPr>
                <w:rFonts w:ascii="Arial" w:eastAsia="Times New Roman" w:hAnsi="Arial"/>
                <w:sz w:val="24"/>
                <w:szCs w:val="24"/>
              </w:rPr>
            </w:pPr>
            <w:r w:rsidRPr="005E2571">
              <w:rPr>
                <w:rFonts w:ascii="Arial" w:eastAsia="Times New Roman" w:hAnsi="Arial"/>
                <w:sz w:val="24"/>
                <w:szCs w:val="24"/>
              </w:rPr>
              <w:t>WHP</w:t>
            </w:r>
          </w:p>
        </w:tc>
        <w:tc>
          <w:tcPr>
            <w:tcW w:w="1080" w:type="dxa"/>
            <w:vAlign w:val="center"/>
          </w:tcPr>
          <w:p w:rsidR="00C811F2" w:rsidRDefault="00C811F2">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C811F2" w:rsidRDefault="00C811F2" w:rsidP="00791A69">
            <w:pPr>
              <w:jc w:val="center"/>
              <w:rPr>
                <w:rFonts w:ascii="Century Gothic" w:hAnsi="Century Gothic"/>
                <w:color w:val="000000"/>
                <w:sz w:val="22"/>
                <w:szCs w:val="22"/>
              </w:rPr>
            </w:pPr>
            <w:r>
              <w:rPr>
                <w:rFonts w:ascii="Century Gothic" w:hAnsi="Century Gothic"/>
                <w:color w:val="000000"/>
                <w:sz w:val="22"/>
                <w:szCs w:val="22"/>
              </w:rPr>
              <w:t>10.64</w:t>
            </w:r>
          </w:p>
        </w:tc>
      </w:tr>
      <w:tr w:rsidR="00C811F2" w:rsidRPr="005E2571" w:rsidTr="00C811F2">
        <w:tc>
          <w:tcPr>
            <w:tcW w:w="702" w:type="dxa"/>
          </w:tcPr>
          <w:p w:rsidR="00C811F2" w:rsidRPr="005E2571" w:rsidRDefault="00C811F2" w:rsidP="00505512">
            <w:pPr>
              <w:rPr>
                <w:rFonts w:ascii="Arial" w:eastAsia="Times New Roman" w:hAnsi="Arial"/>
                <w:sz w:val="24"/>
                <w:szCs w:val="24"/>
              </w:rPr>
            </w:pPr>
            <w:r w:rsidRPr="005E2571">
              <w:rPr>
                <w:rFonts w:ascii="Arial" w:eastAsia="Times New Roman" w:hAnsi="Arial"/>
                <w:sz w:val="24"/>
                <w:szCs w:val="24"/>
              </w:rPr>
              <w:t xml:space="preserve">   </w:t>
            </w:r>
          </w:p>
          <w:p w:rsidR="00C811F2" w:rsidRPr="005E2571" w:rsidRDefault="00C811F2" w:rsidP="00505512">
            <w:pPr>
              <w:rPr>
                <w:rFonts w:ascii="Arial" w:eastAsia="Times New Roman" w:hAnsi="Arial"/>
                <w:sz w:val="24"/>
                <w:szCs w:val="24"/>
              </w:rPr>
            </w:pPr>
          </w:p>
          <w:p w:rsidR="00C811F2" w:rsidRPr="005E2571" w:rsidRDefault="00C811F2" w:rsidP="00505512">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rsidR="00C811F2" w:rsidRDefault="00C811F2">
            <w:pPr>
              <w:jc w:val="center"/>
              <w:rPr>
                <w:rFonts w:ascii="Century Gothic" w:hAnsi="Century Gothic"/>
                <w:color w:val="000000"/>
                <w:sz w:val="22"/>
                <w:szCs w:val="22"/>
              </w:rPr>
            </w:pPr>
            <w:r>
              <w:rPr>
                <w:rFonts w:ascii="Century Gothic" w:hAnsi="Century Gothic"/>
                <w:color w:val="000000"/>
                <w:sz w:val="22"/>
                <w:szCs w:val="22"/>
              </w:rPr>
              <w:t>24-97-d</w:t>
            </w:r>
          </w:p>
        </w:tc>
        <w:tc>
          <w:tcPr>
            <w:tcW w:w="4505" w:type="dxa"/>
          </w:tcPr>
          <w:p w:rsidR="00C811F2" w:rsidRDefault="00C811F2">
            <w:pPr>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complete Solar PV Generator including A-Grade Mono Crystalline PV Modules , Manual Tracker Mounting Structure and Foundation Civil work, Junction Boxes, Fuses, DC Breakers, Wiring complete upto Solar Pump Inerter, sized at a sizing factor of 1.50 capable of operating its intended solar pump having discharge greater than 3000 iGPH and output capacity greater than 6 WHP and up to 10 WHP (As per Approved Technical Specifications).</w:t>
            </w:r>
          </w:p>
        </w:tc>
        <w:tc>
          <w:tcPr>
            <w:tcW w:w="540" w:type="dxa"/>
          </w:tcPr>
          <w:p w:rsidR="00C811F2" w:rsidRPr="005E2571" w:rsidRDefault="00C811F2" w:rsidP="00505512">
            <w:pPr>
              <w:rPr>
                <w:rFonts w:ascii="Arial" w:eastAsia="Times New Roman" w:hAnsi="Arial"/>
                <w:sz w:val="24"/>
                <w:szCs w:val="24"/>
              </w:rPr>
            </w:pPr>
            <w:r w:rsidRPr="005E2571">
              <w:rPr>
                <w:rFonts w:ascii="Arial" w:eastAsia="Times New Roman" w:hAnsi="Arial"/>
                <w:sz w:val="24"/>
                <w:szCs w:val="24"/>
              </w:rPr>
              <w:t xml:space="preserve">  </w:t>
            </w:r>
          </w:p>
          <w:p w:rsidR="00C811F2" w:rsidRPr="005E2571" w:rsidRDefault="00C811F2" w:rsidP="00505512">
            <w:pPr>
              <w:rPr>
                <w:rFonts w:ascii="Arial" w:eastAsia="Times New Roman" w:hAnsi="Arial"/>
                <w:sz w:val="24"/>
                <w:szCs w:val="24"/>
              </w:rPr>
            </w:pPr>
          </w:p>
          <w:p w:rsidR="00C811F2" w:rsidRPr="005E2571" w:rsidRDefault="00C811F2" w:rsidP="00505512">
            <w:pPr>
              <w:rPr>
                <w:rFonts w:ascii="Arial" w:eastAsia="Times New Roman" w:hAnsi="Arial"/>
                <w:sz w:val="24"/>
                <w:szCs w:val="24"/>
              </w:rPr>
            </w:pPr>
            <w:r w:rsidRPr="00CF0A7E">
              <w:rPr>
                <w:rFonts w:ascii="Arial" w:eastAsia="Times New Roman" w:hAnsi="Arial"/>
                <w:szCs w:val="24"/>
              </w:rPr>
              <w:t>WHP</w:t>
            </w:r>
          </w:p>
        </w:tc>
        <w:tc>
          <w:tcPr>
            <w:tcW w:w="1080" w:type="dxa"/>
            <w:vAlign w:val="center"/>
          </w:tcPr>
          <w:p w:rsidR="00C811F2" w:rsidRDefault="00C811F2">
            <w:pPr>
              <w:jc w:val="center"/>
              <w:rPr>
                <w:rFonts w:ascii="Century Gothic" w:hAnsi="Century Gothic"/>
                <w:color w:val="000000"/>
                <w:sz w:val="22"/>
                <w:szCs w:val="22"/>
              </w:rPr>
            </w:pPr>
            <w:r>
              <w:rPr>
                <w:rFonts w:ascii="Century Gothic" w:hAnsi="Century Gothic"/>
                <w:color w:val="000000"/>
                <w:sz w:val="22"/>
                <w:szCs w:val="22"/>
              </w:rPr>
              <w:t xml:space="preserve">          179,816.50 </w:t>
            </w:r>
          </w:p>
        </w:tc>
        <w:tc>
          <w:tcPr>
            <w:tcW w:w="1260" w:type="dxa"/>
            <w:vAlign w:val="bottom"/>
          </w:tcPr>
          <w:p w:rsidR="00C811F2" w:rsidRDefault="00C811F2" w:rsidP="00791A69">
            <w:pPr>
              <w:jc w:val="center"/>
              <w:rPr>
                <w:rFonts w:ascii="Century Gothic" w:hAnsi="Century Gothic"/>
                <w:color w:val="000000"/>
                <w:sz w:val="22"/>
                <w:szCs w:val="22"/>
              </w:rPr>
            </w:pPr>
            <w:r>
              <w:rPr>
                <w:rFonts w:ascii="Century Gothic" w:hAnsi="Century Gothic"/>
                <w:color w:val="000000"/>
                <w:sz w:val="22"/>
                <w:szCs w:val="22"/>
              </w:rPr>
              <w:t>10.64</w:t>
            </w:r>
          </w:p>
        </w:tc>
      </w:tr>
      <w:tr w:rsidR="00C811F2" w:rsidRPr="005E2571" w:rsidTr="00C811F2">
        <w:trPr>
          <w:trHeight w:val="1970"/>
        </w:trPr>
        <w:tc>
          <w:tcPr>
            <w:tcW w:w="702" w:type="dxa"/>
          </w:tcPr>
          <w:p w:rsidR="00C811F2" w:rsidRPr="005E2571" w:rsidRDefault="00C811F2" w:rsidP="00505512">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rsidR="00C811F2" w:rsidRPr="005E2571" w:rsidRDefault="00C811F2" w:rsidP="00FC1712">
            <w:pPr>
              <w:rPr>
                <w:rFonts w:ascii="Century Gothic" w:hAnsi="Century Gothic"/>
                <w:color w:val="000000"/>
                <w:sz w:val="22"/>
                <w:szCs w:val="22"/>
              </w:rPr>
            </w:pPr>
          </w:p>
          <w:p w:rsidR="00C811F2" w:rsidRPr="005E2571" w:rsidRDefault="00C811F2" w:rsidP="00FC1712">
            <w:pPr>
              <w:rPr>
                <w:rFonts w:ascii="Century Gothic" w:hAnsi="Century Gothic"/>
                <w:color w:val="000000"/>
                <w:sz w:val="22"/>
                <w:szCs w:val="22"/>
              </w:rPr>
            </w:pPr>
            <w:r w:rsidRPr="005E2571">
              <w:rPr>
                <w:rFonts w:ascii="Century Gothic" w:hAnsi="Century Gothic"/>
                <w:color w:val="000000"/>
                <w:sz w:val="22"/>
                <w:szCs w:val="22"/>
              </w:rPr>
              <w:t>24-56-b</w:t>
            </w:r>
          </w:p>
          <w:p w:rsidR="00C811F2" w:rsidRPr="005E2571" w:rsidRDefault="00C811F2" w:rsidP="00505512">
            <w:pPr>
              <w:rPr>
                <w:rFonts w:ascii="Arial" w:eastAsia="Times New Roman" w:hAnsi="Arial"/>
                <w:sz w:val="24"/>
                <w:szCs w:val="24"/>
              </w:rPr>
            </w:pPr>
          </w:p>
        </w:tc>
        <w:tc>
          <w:tcPr>
            <w:tcW w:w="4505" w:type="dxa"/>
          </w:tcPr>
          <w:p w:rsidR="00C811F2" w:rsidRDefault="00C811F2" w:rsidP="00FF7302">
            <w:pPr>
              <w:ind w:firstLineChars="100" w:firstLine="220"/>
              <w:rPr>
                <w:rFonts w:ascii="Century Gothic" w:hAnsi="Century Gothic"/>
                <w:color w:val="000000"/>
                <w:sz w:val="22"/>
                <w:szCs w:val="22"/>
              </w:rPr>
            </w:pPr>
            <w:r>
              <w:rPr>
                <w:rFonts w:ascii="Century Gothic" w:hAnsi="Century Gothic"/>
                <w:color w:val="000000"/>
                <w:sz w:val="22"/>
                <w:szCs w:val="22"/>
              </w:rPr>
              <w:t>Supply and Fixing MS Column pipe with flanges for sub,erssible pump: 3" ( 100 mm) Nominal Pipe Size (NPS),3/16" thick 10' length.</w:t>
            </w:r>
          </w:p>
        </w:tc>
        <w:tc>
          <w:tcPr>
            <w:tcW w:w="540" w:type="dxa"/>
          </w:tcPr>
          <w:p w:rsidR="00C811F2" w:rsidRPr="005E2571" w:rsidRDefault="00C811F2" w:rsidP="00505512">
            <w:pPr>
              <w:rPr>
                <w:rFonts w:ascii="Arial" w:eastAsia="Times New Roman" w:hAnsi="Arial"/>
                <w:sz w:val="24"/>
                <w:szCs w:val="24"/>
              </w:rPr>
            </w:pPr>
            <w:r w:rsidRPr="005E2571">
              <w:rPr>
                <w:rFonts w:ascii="Arial" w:eastAsia="Times New Roman" w:hAnsi="Arial"/>
                <w:sz w:val="24"/>
                <w:szCs w:val="24"/>
              </w:rPr>
              <w:t xml:space="preserve">   </w:t>
            </w:r>
          </w:p>
          <w:p w:rsidR="00C811F2" w:rsidRPr="005E2571" w:rsidRDefault="00C811F2" w:rsidP="00505512">
            <w:pPr>
              <w:rPr>
                <w:rFonts w:ascii="Arial" w:eastAsia="Times New Roman" w:hAnsi="Arial"/>
                <w:sz w:val="24"/>
                <w:szCs w:val="24"/>
              </w:rPr>
            </w:pPr>
          </w:p>
          <w:p w:rsidR="00C811F2" w:rsidRPr="005E2571" w:rsidRDefault="00C811F2" w:rsidP="000500E2">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C811F2" w:rsidRPr="005E2571" w:rsidRDefault="00C811F2" w:rsidP="000500E2">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C811F2" w:rsidRDefault="00C811F2">
            <w:pPr>
              <w:jc w:val="center"/>
              <w:rPr>
                <w:rFonts w:ascii="Century Gothic" w:hAnsi="Century Gothic"/>
                <w:color w:val="000000"/>
                <w:sz w:val="22"/>
                <w:szCs w:val="22"/>
              </w:rPr>
            </w:pPr>
            <w:r>
              <w:rPr>
                <w:rFonts w:ascii="Century Gothic" w:hAnsi="Century Gothic"/>
                <w:color w:val="000000"/>
                <w:sz w:val="22"/>
                <w:szCs w:val="22"/>
              </w:rPr>
              <w:t>2341.8</w:t>
            </w:r>
          </w:p>
        </w:tc>
        <w:tc>
          <w:tcPr>
            <w:tcW w:w="1260" w:type="dxa"/>
            <w:vAlign w:val="bottom"/>
          </w:tcPr>
          <w:p w:rsidR="00C811F2" w:rsidRDefault="00C811F2" w:rsidP="00791A69">
            <w:pPr>
              <w:jc w:val="center"/>
              <w:rPr>
                <w:rFonts w:ascii="Century Gothic" w:hAnsi="Century Gothic"/>
                <w:color w:val="000000"/>
                <w:sz w:val="22"/>
                <w:szCs w:val="22"/>
              </w:rPr>
            </w:pPr>
            <w:r>
              <w:rPr>
                <w:rFonts w:ascii="Century Gothic" w:hAnsi="Century Gothic"/>
                <w:color w:val="000000"/>
                <w:sz w:val="22"/>
                <w:szCs w:val="22"/>
              </w:rPr>
              <w:t>103.62</w:t>
            </w:r>
          </w:p>
        </w:tc>
      </w:tr>
      <w:tr w:rsidR="00C811F2" w:rsidRPr="005E2571" w:rsidTr="00791A69">
        <w:trPr>
          <w:trHeight w:val="1970"/>
        </w:trPr>
        <w:tc>
          <w:tcPr>
            <w:tcW w:w="9180" w:type="dxa"/>
            <w:gridSpan w:val="6"/>
          </w:tcPr>
          <w:p w:rsidR="00C811F2" w:rsidRDefault="00C811F2">
            <w:pPr>
              <w:jc w:val="right"/>
              <w:rPr>
                <w:rFonts w:ascii="Century Gothic" w:hAnsi="Century Gothic"/>
                <w:color w:val="000000"/>
                <w:sz w:val="22"/>
                <w:szCs w:val="22"/>
              </w:rPr>
            </w:pPr>
          </w:p>
        </w:tc>
      </w:tr>
      <w:tr w:rsidR="00C811F2" w:rsidRPr="005E2571" w:rsidTr="00C811F2">
        <w:tc>
          <w:tcPr>
            <w:tcW w:w="702" w:type="dxa"/>
          </w:tcPr>
          <w:p w:rsidR="00C811F2" w:rsidRDefault="00C811F2" w:rsidP="00505512">
            <w:pPr>
              <w:rPr>
                <w:rFonts w:ascii="Arial" w:eastAsia="Times New Roman" w:hAnsi="Arial"/>
                <w:sz w:val="24"/>
                <w:szCs w:val="24"/>
              </w:rPr>
            </w:pPr>
            <w:r w:rsidRPr="005E2571">
              <w:rPr>
                <w:rFonts w:ascii="Arial" w:eastAsia="Times New Roman" w:hAnsi="Arial"/>
                <w:sz w:val="24"/>
                <w:szCs w:val="24"/>
              </w:rPr>
              <w:t xml:space="preserve"> </w:t>
            </w:r>
          </w:p>
          <w:p w:rsidR="00C811F2" w:rsidRPr="005E2571" w:rsidRDefault="00C811F2" w:rsidP="00505512">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C811F2" w:rsidRPr="005E2571" w:rsidRDefault="00C811F2" w:rsidP="00FC1712">
            <w:pPr>
              <w:rPr>
                <w:rFonts w:ascii="Century Gothic" w:hAnsi="Century Gothic"/>
                <w:color w:val="000000"/>
                <w:sz w:val="22"/>
                <w:szCs w:val="22"/>
              </w:rPr>
            </w:pPr>
            <w:r w:rsidRPr="005E2571">
              <w:rPr>
                <w:rFonts w:ascii="Century Gothic" w:hAnsi="Century Gothic"/>
                <w:color w:val="000000"/>
                <w:sz w:val="22"/>
                <w:szCs w:val="22"/>
              </w:rPr>
              <w:t xml:space="preserve"> </w:t>
            </w:r>
          </w:p>
          <w:p w:rsidR="00C811F2" w:rsidRPr="005E2571" w:rsidRDefault="00C811F2" w:rsidP="00FC1712">
            <w:pPr>
              <w:rPr>
                <w:rFonts w:ascii="Century Gothic" w:hAnsi="Century Gothic"/>
                <w:color w:val="000000"/>
                <w:sz w:val="22"/>
                <w:szCs w:val="22"/>
              </w:rPr>
            </w:pPr>
            <w:r>
              <w:rPr>
                <w:rFonts w:ascii="Century Gothic" w:hAnsi="Century Gothic"/>
                <w:color w:val="000000"/>
                <w:sz w:val="22"/>
                <w:szCs w:val="22"/>
              </w:rPr>
              <w:t>24-50-c-01</w:t>
            </w:r>
          </w:p>
          <w:p w:rsidR="00C811F2" w:rsidRPr="005E2571" w:rsidRDefault="00C811F2" w:rsidP="00505512">
            <w:pPr>
              <w:rPr>
                <w:rFonts w:ascii="Arial" w:eastAsia="Times New Roman" w:hAnsi="Arial"/>
                <w:sz w:val="24"/>
                <w:szCs w:val="24"/>
              </w:rPr>
            </w:pPr>
          </w:p>
        </w:tc>
        <w:tc>
          <w:tcPr>
            <w:tcW w:w="4505" w:type="dxa"/>
          </w:tcPr>
          <w:p w:rsidR="00C811F2" w:rsidRDefault="00C811F2">
            <w:pPr>
              <w:ind w:firstLineChars="100" w:firstLine="220"/>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tc>
        <w:tc>
          <w:tcPr>
            <w:tcW w:w="540" w:type="dxa"/>
          </w:tcPr>
          <w:p w:rsidR="00C811F2" w:rsidRPr="005E2571" w:rsidRDefault="00C811F2" w:rsidP="00505512">
            <w:pPr>
              <w:rPr>
                <w:rFonts w:ascii="Arial" w:eastAsia="Times New Roman" w:hAnsi="Arial"/>
                <w:sz w:val="24"/>
                <w:szCs w:val="24"/>
              </w:rPr>
            </w:pPr>
            <w:r w:rsidRPr="005E2571">
              <w:rPr>
                <w:rFonts w:ascii="Arial" w:eastAsia="Times New Roman" w:hAnsi="Arial"/>
                <w:sz w:val="24"/>
                <w:szCs w:val="24"/>
              </w:rPr>
              <w:t xml:space="preserve">  </w:t>
            </w:r>
          </w:p>
          <w:p w:rsidR="00C811F2" w:rsidRPr="005E2571" w:rsidRDefault="00C811F2" w:rsidP="00505512">
            <w:pPr>
              <w:rPr>
                <w:rFonts w:ascii="Arial" w:eastAsia="Times New Roman" w:hAnsi="Arial"/>
                <w:sz w:val="24"/>
                <w:szCs w:val="24"/>
              </w:rPr>
            </w:pPr>
          </w:p>
          <w:p w:rsidR="00C811F2" w:rsidRPr="005E2571" w:rsidRDefault="00C811F2" w:rsidP="00505512">
            <w:pPr>
              <w:rPr>
                <w:rFonts w:ascii="Arial" w:eastAsia="Times New Roman" w:hAnsi="Arial"/>
                <w:sz w:val="24"/>
                <w:szCs w:val="24"/>
              </w:rPr>
            </w:pPr>
            <w:r w:rsidRPr="005E2571">
              <w:rPr>
                <w:rFonts w:ascii="Arial" w:eastAsia="Times New Roman" w:hAnsi="Arial"/>
                <w:sz w:val="24"/>
                <w:szCs w:val="24"/>
              </w:rPr>
              <w:t xml:space="preserve"> </w:t>
            </w:r>
          </w:p>
          <w:p w:rsidR="00C811F2" w:rsidRPr="005E2571" w:rsidRDefault="00C811F2" w:rsidP="00505512">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C811F2" w:rsidRDefault="00C811F2">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C811F2" w:rsidRDefault="00C811F2" w:rsidP="00791A69">
            <w:pPr>
              <w:jc w:val="center"/>
              <w:rPr>
                <w:rFonts w:ascii="Century Gothic" w:hAnsi="Century Gothic"/>
                <w:color w:val="000000"/>
                <w:sz w:val="22"/>
                <w:szCs w:val="22"/>
              </w:rPr>
            </w:pPr>
            <w:r>
              <w:rPr>
                <w:rFonts w:ascii="Century Gothic" w:hAnsi="Century Gothic"/>
                <w:color w:val="000000"/>
                <w:sz w:val="22"/>
                <w:szCs w:val="22"/>
              </w:rPr>
              <w:t>104.54</w:t>
            </w:r>
          </w:p>
        </w:tc>
      </w:tr>
    </w:tbl>
    <w:p w:rsidR="00B257F0" w:rsidRDefault="00B257F0" w:rsidP="00B257F0">
      <w:pPr>
        <w:ind w:left="1956" w:hanging="1956"/>
        <w:rPr>
          <w:rFonts w:ascii="Arial" w:eastAsia="Times New Roman" w:hAnsi="Arial"/>
          <w:sz w:val="24"/>
          <w:szCs w:val="24"/>
        </w:rPr>
      </w:pPr>
    </w:p>
    <w:tbl>
      <w:tblPr>
        <w:tblW w:w="8854" w:type="dxa"/>
        <w:tblLook w:val="04A0"/>
      </w:tblPr>
      <w:tblGrid>
        <w:gridCol w:w="6565"/>
        <w:gridCol w:w="1080"/>
        <w:gridCol w:w="1209"/>
      </w:tblGrid>
      <w:tr w:rsidR="00B257F0" w:rsidRPr="00274BA9" w:rsidTr="00A63710">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B257F0" w:rsidRPr="00274BA9" w:rsidRDefault="00B257F0" w:rsidP="00A63710">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B257F0"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257F0" w:rsidRPr="00274BA9" w:rsidRDefault="00B257F0" w:rsidP="00A63710">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p>
        </w:tc>
      </w:tr>
      <w:tr w:rsidR="00B257F0" w:rsidRPr="00274BA9" w:rsidTr="00A63710">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257F0" w:rsidRPr="00274BA9" w:rsidRDefault="00B257F0" w:rsidP="00A63710">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b/>
                <w:bCs/>
                <w:sz w:val="36"/>
                <w:szCs w:val="36"/>
              </w:rPr>
            </w:pPr>
            <w:r w:rsidRPr="00274BA9">
              <w:rPr>
                <w:rFonts w:eastAsia="Times New Roman" w:cs="Calibri"/>
                <w:b/>
                <w:bCs/>
                <w:sz w:val="36"/>
                <w:szCs w:val="36"/>
              </w:rPr>
              <w:t> </w:t>
            </w:r>
          </w:p>
        </w:tc>
      </w:tr>
      <w:tr w:rsidR="00B257F0" w:rsidRPr="00274BA9" w:rsidTr="00A63710">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257F0" w:rsidRPr="00274BA9" w:rsidRDefault="00B257F0" w:rsidP="00A63710">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6"/>
                <w:szCs w:val="36"/>
              </w:rPr>
            </w:pPr>
            <w:r w:rsidRPr="00274BA9">
              <w:rPr>
                <w:rFonts w:eastAsia="Times New Roman" w:cs="Calibri"/>
                <w:b/>
                <w:bCs/>
                <w:sz w:val="36"/>
                <w:szCs w:val="36"/>
              </w:rPr>
              <w:t> </w:t>
            </w:r>
          </w:p>
        </w:tc>
      </w:tr>
      <w:tr w:rsidR="00B257F0"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257F0" w:rsidRPr="00274BA9" w:rsidRDefault="00B257F0" w:rsidP="00A63710">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sz w:val="32"/>
                <w:szCs w:val="32"/>
              </w:rPr>
            </w:pPr>
            <w:r w:rsidRPr="00274BA9">
              <w:rPr>
                <w:rFonts w:eastAsia="Times New Roman" w:cs="Calibri"/>
                <w:sz w:val="32"/>
                <w:szCs w:val="32"/>
              </w:rPr>
              <w:t> </w:t>
            </w:r>
          </w:p>
        </w:tc>
      </w:tr>
      <w:tr w:rsidR="00B257F0" w:rsidRPr="00274BA9" w:rsidTr="00A63710">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257F0" w:rsidRPr="00274BA9" w:rsidRDefault="00B257F0" w:rsidP="00A63710">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sz w:val="32"/>
                <w:szCs w:val="32"/>
              </w:rPr>
            </w:pPr>
            <w:r w:rsidRPr="00274BA9">
              <w:rPr>
                <w:rFonts w:eastAsia="Times New Roman" w:cs="Calibri"/>
                <w:sz w:val="32"/>
                <w:szCs w:val="32"/>
              </w:rPr>
              <w:t> </w:t>
            </w:r>
          </w:p>
        </w:tc>
      </w:tr>
      <w:tr w:rsidR="00B257F0"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257F0" w:rsidRPr="00274BA9" w:rsidRDefault="00B257F0" w:rsidP="00A63710">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sz w:val="32"/>
                <w:szCs w:val="32"/>
              </w:rPr>
            </w:pPr>
            <w:r w:rsidRPr="00274BA9">
              <w:rPr>
                <w:rFonts w:eastAsia="Times New Roman" w:cs="Calibri"/>
                <w:sz w:val="32"/>
                <w:szCs w:val="32"/>
              </w:rPr>
              <w:t> </w:t>
            </w:r>
          </w:p>
        </w:tc>
      </w:tr>
      <w:tr w:rsidR="00B257F0" w:rsidRPr="00274BA9" w:rsidTr="00A63710">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257F0" w:rsidRPr="00274BA9" w:rsidRDefault="00B257F0" w:rsidP="00A63710">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sz w:val="32"/>
                <w:szCs w:val="32"/>
              </w:rPr>
            </w:pPr>
            <w:r w:rsidRPr="00274BA9">
              <w:rPr>
                <w:rFonts w:eastAsia="Times New Roman" w:cs="Calibri"/>
                <w:sz w:val="32"/>
                <w:szCs w:val="32"/>
              </w:rPr>
              <w:t> </w:t>
            </w:r>
          </w:p>
        </w:tc>
      </w:tr>
      <w:tr w:rsidR="00B257F0"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257F0" w:rsidRPr="00274BA9" w:rsidRDefault="00B257F0" w:rsidP="00A63710">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sz w:val="32"/>
                <w:szCs w:val="32"/>
              </w:rPr>
            </w:pPr>
            <w:r w:rsidRPr="00274BA9">
              <w:rPr>
                <w:rFonts w:eastAsia="Times New Roman" w:cs="Calibri"/>
                <w:sz w:val="32"/>
                <w:szCs w:val="32"/>
              </w:rPr>
              <w:t> </w:t>
            </w:r>
          </w:p>
        </w:tc>
      </w:tr>
      <w:tr w:rsidR="00B257F0"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257F0" w:rsidRPr="00274BA9" w:rsidRDefault="00B257F0" w:rsidP="00A63710">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b/>
                <w:bCs/>
                <w:sz w:val="28"/>
                <w:szCs w:val="28"/>
              </w:rPr>
            </w:pPr>
            <w:r w:rsidRPr="00274BA9">
              <w:rPr>
                <w:rFonts w:eastAsia="Times New Roman" w:cs="Calibri"/>
                <w:b/>
                <w:bCs/>
                <w:sz w:val="28"/>
                <w:szCs w:val="28"/>
              </w:rPr>
              <w:t> </w:t>
            </w:r>
          </w:p>
        </w:tc>
      </w:tr>
    </w:tbl>
    <w:p w:rsidR="00B257F0" w:rsidRDefault="00B257F0" w:rsidP="00B257F0">
      <w:pPr>
        <w:ind w:left="1956" w:hanging="1956"/>
        <w:rPr>
          <w:rFonts w:ascii="Arial" w:eastAsia="Times New Roman" w:hAnsi="Arial"/>
          <w:sz w:val="24"/>
          <w:szCs w:val="24"/>
        </w:rPr>
      </w:pPr>
    </w:p>
    <w:p w:rsidR="00B257F0" w:rsidRDefault="00B257F0" w:rsidP="00B257F0">
      <w:pPr>
        <w:ind w:left="1956" w:hanging="1956"/>
        <w:rPr>
          <w:rFonts w:ascii="Arial" w:eastAsia="Times New Roman" w:hAnsi="Arial"/>
          <w:sz w:val="24"/>
          <w:szCs w:val="24"/>
        </w:rPr>
      </w:pPr>
    </w:p>
    <w:p w:rsidR="00B257F0" w:rsidRPr="00C43AD9" w:rsidRDefault="00B257F0" w:rsidP="00B257F0">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sidR="00A35A05">
        <w:rPr>
          <w:rFonts w:ascii="Arial" w:eastAsia="Times New Roman" w:hAnsi="Arial"/>
          <w:sz w:val="24"/>
          <w:szCs w:val="24"/>
        </w:rPr>
        <w:t xml:space="preserve">               </w:t>
      </w:r>
      <w:r w:rsidRPr="00030317">
        <w:rPr>
          <w:rFonts w:ascii="Arial" w:eastAsia="Times New Roman" w:hAnsi="Arial"/>
          <w:sz w:val="24"/>
          <w:szCs w:val="24"/>
        </w:rPr>
        <w:t xml:space="preserve"> MRS 202</w:t>
      </w:r>
      <w:r w:rsidR="003C6B6C">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rsidR="00B257F0" w:rsidRDefault="00B257F0" w:rsidP="00B257F0"/>
    <w:p w:rsidR="00B257F0" w:rsidRDefault="00B257F0" w:rsidP="00B257F0"/>
    <w:p w:rsidR="00B257F0" w:rsidRDefault="00B257F0" w:rsidP="00B257F0">
      <w:pPr>
        <w:rPr>
          <w:rFonts w:ascii="Arial" w:hAnsi="Arial"/>
          <w:sz w:val="24"/>
          <w:szCs w:val="24"/>
        </w:rPr>
      </w:pPr>
    </w:p>
    <w:p w:rsidR="00B257F0" w:rsidRDefault="00B257F0" w:rsidP="00B257F0">
      <w:pPr>
        <w:rPr>
          <w:rFonts w:ascii="Arial" w:hAnsi="Arial"/>
          <w:sz w:val="24"/>
          <w:szCs w:val="24"/>
        </w:rPr>
      </w:pPr>
    </w:p>
    <w:p w:rsidR="00B257F0" w:rsidRPr="001D049D" w:rsidRDefault="00B257F0" w:rsidP="00B257F0">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257F0" w:rsidRDefault="00B257F0" w:rsidP="00B257F0">
      <w:pPr>
        <w:ind w:left="5040"/>
        <w:rPr>
          <w:rFonts w:ascii="Arial" w:hAnsi="Arial"/>
          <w:sz w:val="24"/>
          <w:szCs w:val="24"/>
        </w:rPr>
      </w:pPr>
      <w:r w:rsidRPr="001D049D">
        <w:rPr>
          <w:rFonts w:ascii="Arial" w:hAnsi="Arial"/>
          <w:sz w:val="24"/>
          <w:szCs w:val="24"/>
        </w:rPr>
        <w:t>Tubewell Irrigation Sub Division,</w:t>
      </w:r>
    </w:p>
    <w:p w:rsidR="00B257F0" w:rsidRDefault="00B257F0" w:rsidP="00B257F0">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257F0" w:rsidRDefault="00B257F0" w:rsidP="00B257F0">
      <w:pPr>
        <w:rPr>
          <w:rFonts w:ascii="Arial" w:hAnsi="Arial"/>
          <w:sz w:val="24"/>
          <w:szCs w:val="24"/>
        </w:rPr>
      </w:pPr>
    </w:p>
    <w:p w:rsidR="00B257F0" w:rsidRPr="001D049D" w:rsidRDefault="00B257F0" w:rsidP="00B257F0">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257F0" w:rsidRPr="00E0472B" w:rsidRDefault="00B257F0" w:rsidP="00B257F0">
      <w:pPr>
        <w:rPr>
          <w:rFonts w:ascii="Arial" w:hAnsi="Arial"/>
          <w:sz w:val="10"/>
          <w:szCs w:val="10"/>
        </w:rPr>
      </w:pPr>
    </w:p>
    <w:p w:rsidR="00B257F0" w:rsidRDefault="00B257F0" w:rsidP="00B257F0">
      <w:pPr>
        <w:rPr>
          <w:rFonts w:ascii="Arial" w:hAnsi="Arial"/>
          <w:sz w:val="24"/>
          <w:szCs w:val="24"/>
        </w:rPr>
      </w:pPr>
      <w:r w:rsidRPr="001D049D">
        <w:rPr>
          <w:rFonts w:ascii="Arial" w:hAnsi="Arial"/>
          <w:sz w:val="24"/>
          <w:szCs w:val="24"/>
        </w:rPr>
        <w:t>Contractor Premium N.S.I…………% Above / Below</w:t>
      </w:r>
    </w:p>
    <w:p w:rsidR="00B257F0" w:rsidRDefault="00B257F0" w:rsidP="00B257F0">
      <w:pPr>
        <w:rPr>
          <w:rFonts w:ascii="Arial" w:hAnsi="Arial"/>
          <w:sz w:val="24"/>
          <w:szCs w:val="24"/>
        </w:rPr>
      </w:pPr>
    </w:p>
    <w:p w:rsidR="00B257F0" w:rsidRDefault="00B257F0" w:rsidP="00B257F0">
      <w:pPr>
        <w:pStyle w:val="BodyText"/>
        <w:tabs>
          <w:tab w:val="left" w:pos="6937"/>
        </w:tabs>
        <w:rPr>
          <w:i w:val="0"/>
          <w:iCs w:val="0"/>
          <w:sz w:val="24"/>
          <w:szCs w:val="24"/>
        </w:rPr>
      </w:pPr>
    </w:p>
    <w:p w:rsidR="00B257F0" w:rsidRPr="00990492" w:rsidRDefault="00B257F0" w:rsidP="00B257F0">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B257F0" w:rsidRDefault="00B257F0" w:rsidP="00B257F0">
      <w:pPr>
        <w:rPr>
          <w:rFonts w:ascii="Times New Roman" w:eastAsia="Times New Roman" w:hAnsi="Times New Roman" w:cs="Times New Roman"/>
        </w:rPr>
      </w:pPr>
    </w:p>
    <w:p w:rsidR="00B662CE" w:rsidRDefault="00B662CE" w:rsidP="00B257F0">
      <w:pPr>
        <w:rPr>
          <w:rFonts w:ascii="Times New Roman" w:eastAsia="Times New Roman" w:hAnsi="Times New Roman" w:cs="Times New Roman"/>
        </w:rPr>
      </w:pPr>
    </w:p>
    <w:p w:rsidR="00505512" w:rsidRDefault="00505512" w:rsidP="00505512">
      <w:pPr>
        <w:ind w:left="1956" w:hanging="1956"/>
        <w:rPr>
          <w:rFonts w:ascii="Arial" w:eastAsia="Times New Roman" w:hAnsi="Arial"/>
          <w:sz w:val="24"/>
          <w:szCs w:val="24"/>
        </w:rPr>
      </w:pPr>
    </w:p>
    <w:p w:rsidR="000862C0" w:rsidRDefault="000862C0" w:rsidP="00E9027E">
      <w:pPr>
        <w:pStyle w:val="BodyText"/>
        <w:tabs>
          <w:tab w:val="left" w:pos="5040"/>
        </w:tabs>
        <w:rPr>
          <w:sz w:val="24"/>
          <w:szCs w:val="24"/>
        </w:rPr>
      </w:pPr>
    </w:p>
    <w:p w:rsidR="00B662CE" w:rsidRDefault="00B662CE" w:rsidP="00B662CE">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B662CE" w:rsidRDefault="00B662CE" w:rsidP="00B662CE">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Pr>
          <w:rFonts w:asciiTheme="majorBidi" w:hAnsiTheme="majorBidi" w:cstheme="majorBidi"/>
          <w:b/>
          <w:sz w:val="22"/>
          <w:szCs w:val="22"/>
        </w:rPr>
        <w:t xml:space="preserve">Construction of new Solar Irrigation Tubewells and Solarization of Existing Tubewell District Nowshera </w:t>
      </w:r>
      <w:r w:rsidRPr="000D03E9">
        <w:rPr>
          <w:rFonts w:asciiTheme="majorBidi" w:hAnsiTheme="majorBidi" w:cstheme="majorBidi"/>
          <w:b/>
          <w:sz w:val="22"/>
          <w:szCs w:val="22"/>
        </w:rPr>
        <w:t xml:space="preserve">ADP No. </w:t>
      </w:r>
      <w:r>
        <w:rPr>
          <w:rFonts w:asciiTheme="majorBidi" w:hAnsiTheme="majorBidi" w:cstheme="majorBidi"/>
          <w:b/>
          <w:sz w:val="22"/>
          <w:szCs w:val="22"/>
        </w:rPr>
        <w:t xml:space="preserve">1795/190306 during </w:t>
      </w:r>
    </w:p>
    <w:p w:rsidR="00B662CE" w:rsidRPr="00D66EE7" w:rsidRDefault="00B662CE" w:rsidP="00B662CE">
      <w:pPr>
        <w:ind w:left="1958" w:hanging="1958"/>
        <w:rPr>
          <w:rFonts w:ascii="Arial" w:eastAsia="Times New Roman" w:hAnsi="Arial"/>
          <w:sz w:val="10"/>
          <w:szCs w:val="10"/>
        </w:rPr>
      </w:pPr>
      <w:r>
        <w:rPr>
          <w:rFonts w:ascii="Arial" w:eastAsia="Times New Roman" w:hAnsi="Arial"/>
          <w:b/>
          <w:sz w:val="24"/>
          <w:szCs w:val="24"/>
        </w:rPr>
        <w:t xml:space="preserve">                               </w:t>
      </w:r>
      <w:r>
        <w:rPr>
          <w:rFonts w:asciiTheme="majorBidi" w:hAnsiTheme="majorBidi" w:cstheme="majorBidi"/>
          <w:b/>
          <w:sz w:val="22"/>
          <w:szCs w:val="22"/>
        </w:rPr>
        <w:t>2024-25</w:t>
      </w:r>
      <w:r w:rsidRPr="000D03E9">
        <w:rPr>
          <w:rFonts w:asciiTheme="majorBidi" w:hAnsiTheme="majorBidi" w:cstheme="majorBidi"/>
          <w:b/>
          <w:sz w:val="22"/>
          <w:szCs w:val="22"/>
        </w:rPr>
        <w:t>.</w:t>
      </w: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662CE" w:rsidRDefault="00B662CE" w:rsidP="00B662CE">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 Nowshera (Solar Work Package-14).</w:t>
      </w:r>
    </w:p>
    <w:tbl>
      <w:tblPr>
        <w:tblW w:w="91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4505"/>
        <w:gridCol w:w="540"/>
        <w:gridCol w:w="1080"/>
        <w:gridCol w:w="1260"/>
      </w:tblGrid>
      <w:tr w:rsidR="00B662CE" w:rsidRPr="005E2571" w:rsidTr="00F16909">
        <w:tc>
          <w:tcPr>
            <w:tcW w:w="702"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Item Code</w:t>
            </w:r>
          </w:p>
          <w:p w:rsidR="00B662CE" w:rsidRPr="005E2571" w:rsidRDefault="00B662CE" w:rsidP="00AD6FD4">
            <w:pPr>
              <w:ind w:firstLine="720"/>
              <w:rPr>
                <w:rFonts w:ascii="Arial" w:eastAsia="Times New Roman" w:hAnsi="Arial"/>
                <w:b/>
                <w:sz w:val="24"/>
                <w:szCs w:val="24"/>
              </w:rPr>
            </w:pPr>
          </w:p>
        </w:tc>
        <w:tc>
          <w:tcPr>
            <w:tcW w:w="4505"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p>
          <w:p w:rsidR="00B662CE" w:rsidRPr="005E2571" w:rsidRDefault="00B662CE" w:rsidP="00AD6FD4">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B662CE" w:rsidRPr="005E2571" w:rsidRDefault="00B662CE" w:rsidP="00AD6FD4">
            <w:pPr>
              <w:rPr>
                <w:rFonts w:ascii="Arial" w:eastAsia="Times New Roman" w:hAnsi="Arial"/>
                <w:b/>
                <w:sz w:val="24"/>
                <w:szCs w:val="24"/>
              </w:rPr>
            </w:pPr>
          </w:p>
        </w:tc>
        <w:tc>
          <w:tcPr>
            <w:tcW w:w="540"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B662CE" w:rsidRPr="005E2571" w:rsidRDefault="00B662CE" w:rsidP="00AD6FD4">
            <w:pPr>
              <w:rPr>
                <w:rFonts w:ascii="Arial" w:eastAsia="Times New Roman" w:hAnsi="Arial"/>
                <w:b/>
                <w:sz w:val="24"/>
                <w:szCs w:val="24"/>
              </w:rPr>
            </w:pPr>
          </w:p>
        </w:tc>
        <w:tc>
          <w:tcPr>
            <w:tcW w:w="108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Rate</w:t>
            </w:r>
          </w:p>
          <w:p w:rsidR="00B662CE" w:rsidRPr="005E2571" w:rsidRDefault="00B662CE" w:rsidP="00AD6FD4">
            <w:pPr>
              <w:rPr>
                <w:rFonts w:ascii="Arial" w:eastAsia="Times New Roman" w:hAnsi="Arial"/>
                <w:b/>
                <w:sz w:val="24"/>
                <w:szCs w:val="24"/>
              </w:rPr>
            </w:pPr>
          </w:p>
        </w:tc>
        <w:tc>
          <w:tcPr>
            <w:tcW w:w="126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Qty</w:t>
            </w: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tc>
      </w:tr>
      <w:tr w:rsidR="00B662CE" w:rsidRPr="005E2571" w:rsidTr="00AD6FD4">
        <w:tc>
          <w:tcPr>
            <w:tcW w:w="702"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1</w:t>
            </w:r>
          </w:p>
          <w:p w:rsidR="00B662CE" w:rsidRPr="005E2571" w:rsidRDefault="00B662CE" w:rsidP="00AD6FD4">
            <w:pPr>
              <w:rPr>
                <w:rFonts w:ascii="Arial" w:eastAsia="Times New Roman" w:hAnsi="Arial"/>
                <w:sz w:val="24"/>
                <w:szCs w:val="24"/>
              </w:rPr>
            </w:pP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24-93-d</w:t>
            </w:r>
          </w:p>
        </w:tc>
        <w:tc>
          <w:tcPr>
            <w:tcW w:w="4505" w:type="dxa"/>
          </w:tcPr>
          <w:p w:rsidR="00B662CE" w:rsidRDefault="00B662CE" w:rsidP="00AD6FD4">
            <w:pPr>
              <w:ind w:right="-253"/>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24-97-d</w:t>
            </w:r>
          </w:p>
        </w:tc>
        <w:tc>
          <w:tcPr>
            <w:tcW w:w="4505" w:type="dxa"/>
          </w:tcPr>
          <w:p w:rsidR="00B662CE" w:rsidRDefault="00B662CE" w:rsidP="00AD6FD4">
            <w:pPr>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complete Solar PV Generator including A-Grade Mono Crystalline PV Modules , Manual Tracker Mounting Structure and Foundation Civil work, Junction Boxes, Fuses, DC Breakers, Wiring complete upto Solar Pump Inerter, sized at a sizing factor of 1.50 capable of operating its intended solar pump having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CF0A7E">
              <w:rPr>
                <w:rFonts w:ascii="Arial" w:eastAsia="Times New Roman" w:hAnsi="Arial"/>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179,816.50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rPr>
          <w:trHeight w:val="1970"/>
        </w:trPr>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24-56-b</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Fixing MS Column pipe with flanges for sub,erssible pump: 3" ( 100 mm) Nominal Pipe Size (NPS),3/16" thick 10' length.</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2341.8</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103.62</w:t>
            </w:r>
          </w:p>
        </w:tc>
      </w:tr>
      <w:tr w:rsidR="00B662CE" w:rsidRPr="005E2571" w:rsidTr="00AD6FD4">
        <w:trPr>
          <w:trHeight w:val="1970"/>
        </w:trPr>
        <w:tc>
          <w:tcPr>
            <w:tcW w:w="9180" w:type="dxa"/>
            <w:gridSpan w:val="6"/>
          </w:tcPr>
          <w:p w:rsidR="00B662CE" w:rsidRDefault="00B662CE" w:rsidP="00AD6FD4">
            <w:pPr>
              <w:jc w:val="right"/>
              <w:rPr>
                <w:rFonts w:ascii="Century Gothic" w:hAnsi="Century Gothic"/>
                <w:color w:val="000000"/>
                <w:sz w:val="22"/>
                <w:szCs w:val="22"/>
              </w:rPr>
            </w:pPr>
          </w:p>
        </w:tc>
      </w:tr>
      <w:tr w:rsidR="00B662CE" w:rsidRPr="005E2571" w:rsidTr="00AD6FD4">
        <w:tc>
          <w:tcPr>
            <w:tcW w:w="702" w:type="dxa"/>
          </w:tcPr>
          <w:p w:rsidR="00B662CE"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r>
              <w:rPr>
                <w:rFonts w:ascii="Century Gothic" w:hAnsi="Century Gothic"/>
                <w:color w:val="000000"/>
                <w:sz w:val="22"/>
                <w:szCs w:val="22"/>
              </w:rPr>
              <w:t>24-50-c-01</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104.54</w:t>
            </w:r>
          </w:p>
        </w:tc>
      </w:tr>
    </w:tbl>
    <w:p w:rsidR="00B662CE" w:rsidRDefault="00B662CE" w:rsidP="00B662CE">
      <w:pPr>
        <w:ind w:left="1956" w:hanging="1956"/>
        <w:rPr>
          <w:rFonts w:ascii="Arial" w:eastAsia="Times New Roman" w:hAnsi="Arial"/>
          <w:sz w:val="24"/>
          <w:szCs w:val="24"/>
        </w:rPr>
      </w:pPr>
    </w:p>
    <w:tbl>
      <w:tblPr>
        <w:tblW w:w="8854" w:type="dxa"/>
        <w:tblLook w:val="04A0"/>
      </w:tblPr>
      <w:tblGrid>
        <w:gridCol w:w="6565"/>
        <w:gridCol w:w="1080"/>
        <w:gridCol w:w="1209"/>
      </w:tblGrid>
      <w:tr w:rsidR="00B662CE" w:rsidRPr="00274BA9" w:rsidTr="00AD6FD4">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B662CE" w:rsidRPr="00274BA9" w:rsidRDefault="00B662CE" w:rsidP="00AD6FD4">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28"/>
                <w:szCs w:val="28"/>
              </w:rPr>
            </w:pPr>
            <w:r w:rsidRPr="00274BA9">
              <w:rPr>
                <w:rFonts w:eastAsia="Times New Roman" w:cs="Calibri"/>
                <w:b/>
                <w:bCs/>
                <w:sz w:val="28"/>
                <w:szCs w:val="28"/>
              </w:rPr>
              <w:t> </w:t>
            </w:r>
          </w:p>
        </w:tc>
      </w:tr>
    </w:tbl>
    <w:p w:rsidR="00B662CE" w:rsidRDefault="00B662CE" w:rsidP="00B662CE">
      <w:pPr>
        <w:ind w:left="1956" w:hanging="1956"/>
        <w:rPr>
          <w:rFonts w:ascii="Arial" w:eastAsia="Times New Roman" w:hAnsi="Arial"/>
          <w:sz w:val="24"/>
          <w:szCs w:val="24"/>
        </w:rPr>
      </w:pPr>
    </w:p>
    <w:p w:rsidR="00B662CE" w:rsidRDefault="00B662CE" w:rsidP="00B662CE">
      <w:pPr>
        <w:ind w:left="1956" w:hanging="1956"/>
        <w:rPr>
          <w:rFonts w:ascii="Arial" w:eastAsia="Times New Roman" w:hAnsi="Arial"/>
          <w:sz w:val="24"/>
          <w:szCs w:val="24"/>
        </w:rPr>
      </w:pPr>
    </w:p>
    <w:p w:rsidR="00B662CE" w:rsidRPr="00C43AD9" w:rsidRDefault="00B662CE" w:rsidP="00B662CE">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rsidR="00B662CE" w:rsidRDefault="00B662CE" w:rsidP="00B662CE"/>
    <w:p w:rsidR="00B662CE" w:rsidRDefault="00B662CE" w:rsidP="00B662CE"/>
    <w:p w:rsidR="00B662CE" w:rsidRDefault="00B662CE" w:rsidP="00B662CE">
      <w:pPr>
        <w:rPr>
          <w:rFonts w:ascii="Arial" w:hAnsi="Arial"/>
          <w:sz w:val="24"/>
          <w:szCs w:val="24"/>
        </w:rPr>
      </w:pP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662CE" w:rsidRDefault="00B662CE" w:rsidP="00B662CE">
      <w:pPr>
        <w:ind w:left="5040"/>
        <w:rPr>
          <w:rFonts w:ascii="Arial" w:hAnsi="Arial"/>
          <w:sz w:val="24"/>
          <w:szCs w:val="24"/>
        </w:rPr>
      </w:pPr>
      <w:r w:rsidRPr="001D049D">
        <w:rPr>
          <w:rFonts w:ascii="Arial" w:hAnsi="Arial"/>
          <w:sz w:val="24"/>
          <w:szCs w:val="24"/>
        </w:rPr>
        <w:t>Tubewell Irrigation Sub Division,</w:t>
      </w:r>
    </w:p>
    <w:p w:rsidR="00B662CE" w:rsidRDefault="00B662CE" w:rsidP="00B662CE">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662CE" w:rsidRPr="00E0472B" w:rsidRDefault="00B662CE" w:rsidP="00B662CE">
      <w:pPr>
        <w:rPr>
          <w:rFonts w:ascii="Arial" w:hAnsi="Arial"/>
          <w:sz w:val="10"/>
          <w:szCs w:val="10"/>
        </w:rPr>
      </w:pPr>
    </w:p>
    <w:p w:rsidR="00B662CE" w:rsidRDefault="00B662CE" w:rsidP="00B662CE">
      <w:pPr>
        <w:rPr>
          <w:rFonts w:ascii="Arial" w:hAnsi="Arial"/>
          <w:sz w:val="24"/>
          <w:szCs w:val="24"/>
        </w:rPr>
      </w:pPr>
      <w:r w:rsidRPr="001D049D">
        <w:rPr>
          <w:rFonts w:ascii="Arial" w:hAnsi="Arial"/>
          <w:sz w:val="24"/>
          <w:szCs w:val="24"/>
        </w:rPr>
        <w:t>Contractor Premium N.S.I…………% Above / Below</w:t>
      </w:r>
    </w:p>
    <w:p w:rsidR="00B662CE" w:rsidRDefault="00B662CE" w:rsidP="00B662CE">
      <w:pPr>
        <w:rPr>
          <w:rFonts w:ascii="Arial" w:hAnsi="Arial"/>
          <w:sz w:val="24"/>
          <w:szCs w:val="24"/>
        </w:rPr>
      </w:pPr>
    </w:p>
    <w:p w:rsidR="00B662CE" w:rsidRDefault="00B662CE" w:rsidP="00B662CE">
      <w:pPr>
        <w:pStyle w:val="BodyText"/>
        <w:tabs>
          <w:tab w:val="left" w:pos="6937"/>
        </w:tabs>
        <w:rPr>
          <w:i w:val="0"/>
          <w:iCs w:val="0"/>
          <w:sz w:val="24"/>
          <w:szCs w:val="24"/>
        </w:rPr>
      </w:pPr>
    </w:p>
    <w:p w:rsidR="00B662CE" w:rsidRPr="00990492" w:rsidRDefault="00B662CE" w:rsidP="00B662CE">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0862C0" w:rsidRDefault="000862C0" w:rsidP="00E9027E">
      <w:pPr>
        <w:pStyle w:val="BodyText"/>
        <w:tabs>
          <w:tab w:val="left" w:pos="5040"/>
        </w:tabs>
        <w:rPr>
          <w:sz w:val="24"/>
          <w:szCs w:val="24"/>
        </w:rPr>
      </w:pPr>
    </w:p>
    <w:p w:rsidR="000862C0" w:rsidRDefault="000862C0" w:rsidP="00E9027E">
      <w:pPr>
        <w:pStyle w:val="BodyText"/>
        <w:tabs>
          <w:tab w:val="left" w:pos="5040"/>
        </w:tabs>
        <w:rPr>
          <w:sz w:val="24"/>
          <w:szCs w:val="24"/>
        </w:rPr>
      </w:pPr>
    </w:p>
    <w:p w:rsidR="000862C0" w:rsidRDefault="000862C0" w:rsidP="00E9027E">
      <w:pPr>
        <w:pStyle w:val="BodyText"/>
        <w:tabs>
          <w:tab w:val="left" w:pos="5040"/>
        </w:tabs>
        <w:rPr>
          <w:sz w:val="24"/>
          <w:szCs w:val="24"/>
        </w:rPr>
      </w:pPr>
    </w:p>
    <w:p w:rsidR="00B662CE" w:rsidRDefault="00B662CE" w:rsidP="00B662CE">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B662CE" w:rsidRDefault="00B662CE" w:rsidP="00B662CE">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Pr>
          <w:rFonts w:asciiTheme="majorBidi" w:hAnsiTheme="majorBidi" w:cstheme="majorBidi"/>
          <w:b/>
          <w:sz w:val="22"/>
          <w:szCs w:val="22"/>
        </w:rPr>
        <w:t xml:space="preserve">Construction of new Solar Irrigation Tubewells and Solarization of Existing Tubewell District Nowshera </w:t>
      </w:r>
      <w:r w:rsidRPr="000D03E9">
        <w:rPr>
          <w:rFonts w:asciiTheme="majorBidi" w:hAnsiTheme="majorBidi" w:cstheme="majorBidi"/>
          <w:b/>
          <w:sz w:val="22"/>
          <w:szCs w:val="22"/>
        </w:rPr>
        <w:t xml:space="preserve">ADP No. </w:t>
      </w:r>
      <w:r>
        <w:rPr>
          <w:rFonts w:asciiTheme="majorBidi" w:hAnsiTheme="majorBidi" w:cstheme="majorBidi"/>
          <w:b/>
          <w:sz w:val="22"/>
          <w:szCs w:val="22"/>
        </w:rPr>
        <w:t xml:space="preserve">1795/190306 during </w:t>
      </w:r>
    </w:p>
    <w:p w:rsidR="00B662CE" w:rsidRPr="00D66EE7" w:rsidRDefault="00B662CE" w:rsidP="00B662CE">
      <w:pPr>
        <w:ind w:left="1958" w:hanging="1958"/>
        <w:rPr>
          <w:rFonts w:ascii="Arial" w:eastAsia="Times New Roman" w:hAnsi="Arial"/>
          <w:sz w:val="10"/>
          <w:szCs w:val="10"/>
        </w:rPr>
      </w:pPr>
      <w:r>
        <w:rPr>
          <w:rFonts w:ascii="Arial" w:eastAsia="Times New Roman" w:hAnsi="Arial"/>
          <w:b/>
          <w:sz w:val="24"/>
          <w:szCs w:val="24"/>
        </w:rPr>
        <w:t xml:space="preserve">                               </w:t>
      </w:r>
      <w:r>
        <w:rPr>
          <w:rFonts w:asciiTheme="majorBidi" w:hAnsiTheme="majorBidi" w:cstheme="majorBidi"/>
          <w:b/>
          <w:sz w:val="22"/>
          <w:szCs w:val="22"/>
        </w:rPr>
        <w:t>2024-25</w:t>
      </w:r>
      <w:r w:rsidRPr="000D03E9">
        <w:rPr>
          <w:rFonts w:asciiTheme="majorBidi" w:hAnsiTheme="majorBidi" w:cstheme="majorBidi"/>
          <w:b/>
          <w:sz w:val="22"/>
          <w:szCs w:val="22"/>
        </w:rPr>
        <w:t>.</w:t>
      </w: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662CE" w:rsidRDefault="00B662CE" w:rsidP="00B662CE">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 Nowshera (Solar Work Package-15).</w:t>
      </w:r>
    </w:p>
    <w:tbl>
      <w:tblPr>
        <w:tblW w:w="91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4505"/>
        <w:gridCol w:w="540"/>
        <w:gridCol w:w="1080"/>
        <w:gridCol w:w="1260"/>
      </w:tblGrid>
      <w:tr w:rsidR="00B662CE" w:rsidRPr="005E2571" w:rsidTr="00F16909">
        <w:tc>
          <w:tcPr>
            <w:tcW w:w="702"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Item Code</w:t>
            </w:r>
          </w:p>
          <w:p w:rsidR="00B662CE" w:rsidRPr="005E2571" w:rsidRDefault="00B662CE" w:rsidP="00AD6FD4">
            <w:pPr>
              <w:ind w:firstLine="720"/>
              <w:rPr>
                <w:rFonts w:ascii="Arial" w:eastAsia="Times New Roman" w:hAnsi="Arial"/>
                <w:b/>
                <w:sz w:val="24"/>
                <w:szCs w:val="24"/>
              </w:rPr>
            </w:pPr>
          </w:p>
        </w:tc>
        <w:tc>
          <w:tcPr>
            <w:tcW w:w="4505"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p>
          <w:p w:rsidR="00B662CE" w:rsidRPr="005E2571" w:rsidRDefault="00B662CE" w:rsidP="00AD6FD4">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B662CE" w:rsidRPr="005E2571" w:rsidRDefault="00B662CE" w:rsidP="00AD6FD4">
            <w:pPr>
              <w:rPr>
                <w:rFonts w:ascii="Arial" w:eastAsia="Times New Roman" w:hAnsi="Arial"/>
                <w:b/>
                <w:sz w:val="24"/>
                <w:szCs w:val="24"/>
              </w:rPr>
            </w:pPr>
          </w:p>
        </w:tc>
        <w:tc>
          <w:tcPr>
            <w:tcW w:w="540"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B662CE" w:rsidRPr="005E2571" w:rsidRDefault="00B662CE" w:rsidP="00AD6FD4">
            <w:pPr>
              <w:rPr>
                <w:rFonts w:ascii="Arial" w:eastAsia="Times New Roman" w:hAnsi="Arial"/>
                <w:b/>
                <w:sz w:val="24"/>
                <w:szCs w:val="24"/>
              </w:rPr>
            </w:pPr>
          </w:p>
        </w:tc>
        <w:tc>
          <w:tcPr>
            <w:tcW w:w="108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Rate</w:t>
            </w:r>
          </w:p>
          <w:p w:rsidR="00B662CE" w:rsidRPr="005E2571" w:rsidRDefault="00B662CE" w:rsidP="00AD6FD4">
            <w:pPr>
              <w:rPr>
                <w:rFonts w:ascii="Arial" w:eastAsia="Times New Roman" w:hAnsi="Arial"/>
                <w:b/>
                <w:sz w:val="24"/>
                <w:szCs w:val="24"/>
              </w:rPr>
            </w:pPr>
          </w:p>
        </w:tc>
        <w:tc>
          <w:tcPr>
            <w:tcW w:w="126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Qty</w:t>
            </w: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tc>
      </w:tr>
      <w:tr w:rsidR="00B662CE" w:rsidRPr="005E2571" w:rsidTr="00AD6FD4">
        <w:tc>
          <w:tcPr>
            <w:tcW w:w="702"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1</w:t>
            </w:r>
          </w:p>
          <w:p w:rsidR="00B662CE" w:rsidRPr="005E2571" w:rsidRDefault="00B662CE" w:rsidP="00AD6FD4">
            <w:pPr>
              <w:rPr>
                <w:rFonts w:ascii="Arial" w:eastAsia="Times New Roman" w:hAnsi="Arial"/>
                <w:sz w:val="24"/>
                <w:szCs w:val="24"/>
              </w:rPr>
            </w:pP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24-93-d</w:t>
            </w:r>
          </w:p>
        </w:tc>
        <w:tc>
          <w:tcPr>
            <w:tcW w:w="4505" w:type="dxa"/>
          </w:tcPr>
          <w:p w:rsidR="00B662CE" w:rsidRDefault="00B662CE" w:rsidP="00AD6FD4">
            <w:pPr>
              <w:ind w:right="-253"/>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24-97-d</w:t>
            </w:r>
          </w:p>
        </w:tc>
        <w:tc>
          <w:tcPr>
            <w:tcW w:w="4505" w:type="dxa"/>
          </w:tcPr>
          <w:p w:rsidR="00B662CE" w:rsidRDefault="00B662CE" w:rsidP="00AD6FD4">
            <w:pPr>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complete Solar PV Generator including A-Grade Mono Crystalline PV Modules , Manual Tracker Mounting Structure and Foundation Civil work, Junction Boxes, Fuses, DC Breakers, Wiring complete upto Solar Pump Inerter, sized at a sizing factor of 1.50 capable of operating its intended solar pump having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CF0A7E">
              <w:rPr>
                <w:rFonts w:ascii="Arial" w:eastAsia="Times New Roman" w:hAnsi="Arial"/>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179,816.50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rPr>
          <w:trHeight w:val="1970"/>
        </w:trPr>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24-56-b</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Fixing MS Column pipe with flanges for sub,erssible pump: 3" ( 100 mm) Nominal Pipe Size (NPS),3/16" thick 10' length.</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2341.8</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103.62</w:t>
            </w:r>
          </w:p>
        </w:tc>
      </w:tr>
      <w:tr w:rsidR="00B662CE" w:rsidRPr="005E2571" w:rsidTr="00AD6FD4">
        <w:trPr>
          <w:trHeight w:val="1970"/>
        </w:trPr>
        <w:tc>
          <w:tcPr>
            <w:tcW w:w="9180" w:type="dxa"/>
            <w:gridSpan w:val="6"/>
          </w:tcPr>
          <w:p w:rsidR="00B662CE" w:rsidRDefault="00B662CE" w:rsidP="00AD6FD4">
            <w:pPr>
              <w:jc w:val="right"/>
              <w:rPr>
                <w:rFonts w:ascii="Century Gothic" w:hAnsi="Century Gothic"/>
                <w:color w:val="000000"/>
                <w:sz w:val="22"/>
                <w:szCs w:val="22"/>
              </w:rPr>
            </w:pPr>
          </w:p>
        </w:tc>
      </w:tr>
      <w:tr w:rsidR="00B662CE" w:rsidRPr="005E2571" w:rsidTr="00AD6FD4">
        <w:tc>
          <w:tcPr>
            <w:tcW w:w="702" w:type="dxa"/>
          </w:tcPr>
          <w:p w:rsidR="00B662CE"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r>
              <w:rPr>
                <w:rFonts w:ascii="Century Gothic" w:hAnsi="Century Gothic"/>
                <w:color w:val="000000"/>
                <w:sz w:val="22"/>
                <w:szCs w:val="22"/>
              </w:rPr>
              <w:t>24-50-c-01</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104.54</w:t>
            </w:r>
          </w:p>
        </w:tc>
      </w:tr>
    </w:tbl>
    <w:p w:rsidR="00B662CE" w:rsidRDefault="00B662CE" w:rsidP="00B662CE">
      <w:pPr>
        <w:ind w:left="1956" w:hanging="1956"/>
        <w:rPr>
          <w:rFonts w:ascii="Arial" w:eastAsia="Times New Roman" w:hAnsi="Arial"/>
          <w:sz w:val="24"/>
          <w:szCs w:val="24"/>
        </w:rPr>
      </w:pPr>
    </w:p>
    <w:tbl>
      <w:tblPr>
        <w:tblW w:w="8854" w:type="dxa"/>
        <w:tblLook w:val="04A0"/>
      </w:tblPr>
      <w:tblGrid>
        <w:gridCol w:w="6565"/>
        <w:gridCol w:w="1080"/>
        <w:gridCol w:w="1209"/>
      </w:tblGrid>
      <w:tr w:rsidR="00B662CE" w:rsidRPr="00274BA9" w:rsidTr="00AD6FD4">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B662CE" w:rsidRPr="00274BA9" w:rsidRDefault="00B662CE" w:rsidP="00AD6FD4">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28"/>
                <w:szCs w:val="28"/>
              </w:rPr>
            </w:pPr>
            <w:r w:rsidRPr="00274BA9">
              <w:rPr>
                <w:rFonts w:eastAsia="Times New Roman" w:cs="Calibri"/>
                <w:b/>
                <w:bCs/>
                <w:sz w:val="28"/>
                <w:szCs w:val="28"/>
              </w:rPr>
              <w:t> </w:t>
            </w:r>
          </w:p>
        </w:tc>
      </w:tr>
    </w:tbl>
    <w:p w:rsidR="00B662CE" w:rsidRDefault="00B662CE" w:rsidP="00B662CE">
      <w:pPr>
        <w:ind w:left="1956" w:hanging="1956"/>
        <w:rPr>
          <w:rFonts w:ascii="Arial" w:eastAsia="Times New Roman" w:hAnsi="Arial"/>
          <w:sz w:val="24"/>
          <w:szCs w:val="24"/>
        </w:rPr>
      </w:pPr>
    </w:p>
    <w:p w:rsidR="00B662CE" w:rsidRDefault="00B662CE" w:rsidP="00B662CE">
      <w:pPr>
        <w:ind w:left="1956" w:hanging="1956"/>
        <w:rPr>
          <w:rFonts w:ascii="Arial" w:eastAsia="Times New Roman" w:hAnsi="Arial"/>
          <w:sz w:val="24"/>
          <w:szCs w:val="24"/>
        </w:rPr>
      </w:pPr>
    </w:p>
    <w:p w:rsidR="00B662CE" w:rsidRPr="00C43AD9" w:rsidRDefault="00B662CE" w:rsidP="00B662CE">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rsidR="00B662CE" w:rsidRDefault="00B662CE" w:rsidP="00B662CE"/>
    <w:p w:rsidR="00B662CE" w:rsidRDefault="00B662CE" w:rsidP="00B662CE"/>
    <w:p w:rsidR="00B662CE" w:rsidRDefault="00B662CE" w:rsidP="00B662CE">
      <w:pPr>
        <w:rPr>
          <w:rFonts w:ascii="Arial" w:hAnsi="Arial"/>
          <w:sz w:val="24"/>
          <w:szCs w:val="24"/>
        </w:rPr>
      </w:pP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662CE" w:rsidRDefault="00B662CE" w:rsidP="00B662CE">
      <w:pPr>
        <w:ind w:left="5040"/>
        <w:rPr>
          <w:rFonts w:ascii="Arial" w:hAnsi="Arial"/>
          <w:sz w:val="24"/>
          <w:szCs w:val="24"/>
        </w:rPr>
      </w:pPr>
      <w:r w:rsidRPr="001D049D">
        <w:rPr>
          <w:rFonts w:ascii="Arial" w:hAnsi="Arial"/>
          <w:sz w:val="24"/>
          <w:szCs w:val="24"/>
        </w:rPr>
        <w:t>Tubewell Irrigation Sub Division,</w:t>
      </w:r>
    </w:p>
    <w:p w:rsidR="00B662CE" w:rsidRDefault="00B662CE" w:rsidP="00B662CE">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662CE" w:rsidRPr="00E0472B" w:rsidRDefault="00B662CE" w:rsidP="00B662CE">
      <w:pPr>
        <w:rPr>
          <w:rFonts w:ascii="Arial" w:hAnsi="Arial"/>
          <w:sz w:val="10"/>
          <w:szCs w:val="10"/>
        </w:rPr>
      </w:pPr>
    </w:p>
    <w:p w:rsidR="00B662CE" w:rsidRDefault="00B662CE" w:rsidP="00B662CE">
      <w:pPr>
        <w:rPr>
          <w:rFonts w:ascii="Arial" w:hAnsi="Arial"/>
          <w:sz w:val="24"/>
          <w:szCs w:val="24"/>
        </w:rPr>
      </w:pPr>
      <w:r w:rsidRPr="001D049D">
        <w:rPr>
          <w:rFonts w:ascii="Arial" w:hAnsi="Arial"/>
          <w:sz w:val="24"/>
          <w:szCs w:val="24"/>
        </w:rPr>
        <w:t>Contractor Premium N.S.I…………% Above / Below</w:t>
      </w:r>
    </w:p>
    <w:p w:rsidR="00B662CE" w:rsidRDefault="00B662CE" w:rsidP="00B662CE">
      <w:pPr>
        <w:rPr>
          <w:rFonts w:ascii="Arial" w:hAnsi="Arial"/>
          <w:sz w:val="24"/>
          <w:szCs w:val="24"/>
        </w:rPr>
      </w:pPr>
    </w:p>
    <w:p w:rsidR="00B662CE" w:rsidRDefault="00B662CE" w:rsidP="00B662CE">
      <w:pPr>
        <w:pStyle w:val="BodyText"/>
        <w:tabs>
          <w:tab w:val="left" w:pos="6937"/>
        </w:tabs>
        <w:rPr>
          <w:i w:val="0"/>
          <w:iCs w:val="0"/>
          <w:sz w:val="24"/>
          <w:szCs w:val="24"/>
        </w:rPr>
      </w:pPr>
    </w:p>
    <w:p w:rsidR="00B662CE" w:rsidRPr="00990492" w:rsidRDefault="00B662CE" w:rsidP="00B662CE">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0862C0" w:rsidRDefault="000862C0" w:rsidP="00E9027E">
      <w:pPr>
        <w:pStyle w:val="BodyText"/>
        <w:tabs>
          <w:tab w:val="left" w:pos="5040"/>
        </w:tabs>
        <w:rPr>
          <w:sz w:val="24"/>
          <w:szCs w:val="24"/>
        </w:rPr>
      </w:pPr>
    </w:p>
    <w:p w:rsidR="000862C0" w:rsidRDefault="000862C0" w:rsidP="00E9027E">
      <w:pPr>
        <w:pStyle w:val="BodyText"/>
        <w:tabs>
          <w:tab w:val="left" w:pos="5040"/>
        </w:tabs>
        <w:rPr>
          <w:sz w:val="24"/>
          <w:szCs w:val="24"/>
        </w:rPr>
      </w:pPr>
    </w:p>
    <w:p w:rsidR="000862C0" w:rsidRDefault="000862C0" w:rsidP="00E9027E">
      <w:pPr>
        <w:pStyle w:val="BodyText"/>
        <w:tabs>
          <w:tab w:val="left" w:pos="5040"/>
        </w:tabs>
        <w:rPr>
          <w:sz w:val="24"/>
          <w:szCs w:val="24"/>
        </w:rPr>
      </w:pPr>
    </w:p>
    <w:p w:rsidR="00B662CE" w:rsidRDefault="00B662CE" w:rsidP="00B662CE">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B662CE" w:rsidRDefault="00B662CE" w:rsidP="00B662CE">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Pr>
          <w:rFonts w:asciiTheme="majorBidi" w:hAnsiTheme="majorBidi" w:cstheme="majorBidi"/>
          <w:b/>
          <w:sz w:val="22"/>
          <w:szCs w:val="22"/>
        </w:rPr>
        <w:t xml:space="preserve">Construction of new Solar Irrigation Tubewells and Solarization of Existing Tubewell District Nowshera </w:t>
      </w:r>
      <w:r w:rsidRPr="000D03E9">
        <w:rPr>
          <w:rFonts w:asciiTheme="majorBidi" w:hAnsiTheme="majorBidi" w:cstheme="majorBidi"/>
          <w:b/>
          <w:sz w:val="22"/>
          <w:szCs w:val="22"/>
        </w:rPr>
        <w:t xml:space="preserve">ADP No. </w:t>
      </w:r>
      <w:r>
        <w:rPr>
          <w:rFonts w:asciiTheme="majorBidi" w:hAnsiTheme="majorBidi" w:cstheme="majorBidi"/>
          <w:b/>
          <w:sz w:val="22"/>
          <w:szCs w:val="22"/>
        </w:rPr>
        <w:t xml:space="preserve">1795/190306 during </w:t>
      </w:r>
    </w:p>
    <w:p w:rsidR="00B662CE" w:rsidRPr="00D66EE7" w:rsidRDefault="00B662CE" w:rsidP="00B662CE">
      <w:pPr>
        <w:ind w:left="1958" w:hanging="1958"/>
        <w:rPr>
          <w:rFonts w:ascii="Arial" w:eastAsia="Times New Roman" w:hAnsi="Arial"/>
          <w:sz w:val="10"/>
          <w:szCs w:val="10"/>
        </w:rPr>
      </w:pPr>
      <w:r>
        <w:rPr>
          <w:rFonts w:ascii="Arial" w:eastAsia="Times New Roman" w:hAnsi="Arial"/>
          <w:b/>
          <w:sz w:val="24"/>
          <w:szCs w:val="24"/>
        </w:rPr>
        <w:t xml:space="preserve">                               </w:t>
      </w:r>
      <w:r>
        <w:rPr>
          <w:rFonts w:asciiTheme="majorBidi" w:hAnsiTheme="majorBidi" w:cstheme="majorBidi"/>
          <w:b/>
          <w:sz w:val="22"/>
          <w:szCs w:val="22"/>
        </w:rPr>
        <w:t>2024-25</w:t>
      </w:r>
      <w:r w:rsidRPr="000D03E9">
        <w:rPr>
          <w:rFonts w:asciiTheme="majorBidi" w:hAnsiTheme="majorBidi" w:cstheme="majorBidi"/>
          <w:b/>
          <w:sz w:val="22"/>
          <w:szCs w:val="22"/>
        </w:rPr>
        <w:t>.</w:t>
      </w: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662CE" w:rsidRDefault="00B662CE" w:rsidP="00B662CE">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 Nowshera (Solar Work Package-16).</w:t>
      </w:r>
    </w:p>
    <w:tbl>
      <w:tblPr>
        <w:tblW w:w="91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4505"/>
        <w:gridCol w:w="540"/>
        <w:gridCol w:w="1080"/>
        <w:gridCol w:w="1260"/>
      </w:tblGrid>
      <w:tr w:rsidR="00B662CE" w:rsidRPr="005E2571" w:rsidTr="00F16909">
        <w:tc>
          <w:tcPr>
            <w:tcW w:w="702"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Item Code</w:t>
            </w:r>
          </w:p>
          <w:p w:rsidR="00B662CE" w:rsidRPr="005E2571" w:rsidRDefault="00B662CE" w:rsidP="00AD6FD4">
            <w:pPr>
              <w:ind w:firstLine="720"/>
              <w:rPr>
                <w:rFonts w:ascii="Arial" w:eastAsia="Times New Roman" w:hAnsi="Arial"/>
                <w:b/>
                <w:sz w:val="24"/>
                <w:szCs w:val="24"/>
              </w:rPr>
            </w:pPr>
          </w:p>
        </w:tc>
        <w:tc>
          <w:tcPr>
            <w:tcW w:w="4505"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p>
          <w:p w:rsidR="00B662CE" w:rsidRPr="005E2571" w:rsidRDefault="00B662CE" w:rsidP="00AD6FD4">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B662CE" w:rsidRPr="005E2571" w:rsidRDefault="00B662CE" w:rsidP="00AD6FD4">
            <w:pPr>
              <w:rPr>
                <w:rFonts w:ascii="Arial" w:eastAsia="Times New Roman" w:hAnsi="Arial"/>
                <w:b/>
                <w:sz w:val="24"/>
                <w:szCs w:val="24"/>
              </w:rPr>
            </w:pPr>
          </w:p>
        </w:tc>
        <w:tc>
          <w:tcPr>
            <w:tcW w:w="540"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B662CE" w:rsidRPr="005E2571" w:rsidRDefault="00B662CE" w:rsidP="00AD6FD4">
            <w:pPr>
              <w:rPr>
                <w:rFonts w:ascii="Arial" w:eastAsia="Times New Roman" w:hAnsi="Arial"/>
                <w:b/>
                <w:sz w:val="24"/>
                <w:szCs w:val="24"/>
              </w:rPr>
            </w:pPr>
          </w:p>
        </w:tc>
        <w:tc>
          <w:tcPr>
            <w:tcW w:w="108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Rate</w:t>
            </w:r>
          </w:p>
          <w:p w:rsidR="00B662CE" w:rsidRPr="005E2571" w:rsidRDefault="00B662CE" w:rsidP="00AD6FD4">
            <w:pPr>
              <w:rPr>
                <w:rFonts w:ascii="Arial" w:eastAsia="Times New Roman" w:hAnsi="Arial"/>
                <w:b/>
                <w:sz w:val="24"/>
                <w:szCs w:val="24"/>
              </w:rPr>
            </w:pPr>
          </w:p>
        </w:tc>
        <w:tc>
          <w:tcPr>
            <w:tcW w:w="126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Qty</w:t>
            </w: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tc>
      </w:tr>
      <w:tr w:rsidR="00B662CE" w:rsidRPr="005E2571" w:rsidTr="00AD6FD4">
        <w:tc>
          <w:tcPr>
            <w:tcW w:w="702"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1</w:t>
            </w:r>
          </w:p>
          <w:p w:rsidR="00B662CE" w:rsidRPr="005E2571" w:rsidRDefault="00B662CE" w:rsidP="00AD6FD4">
            <w:pPr>
              <w:rPr>
                <w:rFonts w:ascii="Arial" w:eastAsia="Times New Roman" w:hAnsi="Arial"/>
                <w:sz w:val="24"/>
                <w:szCs w:val="24"/>
              </w:rPr>
            </w:pP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24-93-d</w:t>
            </w:r>
          </w:p>
        </w:tc>
        <w:tc>
          <w:tcPr>
            <w:tcW w:w="4505" w:type="dxa"/>
          </w:tcPr>
          <w:p w:rsidR="00B662CE" w:rsidRDefault="00B662CE" w:rsidP="00AD6FD4">
            <w:pPr>
              <w:ind w:right="-253"/>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24-97-d</w:t>
            </w:r>
          </w:p>
        </w:tc>
        <w:tc>
          <w:tcPr>
            <w:tcW w:w="4505" w:type="dxa"/>
          </w:tcPr>
          <w:p w:rsidR="00B662CE" w:rsidRDefault="00B662CE" w:rsidP="00AD6FD4">
            <w:pPr>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complete Solar PV Generator including A-Grade Mono Crystalline PV Modules , Manual Tracker Mounting Structure and Foundation Civil work, Junction Boxes, Fuses, DC Breakers, Wiring complete upto Solar Pump Inerter, sized at a sizing factor of 1.50 capable of operating its intended solar pump having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CF0A7E">
              <w:rPr>
                <w:rFonts w:ascii="Arial" w:eastAsia="Times New Roman" w:hAnsi="Arial"/>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179,816.50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rPr>
          <w:trHeight w:val="1970"/>
        </w:trPr>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24-56-b</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Fixing MS Column pipe with flanges for sub,erssible pump: 3" ( 100 mm) Nominal Pipe Size (NPS),3/16" thick 10' length.</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2341.8</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103.62</w:t>
            </w:r>
          </w:p>
        </w:tc>
      </w:tr>
      <w:tr w:rsidR="00B662CE" w:rsidRPr="005E2571" w:rsidTr="00AD6FD4">
        <w:trPr>
          <w:trHeight w:val="1970"/>
        </w:trPr>
        <w:tc>
          <w:tcPr>
            <w:tcW w:w="9180" w:type="dxa"/>
            <w:gridSpan w:val="6"/>
          </w:tcPr>
          <w:p w:rsidR="00B662CE" w:rsidRDefault="00B662CE" w:rsidP="00AD6FD4">
            <w:pPr>
              <w:jc w:val="right"/>
              <w:rPr>
                <w:rFonts w:ascii="Century Gothic" w:hAnsi="Century Gothic"/>
                <w:color w:val="000000"/>
                <w:sz w:val="22"/>
                <w:szCs w:val="22"/>
              </w:rPr>
            </w:pPr>
          </w:p>
        </w:tc>
      </w:tr>
      <w:tr w:rsidR="00B662CE" w:rsidRPr="005E2571" w:rsidTr="00AD6FD4">
        <w:tc>
          <w:tcPr>
            <w:tcW w:w="702" w:type="dxa"/>
          </w:tcPr>
          <w:p w:rsidR="00B662CE"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r>
              <w:rPr>
                <w:rFonts w:ascii="Century Gothic" w:hAnsi="Century Gothic"/>
                <w:color w:val="000000"/>
                <w:sz w:val="22"/>
                <w:szCs w:val="22"/>
              </w:rPr>
              <w:t>24-50-c-01</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104.54</w:t>
            </w:r>
          </w:p>
        </w:tc>
      </w:tr>
    </w:tbl>
    <w:p w:rsidR="00B662CE" w:rsidRDefault="00B662CE" w:rsidP="00B662CE">
      <w:pPr>
        <w:ind w:left="1956" w:hanging="1956"/>
        <w:rPr>
          <w:rFonts w:ascii="Arial" w:eastAsia="Times New Roman" w:hAnsi="Arial"/>
          <w:sz w:val="24"/>
          <w:szCs w:val="24"/>
        </w:rPr>
      </w:pPr>
    </w:p>
    <w:tbl>
      <w:tblPr>
        <w:tblW w:w="8854" w:type="dxa"/>
        <w:tblLook w:val="04A0"/>
      </w:tblPr>
      <w:tblGrid>
        <w:gridCol w:w="6565"/>
        <w:gridCol w:w="1080"/>
        <w:gridCol w:w="1209"/>
      </w:tblGrid>
      <w:tr w:rsidR="00B662CE" w:rsidRPr="00274BA9" w:rsidTr="00AD6FD4">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B662CE" w:rsidRPr="00274BA9" w:rsidRDefault="00B662CE" w:rsidP="00AD6FD4">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28"/>
                <w:szCs w:val="28"/>
              </w:rPr>
            </w:pPr>
            <w:r w:rsidRPr="00274BA9">
              <w:rPr>
                <w:rFonts w:eastAsia="Times New Roman" w:cs="Calibri"/>
                <w:b/>
                <w:bCs/>
                <w:sz w:val="28"/>
                <w:szCs w:val="28"/>
              </w:rPr>
              <w:t> </w:t>
            </w:r>
          </w:p>
        </w:tc>
      </w:tr>
    </w:tbl>
    <w:p w:rsidR="00B662CE" w:rsidRDefault="00B662CE" w:rsidP="00B662CE">
      <w:pPr>
        <w:ind w:left="1956" w:hanging="1956"/>
        <w:rPr>
          <w:rFonts w:ascii="Arial" w:eastAsia="Times New Roman" w:hAnsi="Arial"/>
          <w:sz w:val="24"/>
          <w:szCs w:val="24"/>
        </w:rPr>
      </w:pPr>
    </w:p>
    <w:p w:rsidR="00B662CE" w:rsidRDefault="00B662CE" w:rsidP="00B662CE">
      <w:pPr>
        <w:ind w:left="1956" w:hanging="1956"/>
        <w:rPr>
          <w:rFonts w:ascii="Arial" w:eastAsia="Times New Roman" w:hAnsi="Arial"/>
          <w:sz w:val="24"/>
          <w:szCs w:val="24"/>
        </w:rPr>
      </w:pPr>
    </w:p>
    <w:p w:rsidR="00B662CE" w:rsidRPr="00C43AD9" w:rsidRDefault="00B662CE" w:rsidP="00B662CE">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rsidR="00B662CE" w:rsidRDefault="00B662CE" w:rsidP="00B662CE"/>
    <w:p w:rsidR="00B662CE" w:rsidRDefault="00B662CE" w:rsidP="00B662CE"/>
    <w:p w:rsidR="00B662CE" w:rsidRDefault="00B662CE" w:rsidP="00B662CE">
      <w:pPr>
        <w:rPr>
          <w:rFonts w:ascii="Arial" w:hAnsi="Arial"/>
          <w:sz w:val="24"/>
          <w:szCs w:val="24"/>
        </w:rPr>
      </w:pP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662CE" w:rsidRDefault="00B662CE" w:rsidP="00B662CE">
      <w:pPr>
        <w:ind w:left="5040"/>
        <w:rPr>
          <w:rFonts w:ascii="Arial" w:hAnsi="Arial"/>
          <w:sz w:val="24"/>
          <w:szCs w:val="24"/>
        </w:rPr>
      </w:pPr>
      <w:r w:rsidRPr="001D049D">
        <w:rPr>
          <w:rFonts w:ascii="Arial" w:hAnsi="Arial"/>
          <w:sz w:val="24"/>
          <w:szCs w:val="24"/>
        </w:rPr>
        <w:t>Tubewell Irrigation Sub Division,</w:t>
      </w:r>
    </w:p>
    <w:p w:rsidR="00B662CE" w:rsidRDefault="00B662CE" w:rsidP="00B662CE">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662CE" w:rsidRPr="00E0472B" w:rsidRDefault="00B662CE" w:rsidP="00B662CE">
      <w:pPr>
        <w:rPr>
          <w:rFonts w:ascii="Arial" w:hAnsi="Arial"/>
          <w:sz w:val="10"/>
          <w:szCs w:val="10"/>
        </w:rPr>
      </w:pPr>
    </w:p>
    <w:p w:rsidR="00B662CE" w:rsidRDefault="00B662CE" w:rsidP="00B662CE">
      <w:pPr>
        <w:rPr>
          <w:rFonts w:ascii="Arial" w:hAnsi="Arial"/>
          <w:sz w:val="24"/>
          <w:szCs w:val="24"/>
        </w:rPr>
      </w:pPr>
      <w:r w:rsidRPr="001D049D">
        <w:rPr>
          <w:rFonts w:ascii="Arial" w:hAnsi="Arial"/>
          <w:sz w:val="24"/>
          <w:szCs w:val="24"/>
        </w:rPr>
        <w:t>Contractor Premium N.S.I…………% Above / Below</w:t>
      </w:r>
    </w:p>
    <w:p w:rsidR="00B662CE" w:rsidRDefault="00B662CE" w:rsidP="00B662CE">
      <w:pPr>
        <w:rPr>
          <w:rFonts w:ascii="Arial" w:hAnsi="Arial"/>
          <w:sz w:val="24"/>
          <w:szCs w:val="24"/>
        </w:rPr>
      </w:pPr>
    </w:p>
    <w:p w:rsidR="00B662CE" w:rsidRDefault="00B662CE" w:rsidP="00B662CE">
      <w:pPr>
        <w:pStyle w:val="BodyText"/>
        <w:tabs>
          <w:tab w:val="left" w:pos="6937"/>
        </w:tabs>
        <w:rPr>
          <w:i w:val="0"/>
          <w:iCs w:val="0"/>
          <w:sz w:val="24"/>
          <w:szCs w:val="24"/>
        </w:rPr>
      </w:pPr>
    </w:p>
    <w:p w:rsidR="00B662CE" w:rsidRPr="00990492" w:rsidRDefault="00B662CE" w:rsidP="00B662CE">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0862C0" w:rsidRDefault="000862C0" w:rsidP="00E9027E">
      <w:pPr>
        <w:pStyle w:val="BodyText"/>
        <w:tabs>
          <w:tab w:val="left" w:pos="5040"/>
        </w:tabs>
        <w:rPr>
          <w:sz w:val="24"/>
          <w:szCs w:val="24"/>
        </w:rPr>
      </w:pPr>
    </w:p>
    <w:p w:rsidR="000862C0" w:rsidRDefault="000862C0" w:rsidP="00E9027E">
      <w:pPr>
        <w:pStyle w:val="BodyText"/>
        <w:tabs>
          <w:tab w:val="left" w:pos="5040"/>
        </w:tabs>
        <w:rPr>
          <w:sz w:val="24"/>
          <w:szCs w:val="24"/>
        </w:rPr>
      </w:pPr>
    </w:p>
    <w:p w:rsidR="00B662CE" w:rsidRDefault="00B662CE" w:rsidP="00B662CE">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B662CE" w:rsidRDefault="00B662CE" w:rsidP="00B662CE">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Pr>
          <w:rFonts w:asciiTheme="majorBidi" w:hAnsiTheme="majorBidi" w:cstheme="majorBidi"/>
          <w:b/>
          <w:sz w:val="22"/>
          <w:szCs w:val="22"/>
        </w:rPr>
        <w:t xml:space="preserve">Construction of new Solar Irrigation Tubewells and Solarization of Existing Tubewell District Nowshera </w:t>
      </w:r>
      <w:r w:rsidRPr="000D03E9">
        <w:rPr>
          <w:rFonts w:asciiTheme="majorBidi" w:hAnsiTheme="majorBidi" w:cstheme="majorBidi"/>
          <w:b/>
          <w:sz w:val="22"/>
          <w:szCs w:val="22"/>
        </w:rPr>
        <w:t xml:space="preserve">ADP No. </w:t>
      </w:r>
      <w:r>
        <w:rPr>
          <w:rFonts w:asciiTheme="majorBidi" w:hAnsiTheme="majorBidi" w:cstheme="majorBidi"/>
          <w:b/>
          <w:sz w:val="22"/>
          <w:szCs w:val="22"/>
        </w:rPr>
        <w:t xml:space="preserve">1795/190306 during </w:t>
      </w:r>
    </w:p>
    <w:p w:rsidR="00B662CE" w:rsidRPr="00D66EE7" w:rsidRDefault="00B662CE" w:rsidP="00B662CE">
      <w:pPr>
        <w:ind w:left="1958" w:hanging="1958"/>
        <w:rPr>
          <w:rFonts w:ascii="Arial" w:eastAsia="Times New Roman" w:hAnsi="Arial"/>
          <w:sz w:val="10"/>
          <w:szCs w:val="10"/>
        </w:rPr>
      </w:pPr>
      <w:r>
        <w:rPr>
          <w:rFonts w:ascii="Arial" w:eastAsia="Times New Roman" w:hAnsi="Arial"/>
          <w:b/>
          <w:sz w:val="24"/>
          <w:szCs w:val="24"/>
        </w:rPr>
        <w:t xml:space="preserve">                               </w:t>
      </w:r>
      <w:r>
        <w:rPr>
          <w:rFonts w:asciiTheme="majorBidi" w:hAnsiTheme="majorBidi" w:cstheme="majorBidi"/>
          <w:b/>
          <w:sz w:val="22"/>
          <w:szCs w:val="22"/>
        </w:rPr>
        <w:t>2024-25</w:t>
      </w:r>
      <w:r w:rsidRPr="000D03E9">
        <w:rPr>
          <w:rFonts w:asciiTheme="majorBidi" w:hAnsiTheme="majorBidi" w:cstheme="majorBidi"/>
          <w:b/>
          <w:sz w:val="22"/>
          <w:szCs w:val="22"/>
        </w:rPr>
        <w:t>.</w:t>
      </w: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662CE" w:rsidRDefault="00B662CE" w:rsidP="00B662CE">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 Nowshera (Solar Work Package-17).</w:t>
      </w:r>
    </w:p>
    <w:tbl>
      <w:tblPr>
        <w:tblW w:w="91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4505"/>
        <w:gridCol w:w="540"/>
        <w:gridCol w:w="1080"/>
        <w:gridCol w:w="1260"/>
      </w:tblGrid>
      <w:tr w:rsidR="00B662CE" w:rsidRPr="005E2571" w:rsidTr="00F16909">
        <w:tc>
          <w:tcPr>
            <w:tcW w:w="702"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Item Code</w:t>
            </w:r>
          </w:p>
          <w:p w:rsidR="00B662CE" w:rsidRPr="005E2571" w:rsidRDefault="00B662CE" w:rsidP="00AD6FD4">
            <w:pPr>
              <w:ind w:firstLine="720"/>
              <w:rPr>
                <w:rFonts w:ascii="Arial" w:eastAsia="Times New Roman" w:hAnsi="Arial"/>
                <w:b/>
                <w:sz w:val="24"/>
                <w:szCs w:val="24"/>
              </w:rPr>
            </w:pPr>
          </w:p>
        </w:tc>
        <w:tc>
          <w:tcPr>
            <w:tcW w:w="4505"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p>
          <w:p w:rsidR="00B662CE" w:rsidRPr="005E2571" w:rsidRDefault="00B662CE" w:rsidP="00AD6FD4">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B662CE" w:rsidRPr="005E2571" w:rsidRDefault="00B662CE" w:rsidP="00AD6FD4">
            <w:pPr>
              <w:rPr>
                <w:rFonts w:ascii="Arial" w:eastAsia="Times New Roman" w:hAnsi="Arial"/>
                <w:b/>
                <w:sz w:val="24"/>
                <w:szCs w:val="24"/>
              </w:rPr>
            </w:pPr>
          </w:p>
        </w:tc>
        <w:tc>
          <w:tcPr>
            <w:tcW w:w="540"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B662CE" w:rsidRPr="005E2571" w:rsidRDefault="00B662CE" w:rsidP="00AD6FD4">
            <w:pPr>
              <w:rPr>
                <w:rFonts w:ascii="Arial" w:eastAsia="Times New Roman" w:hAnsi="Arial"/>
                <w:b/>
                <w:sz w:val="24"/>
                <w:szCs w:val="24"/>
              </w:rPr>
            </w:pPr>
          </w:p>
        </w:tc>
        <w:tc>
          <w:tcPr>
            <w:tcW w:w="108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Rate</w:t>
            </w:r>
          </w:p>
          <w:p w:rsidR="00B662CE" w:rsidRPr="005E2571" w:rsidRDefault="00B662CE" w:rsidP="00AD6FD4">
            <w:pPr>
              <w:rPr>
                <w:rFonts w:ascii="Arial" w:eastAsia="Times New Roman" w:hAnsi="Arial"/>
                <w:b/>
                <w:sz w:val="24"/>
                <w:szCs w:val="24"/>
              </w:rPr>
            </w:pPr>
          </w:p>
        </w:tc>
        <w:tc>
          <w:tcPr>
            <w:tcW w:w="126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Qty</w:t>
            </w: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tc>
      </w:tr>
      <w:tr w:rsidR="00B662CE" w:rsidRPr="005E2571" w:rsidTr="00AD6FD4">
        <w:tc>
          <w:tcPr>
            <w:tcW w:w="702"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1</w:t>
            </w:r>
          </w:p>
          <w:p w:rsidR="00B662CE" w:rsidRPr="005E2571" w:rsidRDefault="00B662CE" w:rsidP="00AD6FD4">
            <w:pPr>
              <w:rPr>
                <w:rFonts w:ascii="Arial" w:eastAsia="Times New Roman" w:hAnsi="Arial"/>
                <w:sz w:val="24"/>
                <w:szCs w:val="24"/>
              </w:rPr>
            </w:pP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24-93-d</w:t>
            </w:r>
          </w:p>
        </w:tc>
        <w:tc>
          <w:tcPr>
            <w:tcW w:w="4505" w:type="dxa"/>
          </w:tcPr>
          <w:p w:rsidR="00B662CE" w:rsidRDefault="00B662CE" w:rsidP="00AD6FD4">
            <w:pPr>
              <w:ind w:right="-253"/>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24-97-d</w:t>
            </w:r>
          </w:p>
        </w:tc>
        <w:tc>
          <w:tcPr>
            <w:tcW w:w="4505" w:type="dxa"/>
          </w:tcPr>
          <w:p w:rsidR="00B662CE" w:rsidRDefault="00B662CE" w:rsidP="00AD6FD4">
            <w:pPr>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complete Solar PV Generator including A-Grade Mono Crystalline PV Modules , Manual Tracker Mounting Structure and Foundation Civil work, Junction Boxes, Fuses, DC Breakers, Wiring complete upto Solar Pump Inerter, sized at a sizing factor of 1.50 capable of operating its intended solar pump having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CF0A7E">
              <w:rPr>
                <w:rFonts w:ascii="Arial" w:eastAsia="Times New Roman" w:hAnsi="Arial"/>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179,816.50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rPr>
          <w:trHeight w:val="1970"/>
        </w:trPr>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24-56-b</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Fixing MS Column pipe with flanges for sub,erssible pump: 3" ( 100 mm) Nominal Pipe Size (NPS),3/16" thick 10' length.</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2341.8</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103.62</w:t>
            </w:r>
          </w:p>
        </w:tc>
      </w:tr>
      <w:tr w:rsidR="00B662CE" w:rsidRPr="005E2571" w:rsidTr="00AD6FD4">
        <w:trPr>
          <w:trHeight w:val="1970"/>
        </w:trPr>
        <w:tc>
          <w:tcPr>
            <w:tcW w:w="9180" w:type="dxa"/>
            <w:gridSpan w:val="6"/>
          </w:tcPr>
          <w:p w:rsidR="00B662CE" w:rsidRDefault="00B662CE" w:rsidP="00AD6FD4">
            <w:pPr>
              <w:jc w:val="right"/>
              <w:rPr>
                <w:rFonts w:ascii="Century Gothic" w:hAnsi="Century Gothic"/>
                <w:color w:val="000000"/>
                <w:sz w:val="22"/>
                <w:szCs w:val="22"/>
              </w:rPr>
            </w:pPr>
          </w:p>
        </w:tc>
      </w:tr>
      <w:tr w:rsidR="00B662CE" w:rsidRPr="005E2571" w:rsidTr="00AD6FD4">
        <w:tc>
          <w:tcPr>
            <w:tcW w:w="702" w:type="dxa"/>
          </w:tcPr>
          <w:p w:rsidR="00B662CE"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r>
              <w:rPr>
                <w:rFonts w:ascii="Century Gothic" w:hAnsi="Century Gothic"/>
                <w:color w:val="000000"/>
                <w:sz w:val="22"/>
                <w:szCs w:val="22"/>
              </w:rPr>
              <w:t>24-50-c-01</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104.54</w:t>
            </w:r>
          </w:p>
        </w:tc>
      </w:tr>
    </w:tbl>
    <w:p w:rsidR="00B662CE" w:rsidRDefault="00B662CE" w:rsidP="00B662CE">
      <w:pPr>
        <w:ind w:left="1956" w:hanging="1956"/>
        <w:rPr>
          <w:rFonts w:ascii="Arial" w:eastAsia="Times New Roman" w:hAnsi="Arial"/>
          <w:sz w:val="24"/>
          <w:szCs w:val="24"/>
        </w:rPr>
      </w:pPr>
    </w:p>
    <w:tbl>
      <w:tblPr>
        <w:tblW w:w="8854" w:type="dxa"/>
        <w:tblLook w:val="04A0"/>
      </w:tblPr>
      <w:tblGrid>
        <w:gridCol w:w="6565"/>
        <w:gridCol w:w="1080"/>
        <w:gridCol w:w="1209"/>
      </w:tblGrid>
      <w:tr w:rsidR="00B662CE" w:rsidRPr="00274BA9" w:rsidTr="00AD6FD4">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B662CE" w:rsidRPr="00274BA9" w:rsidRDefault="00B662CE" w:rsidP="00AD6FD4">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28"/>
                <w:szCs w:val="28"/>
              </w:rPr>
            </w:pPr>
            <w:r w:rsidRPr="00274BA9">
              <w:rPr>
                <w:rFonts w:eastAsia="Times New Roman" w:cs="Calibri"/>
                <w:b/>
                <w:bCs/>
                <w:sz w:val="28"/>
                <w:szCs w:val="28"/>
              </w:rPr>
              <w:t> </w:t>
            </w:r>
          </w:p>
        </w:tc>
      </w:tr>
    </w:tbl>
    <w:p w:rsidR="00B662CE" w:rsidRDefault="00B662CE" w:rsidP="00B662CE">
      <w:pPr>
        <w:ind w:left="1956" w:hanging="1956"/>
        <w:rPr>
          <w:rFonts w:ascii="Arial" w:eastAsia="Times New Roman" w:hAnsi="Arial"/>
          <w:sz w:val="24"/>
          <w:szCs w:val="24"/>
        </w:rPr>
      </w:pPr>
    </w:p>
    <w:p w:rsidR="00B662CE" w:rsidRDefault="00B662CE" w:rsidP="00B662CE">
      <w:pPr>
        <w:ind w:left="1956" w:hanging="1956"/>
        <w:rPr>
          <w:rFonts w:ascii="Arial" w:eastAsia="Times New Roman" w:hAnsi="Arial"/>
          <w:sz w:val="24"/>
          <w:szCs w:val="24"/>
        </w:rPr>
      </w:pPr>
    </w:p>
    <w:p w:rsidR="00B662CE" w:rsidRPr="00C43AD9" w:rsidRDefault="00B662CE" w:rsidP="00B662CE">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rsidR="00B662CE" w:rsidRDefault="00B662CE" w:rsidP="00B662CE"/>
    <w:p w:rsidR="00B662CE" w:rsidRDefault="00B662CE" w:rsidP="00B662CE"/>
    <w:p w:rsidR="00B662CE" w:rsidRDefault="00B662CE" w:rsidP="00B662CE">
      <w:pPr>
        <w:rPr>
          <w:rFonts w:ascii="Arial" w:hAnsi="Arial"/>
          <w:sz w:val="24"/>
          <w:szCs w:val="24"/>
        </w:rPr>
      </w:pP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662CE" w:rsidRDefault="00B662CE" w:rsidP="00B662CE">
      <w:pPr>
        <w:ind w:left="5040"/>
        <w:rPr>
          <w:rFonts w:ascii="Arial" w:hAnsi="Arial"/>
          <w:sz w:val="24"/>
          <w:szCs w:val="24"/>
        </w:rPr>
      </w:pPr>
      <w:r w:rsidRPr="001D049D">
        <w:rPr>
          <w:rFonts w:ascii="Arial" w:hAnsi="Arial"/>
          <w:sz w:val="24"/>
          <w:szCs w:val="24"/>
        </w:rPr>
        <w:t>Tubewell Irrigation Sub Division,</w:t>
      </w:r>
    </w:p>
    <w:p w:rsidR="00B662CE" w:rsidRDefault="00B662CE" w:rsidP="00B662CE">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662CE" w:rsidRPr="00E0472B" w:rsidRDefault="00B662CE" w:rsidP="00B662CE">
      <w:pPr>
        <w:rPr>
          <w:rFonts w:ascii="Arial" w:hAnsi="Arial"/>
          <w:sz w:val="10"/>
          <w:szCs w:val="10"/>
        </w:rPr>
      </w:pPr>
    </w:p>
    <w:p w:rsidR="00B662CE" w:rsidRDefault="00B662CE" w:rsidP="00B662CE">
      <w:pPr>
        <w:rPr>
          <w:rFonts w:ascii="Arial" w:hAnsi="Arial"/>
          <w:sz w:val="24"/>
          <w:szCs w:val="24"/>
        </w:rPr>
      </w:pPr>
      <w:r w:rsidRPr="001D049D">
        <w:rPr>
          <w:rFonts w:ascii="Arial" w:hAnsi="Arial"/>
          <w:sz w:val="24"/>
          <w:szCs w:val="24"/>
        </w:rPr>
        <w:t>Contractor Premium N.S.I…………% Above / Below</w:t>
      </w:r>
    </w:p>
    <w:p w:rsidR="00B662CE" w:rsidRDefault="00B662CE" w:rsidP="00B662CE">
      <w:pPr>
        <w:rPr>
          <w:rFonts w:ascii="Arial" w:hAnsi="Arial"/>
          <w:sz w:val="24"/>
          <w:szCs w:val="24"/>
        </w:rPr>
      </w:pPr>
    </w:p>
    <w:p w:rsidR="00B662CE" w:rsidRDefault="00B662CE" w:rsidP="00B662CE">
      <w:pPr>
        <w:pStyle w:val="BodyText"/>
        <w:tabs>
          <w:tab w:val="left" w:pos="6937"/>
        </w:tabs>
        <w:rPr>
          <w:i w:val="0"/>
          <w:iCs w:val="0"/>
          <w:sz w:val="24"/>
          <w:szCs w:val="24"/>
        </w:rPr>
      </w:pPr>
    </w:p>
    <w:p w:rsidR="00B662CE" w:rsidRPr="00990492" w:rsidRDefault="00B662CE" w:rsidP="00B662CE">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4C68BA" w:rsidRDefault="004C68BA" w:rsidP="00E9027E">
      <w:pPr>
        <w:pStyle w:val="BodyText"/>
        <w:tabs>
          <w:tab w:val="left" w:pos="5040"/>
        </w:tabs>
        <w:rPr>
          <w:sz w:val="24"/>
          <w:szCs w:val="24"/>
        </w:rPr>
      </w:pPr>
    </w:p>
    <w:p w:rsidR="004C68BA" w:rsidRDefault="004C68BA" w:rsidP="00E9027E">
      <w:pPr>
        <w:pStyle w:val="BodyText"/>
        <w:tabs>
          <w:tab w:val="left" w:pos="5040"/>
        </w:tabs>
        <w:rPr>
          <w:sz w:val="24"/>
          <w:szCs w:val="24"/>
        </w:rPr>
      </w:pPr>
    </w:p>
    <w:p w:rsidR="00B662CE" w:rsidRDefault="00B662CE" w:rsidP="00B662CE">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B662CE" w:rsidRDefault="00B662CE" w:rsidP="00B662CE">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Pr>
          <w:rFonts w:asciiTheme="majorBidi" w:hAnsiTheme="majorBidi" w:cstheme="majorBidi"/>
          <w:b/>
          <w:sz w:val="22"/>
          <w:szCs w:val="22"/>
        </w:rPr>
        <w:t xml:space="preserve">Construction of new Solar Irrigation Tubewells and Solarization of Existing Tubewell District Nowshera </w:t>
      </w:r>
      <w:r w:rsidRPr="000D03E9">
        <w:rPr>
          <w:rFonts w:asciiTheme="majorBidi" w:hAnsiTheme="majorBidi" w:cstheme="majorBidi"/>
          <w:b/>
          <w:sz w:val="22"/>
          <w:szCs w:val="22"/>
        </w:rPr>
        <w:t xml:space="preserve">ADP No. </w:t>
      </w:r>
      <w:r>
        <w:rPr>
          <w:rFonts w:asciiTheme="majorBidi" w:hAnsiTheme="majorBidi" w:cstheme="majorBidi"/>
          <w:b/>
          <w:sz w:val="22"/>
          <w:szCs w:val="22"/>
        </w:rPr>
        <w:t xml:space="preserve">1795/190306 during </w:t>
      </w:r>
    </w:p>
    <w:p w:rsidR="00B662CE" w:rsidRPr="00D66EE7" w:rsidRDefault="00B662CE" w:rsidP="00B662CE">
      <w:pPr>
        <w:ind w:left="1958" w:hanging="1958"/>
        <w:rPr>
          <w:rFonts w:ascii="Arial" w:eastAsia="Times New Roman" w:hAnsi="Arial"/>
          <w:sz w:val="10"/>
          <w:szCs w:val="10"/>
        </w:rPr>
      </w:pPr>
      <w:r>
        <w:rPr>
          <w:rFonts w:ascii="Arial" w:eastAsia="Times New Roman" w:hAnsi="Arial"/>
          <w:b/>
          <w:sz w:val="24"/>
          <w:szCs w:val="24"/>
        </w:rPr>
        <w:t xml:space="preserve">                               </w:t>
      </w:r>
      <w:r>
        <w:rPr>
          <w:rFonts w:asciiTheme="majorBidi" w:hAnsiTheme="majorBidi" w:cstheme="majorBidi"/>
          <w:b/>
          <w:sz w:val="22"/>
          <w:szCs w:val="22"/>
        </w:rPr>
        <w:t>2024-25</w:t>
      </w:r>
      <w:r w:rsidRPr="000D03E9">
        <w:rPr>
          <w:rFonts w:asciiTheme="majorBidi" w:hAnsiTheme="majorBidi" w:cstheme="majorBidi"/>
          <w:b/>
          <w:sz w:val="22"/>
          <w:szCs w:val="22"/>
        </w:rPr>
        <w:t>.</w:t>
      </w: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662CE" w:rsidRDefault="00B662CE" w:rsidP="00B662CE">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 Nowshera (Solar Work Package-18).</w:t>
      </w:r>
    </w:p>
    <w:tbl>
      <w:tblPr>
        <w:tblW w:w="91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4505"/>
        <w:gridCol w:w="540"/>
        <w:gridCol w:w="1080"/>
        <w:gridCol w:w="1260"/>
      </w:tblGrid>
      <w:tr w:rsidR="00B662CE" w:rsidRPr="005E2571" w:rsidTr="00F16909">
        <w:tc>
          <w:tcPr>
            <w:tcW w:w="702"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Item Code</w:t>
            </w:r>
          </w:p>
          <w:p w:rsidR="00B662CE" w:rsidRPr="005E2571" w:rsidRDefault="00B662CE" w:rsidP="00AD6FD4">
            <w:pPr>
              <w:ind w:firstLine="720"/>
              <w:rPr>
                <w:rFonts w:ascii="Arial" w:eastAsia="Times New Roman" w:hAnsi="Arial"/>
                <w:b/>
                <w:sz w:val="24"/>
                <w:szCs w:val="24"/>
              </w:rPr>
            </w:pPr>
          </w:p>
        </w:tc>
        <w:tc>
          <w:tcPr>
            <w:tcW w:w="4505"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p>
          <w:p w:rsidR="00B662CE" w:rsidRPr="005E2571" w:rsidRDefault="00B662CE" w:rsidP="00AD6FD4">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B662CE" w:rsidRPr="005E2571" w:rsidRDefault="00B662CE" w:rsidP="00AD6FD4">
            <w:pPr>
              <w:rPr>
                <w:rFonts w:ascii="Arial" w:eastAsia="Times New Roman" w:hAnsi="Arial"/>
                <w:b/>
                <w:sz w:val="24"/>
                <w:szCs w:val="24"/>
              </w:rPr>
            </w:pPr>
          </w:p>
        </w:tc>
        <w:tc>
          <w:tcPr>
            <w:tcW w:w="540"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B662CE" w:rsidRPr="005E2571" w:rsidRDefault="00B662CE" w:rsidP="00AD6FD4">
            <w:pPr>
              <w:rPr>
                <w:rFonts w:ascii="Arial" w:eastAsia="Times New Roman" w:hAnsi="Arial"/>
                <w:b/>
                <w:sz w:val="24"/>
                <w:szCs w:val="24"/>
              </w:rPr>
            </w:pPr>
          </w:p>
        </w:tc>
        <w:tc>
          <w:tcPr>
            <w:tcW w:w="108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Rate</w:t>
            </w:r>
          </w:p>
          <w:p w:rsidR="00B662CE" w:rsidRPr="005E2571" w:rsidRDefault="00B662CE" w:rsidP="00AD6FD4">
            <w:pPr>
              <w:rPr>
                <w:rFonts w:ascii="Arial" w:eastAsia="Times New Roman" w:hAnsi="Arial"/>
                <w:b/>
                <w:sz w:val="24"/>
                <w:szCs w:val="24"/>
              </w:rPr>
            </w:pPr>
          </w:p>
        </w:tc>
        <w:tc>
          <w:tcPr>
            <w:tcW w:w="126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Qty</w:t>
            </w: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tc>
      </w:tr>
      <w:tr w:rsidR="00B662CE" w:rsidRPr="005E2571" w:rsidTr="00AD6FD4">
        <w:tc>
          <w:tcPr>
            <w:tcW w:w="702"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1</w:t>
            </w:r>
          </w:p>
          <w:p w:rsidR="00B662CE" w:rsidRPr="005E2571" w:rsidRDefault="00B662CE" w:rsidP="00AD6FD4">
            <w:pPr>
              <w:rPr>
                <w:rFonts w:ascii="Arial" w:eastAsia="Times New Roman" w:hAnsi="Arial"/>
                <w:sz w:val="24"/>
                <w:szCs w:val="24"/>
              </w:rPr>
            </w:pP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24-93-d</w:t>
            </w:r>
          </w:p>
        </w:tc>
        <w:tc>
          <w:tcPr>
            <w:tcW w:w="4505" w:type="dxa"/>
          </w:tcPr>
          <w:p w:rsidR="00B662CE" w:rsidRDefault="00B662CE" w:rsidP="00AD6FD4">
            <w:pPr>
              <w:ind w:right="-253"/>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24-97-d</w:t>
            </w:r>
          </w:p>
        </w:tc>
        <w:tc>
          <w:tcPr>
            <w:tcW w:w="4505" w:type="dxa"/>
          </w:tcPr>
          <w:p w:rsidR="00B662CE" w:rsidRDefault="00B662CE" w:rsidP="00AD6FD4">
            <w:pPr>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complete Solar PV Generator including A-Grade Mono Crystalline PV Modules , Manual Tracker Mounting Structure and Foundation Civil work, Junction Boxes, Fuses, DC Breakers, Wiring complete upto Solar Pump Inerter, sized at a sizing factor of 1.50 capable of operating its intended solar pump having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CF0A7E">
              <w:rPr>
                <w:rFonts w:ascii="Arial" w:eastAsia="Times New Roman" w:hAnsi="Arial"/>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179,816.50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rPr>
          <w:trHeight w:val="1970"/>
        </w:trPr>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24-56-b</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Fixing MS Column pipe with flanges for sub,erssible pump: 3" ( 100 mm) Nominal Pipe Size (NPS),3/16" thick 10' length.</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2341.8</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103.62</w:t>
            </w:r>
          </w:p>
        </w:tc>
      </w:tr>
      <w:tr w:rsidR="00B662CE" w:rsidRPr="005E2571" w:rsidTr="00AD6FD4">
        <w:trPr>
          <w:trHeight w:val="1970"/>
        </w:trPr>
        <w:tc>
          <w:tcPr>
            <w:tcW w:w="9180" w:type="dxa"/>
            <w:gridSpan w:val="6"/>
          </w:tcPr>
          <w:p w:rsidR="00B662CE" w:rsidRDefault="00B662CE" w:rsidP="00AD6FD4">
            <w:pPr>
              <w:jc w:val="right"/>
              <w:rPr>
                <w:rFonts w:ascii="Century Gothic" w:hAnsi="Century Gothic"/>
                <w:color w:val="000000"/>
                <w:sz w:val="22"/>
                <w:szCs w:val="22"/>
              </w:rPr>
            </w:pPr>
          </w:p>
        </w:tc>
      </w:tr>
      <w:tr w:rsidR="00B662CE" w:rsidRPr="005E2571" w:rsidTr="00AD6FD4">
        <w:tc>
          <w:tcPr>
            <w:tcW w:w="702" w:type="dxa"/>
          </w:tcPr>
          <w:p w:rsidR="00B662CE"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r>
              <w:rPr>
                <w:rFonts w:ascii="Century Gothic" w:hAnsi="Century Gothic"/>
                <w:color w:val="000000"/>
                <w:sz w:val="22"/>
                <w:szCs w:val="22"/>
              </w:rPr>
              <w:t>24-50-c-01</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104.54</w:t>
            </w:r>
          </w:p>
        </w:tc>
      </w:tr>
    </w:tbl>
    <w:p w:rsidR="00B662CE" w:rsidRDefault="00B662CE" w:rsidP="00B662CE">
      <w:pPr>
        <w:ind w:left="1956" w:hanging="1956"/>
        <w:rPr>
          <w:rFonts w:ascii="Arial" w:eastAsia="Times New Roman" w:hAnsi="Arial"/>
          <w:sz w:val="24"/>
          <w:szCs w:val="24"/>
        </w:rPr>
      </w:pPr>
    </w:p>
    <w:tbl>
      <w:tblPr>
        <w:tblW w:w="8854" w:type="dxa"/>
        <w:tblLook w:val="04A0"/>
      </w:tblPr>
      <w:tblGrid>
        <w:gridCol w:w="6565"/>
        <w:gridCol w:w="1080"/>
        <w:gridCol w:w="1209"/>
      </w:tblGrid>
      <w:tr w:rsidR="00B662CE" w:rsidRPr="00274BA9" w:rsidTr="00AD6FD4">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B662CE" w:rsidRPr="00274BA9" w:rsidRDefault="00B662CE" w:rsidP="00AD6FD4">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28"/>
                <w:szCs w:val="28"/>
              </w:rPr>
            </w:pPr>
            <w:r w:rsidRPr="00274BA9">
              <w:rPr>
                <w:rFonts w:eastAsia="Times New Roman" w:cs="Calibri"/>
                <w:b/>
                <w:bCs/>
                <w:sz w:val="28"/>
                <w:szCs w:val="28"/>
              </w:rPr>
              <w:t> </w:t>
            </w:r>
          </w:p>
        </w:tc>
      </w:tr>
    </w:tbl>
    <w:p w:rsidR="00B662CE" w:rsidRDefault="00B662CE" w:rsidP="00B662CE">
      <w:pPr>
        <w:ind w:left="1956" w:hanging="1956"/>
        <w:rPr>
          <w:rFonts w:ascii="Arial" w:eastAsia="Times New Roman" w:hAnsi="Arial"/>
          <w:sz w:val="24"/>
          <w:szCs w:val="24"/>
        </w:rPr>
      </w:pPr>
    </w:p>
    <w:p w:rsidR="00B662CE" w:rsidRDefault="00B662CE" w:rsidP="00B662CE">
      <w:pPr>
        <w:ind w:left="1956" w:hanging="1956"/>
        <w:rPr>
          <w:rFonts w:ascii="Arial" w:eastAsia="Times New Roman" w:hAnsi="Arial"/>
          <w:sz w:val="24"/>
          <w:szCs w:val="24"/>
        </w:rPr>
      </w:pPr>
    </w:p>
    <w:p w:rsidR="00B662CE" w:rsidRPr="00C43AD9" w:rsidRDefault="00B662CE" w:rsidP="00B662CE">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rsidR="00B662CE" w:rsidRDefault="00B662CE" w:rsidP="00B662CE"/>
    <w:p w:rsidR="00B662CE" w:rsidRDefault="00B662CE" w:rsidP="00B662CE"/>
    <w:p w:rsidR="00B662CE" w:rsidRDefault="00B662CE" w:rsidP="00B662CE">
      <w:pPr>
        <w:rPr>
          <w:rFonts w:ascii="Arial" w:hAnsi="Arial"/>
          <w:sz w:val="24"/>
          <w:szCs w:val="24"/>
        </w:rPr>
      </w:pP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662CE" w:rsidRDefault="00B662CE" w:rsidP="00B662CE">
      <w:pPr>
        <w:ind w:left="5040"/>
        <w:rPr>
          <w:rFonts w:ascii="Arial" w:hAnsi="Arial"/>
          <w:sz w:val="24"/>
          <w:szCs w:val="24"/>
        </w:rPr>
      </w:pPr>
      <w:r w:rsidRPr="001D049D">
        <w:rPr>
          <w:rFonts w:ascii="Arial" w:hAnsi="Arial"/>
          <w:sz w:val="24"/>
          <w:szCs w:val="24"/>
        </w:rPr>
        <w:t>Tubewell Irrigation Sub Division,</w:t>
      </w:r>
    </w:p>
    <w:p w:rsidR="00B662CE" w:rsidRDefault="00B662CE" w:rsidP="00B662CE">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662CE" w:rsidRPr="00E0472B" w:rsidRDefault="00B662CE" w:rsidP="00B662CE">
      <w:pPr>
        <w:rPr>
          <w:rFonts w:ascii="Arial" w:hAnsi="Arial"/>
          <w:sz w:val="10"/>
          <w:szCs w:val="10"/>
        </w:rPr>
      </w:pPr>
    </w:p>
    <w:p w:rsidR="00B662CE" w:rsidRDefault="00B662CE" w:rsidP="00B662CE">
      <w:pPr>
        <w:rPr>
          <w:rFonts w:ascii="Arial" w:hAnsi="Arial"/>
          <w:sz w:val="24"/>
          <w:szCs w:val="24"/>
        </w:rPr>
      </w:pPr>
      <w:r w:rsidRPr="001D049D">
        <w:rPr>
          <w:rFonts w:ascii="Arial" w:hAnsi="Arial"/>
          <w:sz w:val="24"/>
          <w:szCs w:val="24"/>
        </w:rPr>
        <w:t>Contractor Premium N.S.I…………% Above / Below</w:t>
      </w:r>
    </w:p>
    <w:p w:rsidR="00B662CE" w:rsidRDefault="00B662CE" w:rsidP="00B662CE">
      <w:pPr>
        <w:rPr>
          <w:rFonts w:ascii="Arial" w:hAnsi="Arial"/>
          <w:sz w:val="24"/>
          <w:szCs w:val="24"/>
        </w:rPr>
      </w:pPr>
    </w:p>
    <w:p w:rsidR="00B662CE" w:rsidRDefault="00B662CE" w:rsidP="00B662CE">
      <w:pPr>
        <w:pStyle w:val="BodyText"/>
        <w:tabs>
          <w:tab w:val="left" w:pos="6937"/>
        </w:tabs>
        <w:rPr>
          <w:i w:val="0"/>
          <w:iCs w:val="0"/>
          <w:sz w:val="24"/>
          <w:szCs w:val="24"/>
        </w:rPr>
      </w:pPr>
    </w:p>
    <w:p w:rsidR="00B662CE" w:rsidRPr="00990492" w:rsidRDefault="00B662CE" w:rsidP="00B662CE">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4C68BA" w:rsidRDefault="004C68BA" w:rsidP="00E9027E">
      <w:pPr>
        <w:pStyle w:val="BodyText"/>
        <w:tabs>
          <w:tab w:val="left" w:pos="5040"/>
        </w:tabs>
        <w:rPr>
          <w:sz w:val="24"/>
          <w:szCs w:val="24"/>
        </w:rPr>
      </w:pPr>
    </w:p>
    <w:p w:rsidR="004C68BA" w:rsidRDefault="004C68BA" w:rsidP="00E9027E">
      <w:pPr>
        <w:pStyle w:val="BodyText"/>
        <w:tabs>
          <w:tab w:val="left" w:pos="5040"/>
        </w:tabs>
        <w:rPr>
          <w:sz w:val="24"/>
          <w:szCs w:val="24"/>
        </w:rPr>
      </w:pPr>
    </w:p>
    <w:p w:rsidR="00B662CE" w:rsidRDefault="00B662CE" w:rsidP="00B662CE">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B662CE" w:rsidRDefault="00B662CE" w:rsidP="00B662CE">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Pr>
          <w:rFonts w:asciiTheme="majorBidi" w:hAnsiTheme="majorBidi" w:cstheme="majorBidi"/>
          <w:b/>
          <w:sz w:val="22"/>
          <w:szCs w:val="22"/>
        </w:rPr>
        <w:t xml:space="preserve">Construction of new Solar Irrigation Tubewells and Solarization of Existing Tubewell District Nowshera </w:t>
      </w:r>
      <w:r w:rsidRPr="000D03E9">
        <w:rPr>
          <w:rFonts w:asciiTheme="majorBidi" w:hAnsiTheme="majorBidi" w:cstheme="majorBidi"/>
          <w:b/>
          <w:sz w:val="22"/>
          <w:szCs w:val="22"/>
        </w:rPr>
        <w:t xml:space="preserve">ADP No. </w:t>
      </w:r>
      <w:r>
        <w:rPr>
          <w:rFonts w:asciiTheme="majorBidi" w:hAnsiTheme="majorBidi" w:cstheme="majorBidi"/>
          <w:b/>
          <w:sz w:val="22"/>
          <w:szCs w:val="22"/>
        </w:rPr>
        <w:t xml:space="preserve">1795/190306 during </w:t>
      </w:r>
    </w:p>
    <w:p w:rsidR="00B662CE" w:rsidRPr="00D66EE7" w:rsidRDefault="00B662CE" w:rsidP="00B662CE">
      <w:pPr>
        <w:ind w:left="1958" w:hanging="1958"/>
        <w:rPr>
          <w:rFonts w:ascii="Arial" w:eastAsia="Times New Roman" w:hAnsi="Arial"/>
          <w:sz w:val="10"/>
          <w:szCs w:val="10"/>
        </w:rPr>
      </w:pPr>
      <w:r>
        <w:rPr>
          <w:rFonts w:ascii="Arial" w:eastAsia="Times New Roman" w:hAnsi="Arial"/>
          <w:b/>
          <w:sz w:val="24"/>
          <w:szCs w:val="24"/>
        </w:rPr>
        <w:t xml:space="preserve">                               </w:t>
      </w:r>
      <w:r>
        <w:rPr>
          <w:rFonts w:asciiTheme="majorBidi" w:hAnsiTheme="majorBidi" w:cstheme="majorBidi"/>
          <w:b/>
          <w:sz w:val="22"/>
          <w:szCs w:val="22"/>
        </w:rPr>
        <w:t>2024-25</w:t>
      </w:r>
      <w:r w:rsidRPr="000D03E9">
        <w:rPr>
          <w:rFonts w:asciiTheme="majorBidi" w:hAnsiTheme="majorBidi" w:cstheme="majorBidi"/>
          <w:b/>
          <w:sz w:val="22"/>
          <w:szCs w:val="22"/>
        </w:rPr>
        <w:t>.</w:t>
      </w: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662CE" w:rsidRDefault="00B662CE" w:rsidP="00B662CE">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 Nowshera (Solar Work Package-19).</w:t>
      </w:r>
    </w:p>
    <w:tbl>
      <w:tblPr>
        <w:tblW w:w="91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4505"/>
        <w:gridCol w:w="540"/>
        <w:gridCol w:w="1080"/>
        <w:gridCol w:w="1260"/>
      </w:tblGrid>
      <w:tr w:rsidR="00B662CE" w:rsidRPr="005E2571" w:rsidTr="00F16909">
        <w:tc>
          <w:tcPr>
            <w:tcW w:w="702"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Item Code</w:t>
            </w:r>
          </w:p>
          <w:p w:rsidR="00B662CE" w:rsidRPr="005E2571" w:rsidRDefault="00B662CE" w:rsidP="00AD6FD4">
            <w:pPr>
              <w:ind w:firstLine="720"/>
              <w:rPr>
                <w:rFonts w:ascii="Arial" w:eastAsia="Times New Roman" w:hAnsi="Arial"/>
                <w:b/>
                <w:sz w:val="24"/>
                <w:szCs w:val="24"/>
              </w:rPr>
            </w:pPr>
          </w:p>
        </w:tc>
        <w:tc>
          <w:tcPr>
            <w:tcW w:w="4505"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p>
          <w:p w:rsidR="00B662CE" w:rsidRPr="005E2571" w:rsidRDefault="00B662CE" w:rsidP="00AD6FD4">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B662CE" w:rsidRPr="005E2571" w:rsidRDefault="00B662CE" w:rsidP="00AD6FD4">
            <w:pPr>
              <w:rPr>
                <w:rFonts w:ascii="Arial" w:eastAsia="Times New Roman" w:hAnsi="Arial"/>
                <w:b/>
                <w:sz w:val="24"/>
                <w:szCs w:val="24"/>
              </w:rPr>
            </w:pPr>
          </w:p>
        </w:tc>
        <w:tc>
          <w:tcPr>
            <w:tcW w:w="540"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B662CE" w:rsidRPr="005E2571" w:rsidRDefault="00B662CE" w:rsidP="00AD6FD4">
            <w:pPr>
              <w:rPr>
                <w:rFonts w:ascii="Arial" w:eastAsia="Times New Roman" w:hAnsi="Arial"/>
                <w:b/>
                <w:sz w:val="24"/>
                <w:szCs w:val="24"/>
              </w:rPr>
            </w:pPr>
          </w:p>
        </w:tc>
        <w:tc>
          <w:tcPr>
            <w:tcW w:w="108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Rate</w:t>
            </w:r>
          </w:p>
          <w:p w:rsidR="00B662CE" w:rsidRPr="005E2571" w:rsidRDefault="00B662CE" w:rsidP="00AD6FD4">
            <w:pPr>
              <w:rPr>
                <w:rFonts w:ascii="Arial" w:eastAsia="Times New Roman" w:hAnsi="Arial"/>
                <w:b/>
                <w:sz w:val="24"/>
                <w:szCs w:val="24"/>
              </w:rPr>
            </w:pPr>
          </w:p>
        </w:tc>
        <w:tc>
          <w:tcPr>
            <w:tcW w:w="126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Qty</w:t>
            </w: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tc>
      </w:tr>
      <w:tr w:rsidR="00B662CE" w:rsidRPr="005E2571" w:rsidTr="00AD6FD4">
        <w:tc>
          <w:tcPr>
            <w:tcW w:w="702"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1</w:t>
            </w:r>
          </w:p>
          <w:p w:rsidR="00B662CE" w:rsidRPr="005E2571" w:rsidRDefault="00B662CE" w:rsidP="00AD6FD4">
            <w:pPr>
              <w:rPr>
                <w:rFonts w:ascii="Arial" w:eastAsia="Times New Roman" w:hAnsi="Arial"/>
                <w:sz w:val="24"/>
                <w:szCs w:val="24"/>
              </w:rPr>
            </w:pP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24-93-d</w:t>
            </w:r>
          </w:p>
        </w:tc>
        <w:tc>
          <w:tcPr>
            <w:tcW w:w="4505" w:type="dxa"/>
          </w:tcPr>
          <w:p w:rsidR="00B662CE" w:rsidRDefault="00B662CE" w:rsidP="00AD6FD4">
            <w:pPr>
              <w:ind w:right="-253"/>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24-97-d</w:t>
            </w:r>
          </w:p>
        </w:tc>
        <w:tc>
          <w:tcPr>
            <w:tcW w:w="4505" w:type="dxa"/>
          </w:tcPr>
          <w:p w:rsidR="00B662CE" w:rsidRDefault="00B662CE" w:rsidP="00AD6FD4">
            <w:pPr>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complete Solar PV Generator including A-Grade Mono Crystalline PV Modules , Manual Tracker Mounting Structure and Foundation Civil work, Junction Boxes, Fuses, DC Breakers, Wiring complete upto Solar Pump Inerter, sized at a sizing factor of 1.50 capable of operating its intended solar pump having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CF0A7E">
              <w:rPr>
                <w:rFonts w:ascii="Arial" w:eastAsia="Times New Roman" w:hAnsi="Arial"/>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179,816.50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rPr>
          <w:trHeight w:val="1970"/>
        </w:trPr>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24-56-b</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Fixing MS Column pipe with flanges for sub,erssible pump: 3" ( 100 mm) Nominal Pipe Size (NPS),3/16" thick 10' length.</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2341.8</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103.62</w:t>
            </w:r>
          </w:p>
        </w:tc>
      </w:tr>
      <w:tr w:rsidR="00B662CE" w:rsidRPr="005E2571" w:rsidTr="00AD6FD4">
        <w:trPr>
          <w:trHeight w:val="1970"/>
        </w:trPr>
        <w:tc>
          <w:tcPr>
            <w:tcW w:w="9180" w:type="dxa"/>
            <w:gridSpan w:val="6"/>
          </w:tcPr>
          <w:p w:rsidR="00B662CE" w:rsidRDefault="00B662CE" w:rsidP="00AD6FD4">
            <w:pPr>
              <w:jc w:val="right"/>
              <w:rPr>
                <w:rFonts w:ascii="Century Gothic" w:hAnsi="Century Gothic"/>
                <w:color w:val="000000"/>
                <w:sz w:val="22"/>
                <w:szCs w:val="22"/>
              </w:rPr>
            </w:pPr>
          </w:p>
        </w:tc>
      </w:tr>
      <w:tr w:rsidR="00B662CE" w:rsidRPr="005E2571" w:rsidTr="00AD6FD4">
        <w:tc>
          <w:tcPr>
            <w:tcW w:w="702" w:type="dxa"/>
          </w:tcPr>
          <w:p w:rsidR="00B662CE"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r>
              <w:rPr>
                <w:rFonts w:ascii="Century Gothic" w:hAnsi="Century Gothic"/>
                <w:color w:val="000000"/>
                <w:sz w:val="22"/>
                <w:szCs w:val="22"/>
              </w:rPr>
              <w:t>24-50-c-01</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104.54</w:t>
            </w:r>
          </w:p>
        </w:tc>
      </w:tr>
    </w:tbl>
    <w:p w:rsidR="00B662CE" w:rsidRDefault="00B662CE" w:rsidP="00B662CE">
      <w:pPr>
        <w:ind w:left="1956" w:hanging="1956"/>
        <w:rPr>
          <w:rFonts w:ascii="Arial" w:eastAsia="Times New Roman" w:hAnsi="Arial"/>
          <w:sz w:val="24"/>
          <w:szCs w:val="24"/>
        </w:rPr>
      </w:pPr>
    </w:p>
    <w:tbl>
      <w:tblPr>
        <w:tblW w:w="8854" w:type="dxa"/>
        <w:tblLook w:val="04A0"/>
      </w:tblPr>
      <w:tblGrid>
        <w:gridCol w:w="6565"/>
        <w:gridCol w:w="1080"/>
        <w:gridCol w:w="1209"/>
      </w:tblGrid>
      <w:tr w:rsidR="00B662CE" w:rsidRPr="00274BA9" w:rsidTr="00AD6FD4">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B662CE" w:rsidRPr="00274BA9" w:rsidRDefault="00B662CE" w:rsidP="00AD6FD4">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28"/>
                <w:szCs w:val="28"/>
              </w:rPr>
            </w:pPr>
            <w:r w:rsidRPr="00274BA9">
              <w:rPr>
                <w:rFonts w:eastAsia="Times New Roman" w:cs="Calibri"/>
                <w:b/>
                <w:bCs/>
                <w:sz w:val="28"/>
                <w:szCs w:val="28"/>
              </w:rPr>
              <w:t> </w:t>
            </w:r>
          </w:p>
        </w:tc>
      </w:tr>
    </w:tbl>
    <w:p w:rsidR="00B662CE" w:rsidRDefault="00B662CE" w:rsidP="00B662CE">
      <w:pPr>
        <w:ind w:left="1956" w:hanging="1956"/>
        <w:rPr>
          <w:rFonts w:ascii="Arial" w:eastAsia="Times New Roman" w:hAnsi="Arial"/>
          <w:sz w:val="24"/>
          <w:szCs w:val="24"/>
        </w:rPr>
      </w:pPr>
    </w:p>
    <w:p w:rsidR="00B662CE" w:rsidRDefault="00B662CE" w:rsidP="00B662CE">
      <w:pPr>
        <w:ind w:left="1956" w:hanging="1956"/>
        <w:rPr>
          <w:rFonts w:ascii="Arial" w:eastAsia="Times New Roman" w:hAnsi="Arial"/>
          <w:sz w:val="24"/>
          <w:szCs w:val="24"/>
        </w:rPr>
      </w:pPr>
    </w:p>
    <w:p w:rsidR="00B662CE" w:rsidRPr="00C43AD9" w:rsidRDefault="00B662CE" w:rsidP="00B662CE">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rsidR="00B662CE" w:rsidRDefault="00B662CE" w:rsidP="00B662CE"/>
    <w:p w:rsidR="00B662CE" w:rsidRDefault="00B662CE" w:rsidP="00B662CE"/>
    <w:p w:rsidR="00B662CE" w:rsidRDefault="00B662CE" w:rsidP="00B662CE">
      <w:pPr>
        <w:rPr>
          <w:rFonts w:ascii="Arial" w:hAnsi="Arial"/>
          <w:sz w:val="24"/>
          <w:szCs w:val="24"/>
        </w:rPr>
      </w:pP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662CE" w:rsidRDefault="00B662CE" w:rsidP="00B662CE">
      <w:pPr>
        <w:ind w:left="5040"/>
        <w:rPr>
          <w:rFonts w:ascii="Arial" w:hAnsi="Arial"/>
          <w:sz w:val="24"/>
          <w:szCs w:val="24"/>
        </w:rPr>
      </w:pPr>
      <w:r w:rsidRPr="001D049D">
        <w:rPr>
          <w:rFonts w:ascii="Arial" w:hAnsi="Arial"/>
          <w:sz w:val="24"/>
          <w:szCs w:val="24"/>
        </w:rPr>
        <w:t>Tubewell Irrigation Sub Division,</w:t>
      </w:r>
    </w:p>
    <w:p w:rsidR="00B662CE" w:rsidRDefault="00B662CE" w:rsidP="00B662CE">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662CE" w:rsidRPr="00E0472B" w:rsidRDefault="00B662CE" w:rsidP="00B662CE">
      <w:pPr>
        <w:rPr>
          <w:rFonts w:ascii="Arial" w:hAnsi="Arial"/>
          <w:sz w:val="10"/>
          <w:szCs w:val="10"/>
        </w:rPr>
      </w:pPr>
    </w:p>
    <w:p w:rsidR="00B662CE" w:rsidRDefault="00B662CE" w:rsidP="00B662CE">
      <w:pPr>
        <w:rPr>
          <w:rFonts w:ascii="Arial" w:hAnsi="Arial"/>
          <w:sz w:val="24"/>
          <w:szCs w:val="24"/>
        </w:rPr>
      </w:pPr>
      <w:r w:rsidRPr="001D049D">
        <w:rPr>
          <w:rFonts w:ascii="Arial" w:hAnsi="Arial"/>
          <w:sz w:val="24"/>
          <w:szCs w:val="24"/>
        </w:rPr>
        <w:t>Contractor Premium N.S.I…………% Above / Below</w:t>
      </w:r>
    </w:p>
    <w:p w:rsidR="00B662CE" w:rsidRDefault="00B662CE" w:rsidP="00B662CE">
      <w:pPr>
        <w:rPr>
          <w:rFonts w:ascii="Arial" w:hAnsi="Arial"/>
          <w:sz w:val="24"/>
          <w:szCs w:val="24"/>
        </w:rPr>
      </w:pPr>
    </w:p>
    <w:p w:rsidR="00B662CE" w:rsidRDefault="00B662CE" w:rsidP="00B662CE">
      <w:pPr>
        <w:pStyle w:val="BodyText"/>
        <w:tabs>
          <w:tab w:val="left" w:pos="6937"/>
        </w:tabs>
        <w:rPr>
          <w:i w:val="0"/>
          <w:iCs w:val="0"/>
          <w:sz w:val="24"/>
          <w:szCs w:val="24"/>
        </w:rPr>
      </w:pPr>
    </w:p>
    <w:p w:rsidR="00B662CE" w:rsidRPr="00990492" w:rsidRDefault="00B662CE" w:rsidP="00B662CE">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4C68BA" w:rsidRDefault="004C68BA" w:rsidP="00E9027E">
      <w:pPr>
        <w:pStyle w:val="BodyText"/>
        <w:tabs>
          <w:tab w:val="left" w:pos="5040"/>
        </w:tabs>
        <w:rPr>
          <w:sz w:val="24"/>
          <w:szCs w:val="24"/>
        </w:rPr>
      </w:pPr>
    </w:p>
    <w:p w:rsidR="004C68BA" w:rsidRDefault="004C68BA" w:rsidP="00E9027E">
      <w:pPr>
        <w:pStyle w:val="BodyText"/>
        <w:tabs>
          <w:tab w:val="left" w:pos="5040"/>
        </w:tabs>
        <w:rPr>
          <w:sz w:val="24"/>
          <w:szCs w:val="24"/>
        </w:rPr>
      </w:pPr>
    </w:p>
    <w:p w:rsidR="004C68BA" w:rsidRDefault="004C68BA" w:rsidP="00E9027E">
      <w:pPr>
        <w:pStyle w:val="BodyText"/>
        <w:tabs>
          <w:tab w:val="left" w:pos="5040"/>
        </w:tabs>
        <w:rPr>
          <w:sz w:val="24"/>
          <w:szCs w:val="24"/>
        </w:rPr>
      </w:pPr>
    </w:p>
    <w:p w:rsidR="00B662CE" w:rsidRDefault="00B662CE" w:rsidP="00B662CE">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B662CE" w:rsidRDefault="00B662CE" w:rsidP="00B662CE">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Pr>
          <w:rFonts w:asciiTheme="majorBidi" w:hAnsiTheme="majorBidi" w:cstheme="majorBidi"/>
          <w:b/>
          <w:sz w:val="22"/>
          <w:szCs w:val="22"/>
        </w:rPr>
        <w:t xml:space="preserve">Construction of new Solar Irrigation Tubewells and Solarization of Existing Tubewell District Nowshera </w:t>
      </w:r>
      <w:r w:rsidRPr="000D03E9">
        <w:rPr>
          <w:rFonts w:asciiTheme="majorBidi" w:hAnsiTheme="majorBidi" w:cstheme="majorBidi"/>
          <w:b/>
          <w:sz w:val="22"/>
          <w:szCs w:val="22"/>
        </w:rPr>
        <w:t xml:space="preserve">ADP No. </w:t>
      </w:r>
      <w:r>
        <w:rPr>
          <w:rFonts w:asciiTheme="majorBidi" w:hAnsiTheme="majorBidi" w:cstheme="majorBidi"/>
          <w:b/>
          <w:sz w:val="22"/>
          <w:szCs w:val="22"/>
        </w:rPr>
        <w:t xml:space="preserve">1795/190306 during </w:t>
      </w:r>
    </w:p>
    <w:p w:rsidR="00B662CE" w:rsidRPr="00D66EE7" w:rsidRDefault="00B662CE" w:rsidP="00B662CE">
      <w:pPr>
        <w:ind w:left="1958" w:hanging="1958"/>
        <w:rPr>
          <w:rFonts w:ascii="Arial" w:eastAsia="Times New Roman" w:hAnsi="Arial"/>
          <w:sz w:val="10"/>
          <w:szCs w:val="10"/>
        </w:rPr>
      </w:pPr>
      <w:r>
        <w:rPr>
          <w:rFonts w:ascii="Arial" w:eastAsia="Times New Roman" w:hAnsi="Arial"/>
          <w:b/>
          <w:sz w:val="24"/>
          <w:szCs w:val="24"/>
        </w:rPr>
        <w:t xml:space="preserve">                               </w:t>
      </w:r>
      <w:r>
        <w:rPr>
          <w:rFonts w:asciiTheme="majorBidi" w:hAnsiTheme="majorBidi" w:cstheme="majorBidi"/>
          <w:b/>
          <w:sz w:val="22"/>
          <w:szCs w:val="22"/>
        </w:rPr>
        <w:t>2024-25</w:t>
      </w:r>
      <w:r w:rsidRPr="000D03E9">
        <w:rPr>
          <w:rFonts w:asciiTheme="majorBidi" w:hAnsiTheme="majorBidi" w:cstheme="majorBidi"/>
          <w:b/>
          <w:sz w:val="22"/>
          <w:szCs w:val="22"/>
        </w:rPr>
        <w:t>.</w:t>
      </w: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662CE" w:rsidRDefault="00B662CE" w:rsidP="00B662CE">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 Nowshera (Solar Work Package-20).</w:t>
      </w:r>
    </w:p>
    <w:tbl>
      <w:tblPr>
        <w:tblW w:w="91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4505"/>
        <w:gridCol w:w="540"/>
        <w:gridCol w:w="1080"/>
        <w:gridCol w:w="1260"/>
      </w:tblGrid>
      <w:tr w:rsidR="00B662CE" w:rsidRPr="005E2571" w:rsidTr="00F16909">
        <w:tc>
          <w:tcPr>
            <w:tcW w:w="702"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Item Code</w:t>
            </w:r>
          </w:p>
          <w:p w:rsidR="00B662CE" w:rsidRPr="005E2571" w:rsidRDefault="00B662CE" w:rsidP="00AD6FD4">
            <w:pPr>
              <w:ind w:firstLine="720"/>
              <w:rPr>
                <w:rFonts w:ascii="Arial" w:eastAsia="Times New Roman" w:hAnsi="Arial"/>
                <w:b/>
                <w:sz w:val="24"/>
                <w:szCs w:val="24"/>
              </w:rPr>
            </w:pPr>
          </w:p>
        </w:tc>
        <w:tc>
          <w:tcPr>
            <w:tcW w:w="4505"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p>
          <w:p w:rsidR="00B662CE" w:rsidRPr="005E2571" w:rsidRDefault="00B662CE" w:rsidP="00AD6FD4">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B662CE" w:rsidRPr="005E2571" w:rsidRDefault="00B662CE" w:rsidP="00AD6FD4">
            <w:pPr>
              <w:rPr>
                <w:rFonts w:ascii="Arial" w:eastAsia="Times New Roman" w:hAnsi="Arial"/>
                <w:b/>
                <w:sz w:val="24"/>
                <w:szCs w:val="24"/>
              </w:rPr>
            </w:pPr>
          </w:p>
        </w:tc>
        <w:tc>
          <w:tcPr>
            <w:tcW w:w="540"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B662CE" w:rsidRPr="005E2571" w:rsidRDefault="00B662CE" w:rsidP="00AD6FD4">
            <w:pPr>
              <w:rPr>
                <w:rFonts w:ascii="Arial" w:eastAsia="Times New Roman" w:hAnsi="Arial"/>
                <w:b/>
                <w:sz w:val="24"/>
                <w:szCs w:val="24"/>
              </w:rPr>
            </w:pPr>
          </w:p>
        </w:tc>
        <w:tc>
          <w:tcPr>
            <w:tcW w:w="108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Rate</w:t>
            </w:r>
          </w:p>
          <w:p w:rsidR="00B662CE" w:rsidRPr="005E2571" w:rsidRDefault="00B662CE" w:rsidP="00AD6FD4">
            <w:pPr>
              <w:rPr>
                <w:rFonts w:ascii="Arial" w:eastAsia="Times New Roman" w:hAnsi="Arial"/>
                <w:b/>
                <w:sz w:val="24"/>
                <w:szCs w:val="24"/>
              </w:rPr>
            </w:pPr>
          </w:p>
        </w:tc>
        <w:tc>
          <w:tcPr>
            <w:tcW w:w="126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Qty</w:t>
            </w: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tc>
      </w:tr>
      <w:tr w:rsidR="00B662CE" w:rsidRPr="005E2571" w:rsidTr="00AD6FD4">
        <w:tc>
          <w:tcPr>
            <w:tcW w:w="702"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1</w:t>
            </w:r>
          </w:p>
          <w:p w:rsidR="00B662CE" w:rsidRPr="005E2571" w:rsidRDefault="00B662CE" w:rsidP="00AD6FD4">
            <w:pPr>
              <w:rPr>
                <w:rFonts w:ascii="Arial" w:eastAsia="Times New Roman" w:hAnsi="Arial"/>
                <w:sz w:val="24"/>
                <w:szCs w:val="24"/>
              </w:rPr>
            </w:pP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24-93-d</w:t>
            </w:r>
          </w:p>
        </w:tc>
        <w:tc>
          <w:tcPr>
            <w:tcW w:w="4505" w:type="dxa"/>
          </w:tcPr>
          <w:p w:rsidR="00B662CE" w:rsidRDefault="00B662CE" w:rsidP="00AD6FD4">
            <w:pPr>
              <w:ind w:right="-253"/>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24-97-d</w:t>
            </w:r>
          </w:p>
        </w:tc>
        <w:tc>
          <w:tcPr>
            <w:tcW w:w="4505" w:type="dxa"/>
          </w:tcPr>
          <w:p w:rsidR="00B662CE" w:rsidRDefault="00B662CE" w:rsidP="00AD6FD4">
            <w:pPr>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complete Solar PV Generator including A-Grade Mono Crystalline PV Modules , Manual Tracker Mounting Structure and Foundation Civil work, Junction Boxes, Fuses, DC Breakers, Wiring complete upto Solar Pump Inerter, sized at a sizing factor of 1.50 capable of operating its intended solar pump having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CF0A7E">
              <w:rPr>
                <w:rFonts w:ascii="Arial" w:eastAsia="Times New Roman" w:hAnsi="Arial"/>
                <w:szCs w:val="24"/>
              </w:rPr>
              <w:t>WHP</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179,816.50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rPr>
          <w:trHeight w:val="1970"/>
        </w:trPr>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24-56-b</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Fixing MS Column pipe with flanges for sub,erssible pump: 3" ( 100 mm) Nominal Pipe Size (NPS),3/16" thick 10' length.</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2341.8</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103.62</w:t>
            </w:r>
          </w:p>
        </w:tc>
      </w:tr>
      <w:tr w:rsidR="00B662CE" w:rsidRPr="005E2571" w:rsidTr="00AD6FD4">
        <w:trPr>
          <w:trHeight w:val="1970"/>
        </w:trPr>
        <w:tc>
          <w:tcPr>
            <w:tcW w:w="9180" w:type="dxa"/>
            <w:gridSpan w:val="6"/>
          </w:tcPr>
          <w:p w:rsidR="00B662CE" w:rsidRDefault="00B662CE" w:rsidP="00AD6FD4">
            <w:pPr>
              <w:jc w:val="right"/>
              <w:rPr>
                <w:rFonts w:ascii="Century Gothic" w:hAnsi="Century Gothic"/>
                <w:color w:val="000000"/>
                <w:sz w:val="22"/>
                <w:szCs w:val="22"/>
              </w:rPr>
            </w:pPr>
          </w:p>
        </w:tc>
      </w:tr>
      <w:tr w:rsidR="00B662CE" w:rsidRPr="005E2571" w:rsidTr="00AD6FD4">
        <w:tc>
          <w:tcPr>
            <w:tcW w:w="702" w:type="dxa"/>
          </w:tcPr>
          <w:p w:rsidR="00B662CE"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r>
              <w:rPr>
                <w:rFonts w:ascii="Century Gothic" w:hAnsi="Century Gothic"/>
                <w:color w:val="000000"/>
                <w:sz w:val="22"/>
                <w:szCs w:val="22"/>
              </w:rPr>
              <w:t>24-50-c-01</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104.54</w:t>
            </w:r>
          </w:p>
        </w:tc>
      </w:tr>
    </w:tbl>
    <w:p w:rsidR="00B662CE" w:rsidRDefault="00B662CE" w:rsidP="00B662CE">
      <w:pPr>
        <w:ind w:left="1956" w:hanging="1956"/>
        <w:rPr>
          <w:rFonts w:ascii="Arial" w:eastAsia="Times New Roman" w:hAnsi="Arial"/>
          <w:sz w:val="24"/>
          <w:szCs w:val="24"/>
        </w:rPr>
      </w:pPr>
    </w:p>
    <w:tbl>
      <w:tblPr>
        <w:tblW w:w="8854" w:type="dxa"/>
        <w:tblLook w:val="04A0"/>
      </w:tblPr>
      <w:tblGrid>
        <w:gridCol w:w="6565"/>
        <w:gridCol w:w="1080"/>
        <w:gridCol w:w="1209"/>
      </w:tblGrid>
      <w:tr w:rsidR="00B662CE" w:rsidRPr="00274BA9" w:rsidTr="00AD6FD4">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B662CE" w:rsidRPr="00274BA9" w:rsidRDefault="00B662CE" w:rsidP="00AD6FD4">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28"/>
                <w:szCs w:val="28"/>
              </w:rPr>
            </w:pPr>
            <w:r w:rsidRPr="00274BA9">
              <w:rPr>
                <w:rFonts w:eastAsia="Times New Roman" w:cs="Calibri"/>
                <w:b/>
                <w:bCs/>
                <w:sz w:val="28"/>
                <w:szCs w:val="28"/>
              </w:rPr>
              <w:t> </w:t>
            </w:r>
          </w:p>
        </w:tc>
      </w:tr>
    </w:tbl>
    <w:p w:rsidR="00B662CE" w:rsidRDefault="00B662CE" w:rsidP="00B662CE">
      <w:pPr>
        <w:ind w:left="1956" w:hanging="1956"/>
        <w:rPr>
          <w:rFonts w:ascii="Arial" w:eastAsia="Times New Roman" w:hAnsi="Arial"/>
          <w:sz w:val="24"/>
          <w:szCs w:val="24"/>
        </w:rPr>
      </w:pPr>
    </w:p>
    <w:p w:rsidR="00B662CE" w:rsidRDefault="00B662CE" w:rsidP="00B662CE">
      <w:pPr>
        <w:ind w:left="1956" w:hanging="1956"/>
        <w:rPr>
          <w:rFonts w:ascii="Arial" w:eastAsia="Times New Roman" w:hAnsi="Arial"/>
          <w:sz w:val="24"/>
          <w:szCs w:val="24"/>
        </w:rPr>
      </w:pPr>
    </w:p>
    <w:p w:rsidR="00B662CE" w:rsidRPr="00C43AD9" w:rsidRDefault="00B662CE" w:rsidP="00B662CE">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rsidR="00B662CE" w:rsidRDefault="00B662CE" w:rsidP="00B662CE"/>
    <w:p w:rsidR="00B662CE" w:rsidRDefault="00B662CE" w:rsidP="00B662CE"/>
    <w:p w:rsidR="00B662CE" w:rsidRDefault="00B662CE" w:rsidP="00B662CE">
      <w:pPr>
        <w:rPr>
          <w:rFonts w:ascii="Arial" w:hAnsi="Arial"/>
          <w:sz w:val="24"/>
          <w:szCs w:val="24"/>
        </w:rPr>
      </w:pP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662CE" w:rsidRDefault="00B662CE" w:rsidP="00B662CE">
      <w:pPr>
        <w:ind w:left="5040"/>
        <w:rPr>
          <w:rFonts w:ascii="Arial" w:hAnsi="Arial"/>
          <w:sz w:val="24"/>
          <w:szCs w:val="24"/>
        </w:rPr>
      </w:pPr>
      <w:r w:rsidRPr="001D049D">
        <w:rPr>
          <w:rFonts w:ascii="Arial" w:hAnsi="Arial"/>
          <w:sz w:val="24"/>
          <w:szCs w:val="24"/>
        </w:rPr>
        <w:t>Tubewell Irrigation Sub Division,</w:t>
      </w:r>
    </w:p>
    <w:p w:rsidR="00B662CE" w:rsidRDefault="00B662CE" w:rsidP="00B662CE">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662CE" w:rsidRPr="00E0472B" w:rsidRDefault="00B662CE" w:rsidP="00B662CE">
      <w:pPr>
        <w:rPr>
          <w:rFonts w:ascii="Arial" w:hAnsi="Arial"/>
          <w:sz w:val="10"/>
          <w:szCs w:val="10"/>
        </w:rPr>
      </w:pPr>
    </w:p>
    <w:p w:rsidR="00B662CE" w:rsidRDefault="00B662CE" w:rsidP="00B662CE">
      <w:pPr>
        <w:rPr>
          <w:rFonts w:ascii="Arial" w:hAnsi="Arial"/>
          <w:sz w:val="24"/>
          <w:szCs w:val="24"/>
        </w:rPr>
      </w:pPr>
      <w:r w:rsidRPr="001D049D">
        <w:rPr>
          <w:rFonts w:ascii="Arial" w:hAnsi="Arial"/>
          <w:sz w:val="24"/>
          <w:szCs w:val="24"/>
        </w:rPr>
        <w:t>Contractor Premium N.S.I…………% Above / Below</w:t>
      </w:r>
    </w:p>
    <w:p w:rsidR="00B662CE" w:rsidRDefault="00B662CE" w:rsidP="00B662CE">
      <w:pPr>
        <w:rPr>
          <w:rFonts w:ascii="Arial" w:hAnsi="Arial"/>
          <w:sz w:val="24"/>
          <w:szCs w:val="24"/>
        </w:rPr>
      </w:pPr>
    </w:p>
    <w:p w:rsidR="00B662CE" w:rsidRDefault="00B662CE" w:rsidP="00B662CE">
      <w:pPr>
        <w:pStyle w:val="BodyText"/>
        <w:tabs>
          <w:tab w:val="left" w:pos="6937"/>
        </w:tabs>
        <w:rPr>
          <w:i w:val="0"/>
          <w:iCs w:val="0"/>
          <w:sz w:val="24"/>
          <w:szCs w:val="24"/>
        </w:rPr>
      </w:pPr>
    </w:p>
    <w:p w:rsidR="00B662CE" w:rsidRPr="00990492" w:rsidRDefault="00B662CE" w:rsidP="00B662CE">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0862C0" w:rsidRPr="00990492" w:rsidRDefault="000862C0" w:rsidP="00E9027E">
      <w:pPr>
        <w:pStyle w:val="BodyText"/>
        <w:tabs>
          <w:tab w:val="left" w:pos="5040"/>
        </w:tabs>
        <w:rPr>
          <w:i w:val="0"/>
          <w:iCs w:val="0"/>
          <w:sz w:val="24"/>
          <w:szCs w:val="24"/>
        </w:rPr>
      </w:pPr>
    </w:p>
    <w:p w:rsidR="00E9027E" w:rsidRDefault="00E9027E" w:rsidP="00505512">
      <w:pPr>
        <w:ind w:left="1956" w:hanging="1956"/>
        <w:rPr>
          <w:rFonts w:ascii="Arial" w:eastAsia="Times New Roman" w:hAnsi="Arial"/>
          <w:sz w:val="24"/>
          <w:szCs w:val="24"/>
        </w:rPr>
      </w:pPr>
    </w:p>
    <w:p w:rsidR="0010633F" w:rsidRDefault="0010633F" w:rsidP="00505512">
      <w:pPr>
        <w:ind w:left="1956" w:hanging="1956"/>
        <w:rPr>
          <w:rFonts w:ascii="Arial" w:eastAsia="Times New Roman" w:hAnsi="Arial"/>
          <w:sz w:val="24"/>
          <w:szCs w:val="24"/>
        </w:rPr>
      </w:pPr>
    </w:p>
    <w:p w:rsidR="00B662CE" w:rsidRDefault="00B662CE" w:rsidP="00B662CE">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B662CE" w:rsidRDefault="00B662CE" w:rsidP="00B662CE">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Pr>
          <w:rFonts w:asciiTheme="majorBidi" w:hAnsiTheme="majorBidi" w:cstheme="majorBidi"/>
          <w:b/>
          <w:sz w:val="22"/>
          <w:szCs w:val="22"/>
        </w:rPr>
        <w:t xml:space="preserve">Construction of new Solar Irrigation Tubewells and Solarization of Existing Tubewell District Nowshera </w:t>
      </w:r>
      <w:r w:rsidRPr="000D03E9">
        <w:rPr>
          <w:rFonts w:asciiTheme="majorBidi" w:hAnsiTheme="majorBidi" w:cstheme="majorBidi"/>
          <w:b/>
          <w:sz w:val="22"/>
          <w:szCs w:val="22"/>
        </w:rPr>
        <w:t xml:space="preserve">ADP No. </w:t>
      </w:r>
      <w:r>
        <w:rPr>
          <w:rFonts w:asciiTheme="majorBidi" w:hAnsiTheme="majorBidi" w:cstheme="majorBidi"/>
          <w:b/>
          <w:sz w:val="22"/>
          <w:szCs w:val="22"/>
        </w:rPr>
        <w:t xml:space="preserve">1795/190306 during </w:t>
      </w:r>
    </w:p>
    <w:p w:rsidR="00B662CE" w:rsidRPr="00D66EE7" w:rsidRDefault="00B662CE" w:rsidP="00B662CE">
      <w:pPr>
        <w:ind w:left="1958" w:hanging="1958"/>
        <w:rPr>
          <w:rFonts w:ascii="Arial" w:eastAsia="Times New Roman" w:hAnsi="Arial"/>
          <w:sz w:val="10"/>
          <w:szCs w:val="10"/>
        </w:rPr>
      </w:pPr>
      <w:r>
        <w:rPr>
          <w:rFonts w:ascii="Arial" w:eastAsia="Times New Roman" w:hAnsi="Arial"/>
          <w:b/>
          <w:sz w:val="24"/>
          <w:szCs w:val="24"/>
        </w:rPr>
        <w:t xml:space="preserve">                               </w:t>
      </w:r>
      <w:r>
        <w:rPr>
          <w:rFonts w:asciiTheme="majorBidi" w:hAnsiTheme="majorBidi" w:cstheme="majorBidi"/>
          <w:b/>
          <w:sz w:val="22"/>
          <w:szCs w:val="22"/>
        </w:rPr>
        <w:t>2024-25</w:t>
      </w:r>
      <w:r w:rsidRPr="000D03E9">
        <w:rPr>
          <w:rFonts w:asciiTheme="majorBidi" w:hAnsiTheme="majorBidi" w:cstheme="majorBidi"/>
          <w:b/>
          <w:sz w:val="22"/>
          <w:szCs w:val="22"/>
        </w:rPr>
        <w:t>.</w:t>
      </w: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662CE" w:rsidRDefault="00B662CE" w:rsidP="00B662CE">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 Nowshera (Solar Work Package-21).</w:t>
      </w:r>
    </w:p>
    <w:tbl>
      <w:tblPr>
        <w:tblW w:w="91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4505"/>
        <w:gridCol w:w="540"/>
        <w:gridCol w:w="630"/>
        <w:gridCol w:w="450"/>
        <w:gridCol w:w="1260"/>
      </w:tblGrid>
      <w:tr w:rsidR="00B662CE" w:rsidRPr="005E2571" w:rsidTr="00AD6FD4">
        <w:tc>
          <w:tcPr>
            <w:tcW w:w="702"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Item Code</w:t>
            </w:r>
          </w:p>
          <w:p w:rsidR="00B662CE" w:rsidRPr="005E2571" w:rsidRDefault="00B662CE" w:rsidP="00AD6FD4">
            <w:pPr>
              <w:ind w:firstLine="720"/>
              <w:rPr>
                <w:rFonts w:ascii="Arial" w:eastAsia="Times New Roman" w:hAnsi="Arial"/>
                <w:b/>
                <w:sz w:val="24"/>
                <w:szCs w:val="24"/>
              </w:rPr>
            </w:pPr>
          </w:p>
        </w:tc>
        <w:tc>
          <w:tcPr>
            <w:tcW w:w="4505"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p>
          <w:p w:rsidR="00B662CE" w:rsidRPr="005E2571" w:rsidRDefault="00B662CE" w:rsidP="00AD6FD4">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B662CE" w:rsidRPr="005E2571" w:rsidRDefault="00B662CE" w:rsidP="00AD6FD4">
            <w:pPr>
              <w:rPr>
                <w:rFonts w:ascii="Arial" w:eastAsia="Times New Roman" w:hAnsi="Arial"/>
                <w:b/>
                <w:sz w:val="24"/>
                <w:szCs w:val="24"/>
              </w:rPr>
            </w:pPr>
          </w:p>
        </w:tc>
        <w:tc>
          <w:tcPr>
            <w:tcW w:w="540"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B662CE" w:rsidRPr="005E2571" w:rsidRDefault="00B662CE" w:rsidP="00AD6FD4">
            <w:pPr>
              <w:rPr>
                <w:rFonts w:ascii="Arial" w:eastAsia="Times New Roman" w:hAnsi="Arial"/>
                <w:b/>
                <w:sz w:val="24"/>
                <w:szCs w:val="24"/>
              </w:rPr>
            </w:pPr>
          </w:p>
        </w:tc>
        <w:tc>
          <w:tcPr>
            <w:tcW w:w="63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Rate</w:t>
            </w:r>
          </w:p>
          <w:p w:rsidR="00B662CE" w:rsidRPr="005E2571" w:rsidRDefault="00B662CE" w:rsidP="00AD6FD4">
            <w:pPr>
              <w:rPr>
                <w:rFonts w:ascii="Arial" w:eastAsia="Times New Roman" w:hAnsi="Arial"/>
                <w:b/>
                <w:sz w:val="24"/>
                <w:szCs w:val="24"/>
              </w:rPr>
            </w:pPr>
          </w:p>
        </w:tc>
        <w:tc>
          <w:tcPr>
            <w:tcW w:w="1710" w:type="dxa"/>
            <w:gridSpan w:val="2"/>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Qty</w:t>
            </w: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tc>
      </w:tr>
      <w:tr w:rsidR="00B662CE" w:rsidRPr="005E2571" w:rsidTr="00AD6FD4">
        <w:tc>
          <w:tcPr>
            <w:tcW w:w="702"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1</w:t>
            </w:r>
          </w:p>
          <w:p w:rsidR="00B662CE" w:rsidRPr="005E2571" w:rsidRDefault="00B662CE" w:rsidP="00AD6FD4">
            <w:pPr>
              <w:rPr>
                <w:rFonts w:ascii="Arial" w:eastAsia="Times New Roman" w:hAnsi="Arial"/>
                <w:sz w:val="24"/>
                <w:szCs w:val="24"/>
              </w:rPr>
            </w:pP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24-93-d</w:t>
            </w:r>
          </w:p>
        </w:tc>
        <w:tc>
          <w:tcPr>
            <w:tcW w:w="4505" w:type="dxa"/>
          </w:tcPr>
          <w:p w:rsidR="00B662CE" w:rsidRDefault="00B662CE" w:rsidP="00AD6FD4">
            <w:pPr>
              <w:ind w:right="-253"/>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WHP</w:t>
            </w:r>
          </w:p>
        </w:tc>
        <w:tc>
          <w:tcPr>
            <w:tcW w:w="1080" w:type="dxa"/>
            <w:gridSpan w:val="2"/>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24-97-d</w:t>
            </w:r>
          </w:p>
        </w:tc>
        <w:tc>
          <w:tcPr>
            <w:tcW w:w="4505" w:type="dxa"/>
          </w:tcPr>
          <w:p w:rsidR="00B662CE" w:rsidRDefault="00B662CE" w:rsidP="00AD6FD4">
            <w:pPr>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complete Solar PV Generator including A-Grade Mono Crystalline PV Modules , Manual Tracker Mounting Structure and Foundation Civil work, Junction Boxes, Fuses, DC Breakers, Wiring complete upto Solar Pump Inerter, sized at a sizing factor of 1.50 capable of operating its intended solar pump having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CF0A7E">
              <w:rPr>
                <w:rFonts w:ascii="Arial" w:eastAsia="Times New Roman" w:hAnsi="Arial"/>
                <w:szCs w:val="24"/>
              </w:rPr>
              <w:t>WHP</w:t>
            </w:r>
          </w:p>
        </w:tc>
        <w:tc>
          <w:tcPr>
            <w:tcW w:w="1080" w:type="dxa"/>
            <w:gridSpan w:val="2"/>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179,816.50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rPr>
          <w:trHeight w:val="1970"/>
        </w:trPr>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24-56-b</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Fixing MS Column pipe with flanges for sub,erssible pump: 3" ( 100 mm) Nominal Pipe Size (NPS),3/16" thick 10' length.</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gridSpan w:val="2"/>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2341.8</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103.62</w:t>
            </w:r>
          </w:p>
        </w:tc>
      </w:tr>
      <w:tr w:rsidR="00B662CE" w:rsidRPr="005E2571" w:rsidTr="00AD6FD4">
        <w:trPr>
          <w:trHeight w:val="1970"/>
        </w:trPr>
        <w:tc>
          <w:tcPr>
            <w:tcW w:w="9180" w:type="dxa"/>
            <w:gridSpan w:val="7"/>
          </w:tcPr>
          <w:p w:rsidR="00B662CE" w:rsidRDefault="00B662CE" w:rsidP="00AD6FD4">
            <w:pPr>
              <w:jc w:val="right"/>
              <w:rPr>
                <w:rFonts w:ascii="Century Gothic" w:hAnsi="Century Gothic"/>
                <w:color w:val="000000"/>
                <w:sz w:val="22"/>
                <w:szCs w:val="22"/>
              </w:rPr>
            </w:pPr>
          </w:p>
        </w:tc>
      </w:tr>
      <w:tr w:rsidR="00B662CE" w:rsidRPr="005E2571" w:rsidTr="00AD6FD4">
        <w:tc>
          <w:tcPr>
            <w:tcW w:w="702" w:type="dxa"/>
          </w:tcPr>
          <w:p w:rsidR="00B662CE"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r>
              <w:rPr>
                <w:rFonts w:ascii="Century Gothic" w:hAnsi="Century Gothic"/>
                <w:color w:val="000000"/>
                <w:sz w:val="22"/>
                <w:szCs w:val="22"/>
              </w:rPr>
              <w:t>24-50-c-01</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gridSpan w:val="2"/>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104.54</w:t>
            </w:r>
          </w:p>
        </w:tc>
      </w:tr>
    </w:tbl>
    <w:p w:rsidR="00B662CE" w:rsidRDefault="00B662CE" w:rsidP="00B662CE">
      <w:pPr>
        <w:ind w:left="1956" w:hanging="1956"/>
        <w:rPr>
          <w:rFonts w:ascii="Arial" w:eastAsia="Times New Roman" w:hAnsi="Arial"/>
          <w:sz w:val="24"/>
          <w:szCs w:val="24"/>
        </w:rPr>
      </w:pPr>
    </w:p>
    <w:tbl>
      <w:tblPr>
        <w:tblW w:w="8854" w:type="dxa"/>
        <w:tblLook w:val="04A0"/>
      </w:tblPr>
      <w:tblGrid>
        <w:gridCol w:w="6565"/>
        <w:gridCol w:w="1080"/>
        <w:gridCol w:w="1209"/>
      </w:tblGrid>
      <w:tr w:rsidR="00B662CE" w:rsidRPr="00274BA9" w:rsidTr="00AD6FD4">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B662CE" w:rsidRPr="00274BA9" w:rsidRDefault="00B662CE" w:rsidP="00AD6FD4">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28"/>
                <w:szCs w:val="28"/>
              </w:rPr>
            </w:pPr>
            <w:r w:rsidRPr="00274BA9">
              <w:rPr>
                <w:rFonts w:eastAsia="Times New Roman" w:cs="Calibri"/>
                <w:b/>
                <w:bCs/>
                <w:sz w:val="28"/>
                <w:szCs w:val="28"/>
              </w:rPr>
              <w:t> </w:t>
            </w:r>
          </w:p>
        </w:tc>
      </w:tr>
    </w:tbl>
    <w:p w:rsidR="00B662CE" w:rsidRDefault="00B662CE" w:rsidP="00B662CE">
      <w:pPr>
        <w:ind w:left="1956" w:hanging="1956"/>
        <w:rPr>
          <w:rFonts w:ascii="Arial" w:eastAsia="Times New Roman" w:hAnsi="Arial"/>
          <w:sz w:val="24"/>
          <w:szCs w:val="24"/>
        </w:rPr>
      </w:pPr>
    </w:p>
    <w:p w:rsidR="00B662CE" w:rsidRDefault="00B662CE" w:rsidP="00B662CE">
      <w:pPr>
        <w:ind w:left="1956" w:hanging="1956"/>
        <w:rPr>
          <w:rFonts w:ascii="Arial" w:eastAsia="Times New Roman" w:hAnsi="Arial"/>
          <w:sz w:val="24"/>
          <w:szCs w:val="24"/>
        </w:rPr>
      </w:pPr>
    </w:p>
    <w:p w:rsidR="00B662CE" w:rsidRPr="00C43AD9" w:rsidRDefault="00B662CE" w:rsidP="00B662CE">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rsidR="00B662CE" w:rsidRDefault="00B662CE" w:rsidP="00B662CE"/>
    <w:p w:rsidR="00B662CE" w:rsidRDefault="00B662CE" w:rsidP="00B662CE"/>
    <w:p w:rsidR="00B662CE" w:rsidRDefault="00B662CE" w:rsidP="00B662CE">
      <w:pPr>
        <w:rPr>
          <w:rFonts w:ascii="Arial" w:hAnsi="Arial"/>
          <w:sz w:val="24"/>
          <w:szCs w:val="24"/>
        </w:rPr>
      </w:pP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662CE" w:rsidRDefault="00B662CE" w:rsidP="00B662CE">
      <w:pPr>
        <w:ind w:left="5040"/>
        <w:rPr>
          <w:rFonts w:ascii="Arial" w:hAnsi="Arial"/>
          <w:sz w:val="24"/>
          <w:szCs w:val="24"/>
        </w:rPr>
      </w:pPr>
      <w:r w:rsidRPr="001D049D">
        <w:rPr>
          <w:rFonts w:ascii="Arial" w:hAnsi="Arial"/>
          <w:sz w:val="24"/>
          <w:szCs w:val="24"/>
        </w:rPr>
        <w:t>Tubewell Irrigation Sub Division,</w:t>
      </w:r>
    </w:p>
    <w:p w:rsidR="00B662CE" w:rsidRDefault="00B662CE" w:rsidP="00B662CE">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662CE" w:rsidRPr="00E0472B" w:rsidRDefault="00B662CE" w:rsidP="00B662CE">
      <w:pPr>
        <w:rPr>
          <w:rFonts w:ascii="Arial" w:hAnsi="Arial"/>
          <w:sz w:val="10"/>
          <w:szCs w:val="10"/>
        </w:rPr>
      </w:pPr>
    </w:p>
    <w:p w:rsidR="00B662CE" w:rsidRDefault="00B662CE" w:rsidP="00B662CE">
      <w:pPr>
        <w:rPr>
          <w:rFonts w:ascii="Arial" w:hAnsi="Arial"/>
          <w:sz w:val="24"/>
          <w:szCs w:val="24"/>
        </w:rPr>
      </w:pPr>
      <w:r w:rsidRPr="001D049D">
        <w:rPr>
          <w:rFonts w:ascii="Arial" w:hAnsi="Arial"/>
          <w:sz w:val="24"/>
          <w:szCs w:val="24"/>
        </w:rPr>
        <w:t>Contractor Premium N.S.I…………% Above / Below</w:t>
      </w:r>
    </w:p>
    <w:p w:rsidR="00B662CE" w:rsidRDefault="00B662CE" w:rsidP="00B662CE">
      <w:pPr>
        <w:rPr>
          <w:rFonts w:ascii="Arial" w:hAnsi="Arial"/>
          <w:sz w:val="24"/>
          <w:szCs w:val="24"/>
        </w:rPr>
      </w:pPr>
    </w:p>
    <w:p w:rsidR="00B662CE" w:rsidRDefault="00B662CE" w:rsidP="00B662CE">
      <w:pPr>
        <w:pStyle w:val="BodyText"/>
        <w:tabs>
          <w:tab w:val="left" w:pos="6937"/>
        </w:tabs>
        <w:rPr>
          <w:i w:val="0"/>
          <w:iCs w:val="0"/>
          <w:sz w:val="24"/>
          <w:szCs w:val="24"/>
        </w:rPr>
      </w:pPr>
    </w:p>
    <w:p w:rsidR="00B662CE" w:rsidRPr="00990492" w:rsidRDefault="00B662CE" w:rsidP="00B662CE">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B662CE" w:rsidRDefault="00B662CE" w:rsidP="00B662CE">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B662CE" w:rsidRDefault="00B662CE" w:rsidP="00B662CE">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Pr>
          <w:rFonts w:asciiTheme="majorBidi" w:hAnsiTheme="majorBidi" w:cstheme="majorBidi"/>
          <w:b/>
          <w:sz w:val="22"/>
          <w:szCs w:val="22"/>
        </w:rPr>
        <w:t xml:space="preserve">Construction of new Solar Irrigation Tubewells and Solarization of Existing Tubewell District Nowshera </w:t>
      </w:r>
      <w:r w:rsidRPr="000D03E9">
        <w:rPr>
          <w:rFonts w:asciiTheme="majorBidi" w:hAnsiTheme="majorBidi" w:cstheme="majorBidi"/>
          <w:b/>
          <w:sz w:val="22"/>
          <w:szCs w:val="22"/>
        </w:rPr>
        <w:t xml:space="preserve">ADP No. </w:t>
      </w:r>
      <w:r>
        <w:rPr>
          <w:rFonts w:asciiTheme="majorBidi" w:hAnsiTheme="majorBidi" w:cstheme="majorBidi"/>
          <w:b/>
          <w:sz w:val="22"/>
          <w:szCs w:val="22"/>
        </w:rPr>
        <w:t xml:space="preserve">1795/190306 during </w:t>
      </w:r>
    </w:p>
    <w:p w:rsidR="00B662CE" w:rsidRPr="00D66EE7" w:rsidRDefault="00B662CE" w:rsidP="00B662CE">
      <w:pPr>
        <w:ind w:left="1958" w:hanging="1958"/>
        <w:rPr>
          <w:rFonts w:ascii="Arial" w:eastAsia="Times New Roman" w:hAnsi="Arial"/>
          <w:sz w:val="10"/>
          <w:szCs w:val="10"/>
        </w:rPr>
      </w:pPr>
      <w:r>
        <w:rPr>
          <w:rFonts w:ascii="Arial" w:eastAsia="Times New Roman" w:hAnsi="Arial"/>
          <w:b/>
          <w:sz w:val="24"/>
          <w:szCs w:val="24"/>
        </w:rPr>
        <w:t xml:space="preserve">                               </w:t>
      </w:r>
      <w:r>
        <w:rPr>
          <w:rFonts w:asciiTheme="majorBidi" w:hAnsiTheme="majorBidi" w:cstheme="majorBidi"/>
          <w:b/>
          <w:sz w:val="22"/>
          <w:szCs w:val="22"/>
        </w:rPr>
        <w:t>2024-25</w:t>
      </w:r>
      <w:r w:rsidRPr="000D03E9">
        <w:rPr>
          <w:rFonts w:asciiTheme="majorBidi" w:hAnsiTheme="majorBidi" w:cstheme="majorBidi"/>
          <w:b/>
          <w:sz w:val="22"/>
          <w:szCs w:val="22"/>
        </w:rPr>
        <w:t>.</w:t>
      </w: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662CE" w:rsidRDefault="00B662CE" w:rsidP="00B662CE">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 Nowshera (Solar Work Package-22).</w:t>
      </w:r>
    </w:p>
    <w:tbl>
      <w:tblPr>
        <w:tblW w:w="91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4505"/>
        <w:gridCol w:w="540"/>
        <w:gridCol w:w="630"/>
        <w:gridCol w:w="450"/>
        <w:gridCol w:w="1260"/>
      </w:tblGrid>
      <w:tr w:rsidR="00B662CE" w:rsidRPr="005E2571" w:rsidTr="00AD6FD4">
        <w:tc>
          <w:tcPr>
            <w:tcW w:w="702"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Item Code</w:t>
            </w:r>
          </w:p>
          <w:p w:rsidR="00B662CE" w:rsidRPr="005E2571" w:rsidRDefault="00B662CE" w:rsidP="00AD6FD4">
            <w:pPr>
              <w:ind w:firstLine="720"/>
              <w:rPr>
                <w:rFonts w:ascii="Arial" w:eastAsia="Times New Roman" w:hAnsi="Arial"/>
                <w:b/>
                <w:sz w:val="24"/>
                <w:szCs w:val="24"/>
              </w:rPr>
            </w:pPr>
          </w:p>
        </w:tc>
        <w:tc>
          <w:tcPr>
            <w:tcW w:w="4505"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p>
          <w:p w:rsidR="00B662CE" w:rsidRPr="005E2571" w:rsidRDefault="00B662CE" w:rsidP="00AD6FD4">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B662CE" w:rsidRPr="005E2571" w:rsidRDefault="00B662CE" w:rsidP="00AD6FD4">
            <w:pPr>
              <w:rPr>
                <w:rFonts w:ascii="Arial" w:eastAsia="Times New Roman" w:hAnsi="Arial"/>
                <w:b/>
                <w:sz w:val="24"/>
                <w:szCs w:val="24"/>
              </w:rPr>
            </w:pPr>
          </w:p>
        </w:tc>
        <w:tc>
          <w:tcPr>
            <w:tcW w:w="540"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B662CE" w:rsidRPr="005E2571" w:rsidRDefault="00B662CE" w:rsidP="00AD6FD4">
            <w:pPr>
              <w:rPr>
                <w:rFonts w:ascii="Arial" w:eastAsia="Times New Roman" w:hAnsi="Arial"/>
                <w:b/>
                <w:sz w:val="24"/>
                <w:szCs w:val="24"/>
              </w:rPr>
            </w:pPr>
          </w:p>
        </w:tc>
        <w:tc>
          <w:tcPr>
            <w:tcW w:w="63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Rate</w:t>
            </w:r>
          </w:p>
          <w:p w:rsidR="00B662CE" w:rsidRPr="005E2571" w:rsidRDefault="00B662CE" w:rsidP="00AD6FD4">
            <w:pPr>
              <w:rPr>
                <w:rFonts w:ascii="Arial" w:eastAsia="Times New Roman" w:hAnsi="Arial"/>
                <w:b/>
                <w:sz w:val="24"/>
                <w:szCs w:val="24"/>
              </w:rPr>
            </w:pPr>
          </w:p>
        </w:tc>
        <w:tc>
          <w:tcPr>
            <w:tcW w:w="1710" w:type="dxa"/>
            <w:gridSpan w:val="2"/>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Qty</w:t>
            </w: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tc>
      </w:tr>
      <w:tr w:rsidR="00B662CE" w:rsidRPr="005E2571" w:rsidTr="00AD6FD4">
        <w:tc>
          <w:tcPr>
            <w:tcW w:w="702"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1</w:t>
            </w:r>
          </w:p>
          <w:p w:rsidR="00B662CE" w:rsidRPr="005E2571" w:rsidRDefault="00B662CE" w:rsidP="00AD6FD4">
            <w:pPr>
              <w:rPr>
                <w:rFonts w:ascii="Arial" w:eastAsia="Times New Roman" w:hAnsi="Arial"/>
                <w:sz w:val="24"/>
                <w:szCs w:val="24"/>
              </w:rPr>
            </w:pP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24-93-d</w:t>
            </w:r>
          </w:p>
        </w:tc>
        <w:tc>
          <w:tcPr>
            <w:tcW w:w="4505" w:type="dxa"/>
          </w:tcPr>
          <w:p w:rsidR="00B662CE" w:rsidRDefault="00B662CE" w:rsidP="00AD6FD4">
            <w:pPr>
              <w:ind w:right="-253"/>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WHP</w:t>
            </w:r>
          </w:p>
        </w:tc>
        <w:tc>
          <w:tcPr>
            <w:tcW w:w="1080" w:type="dxa"/>
            <w:gridSpan w:val="2"/>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24-97-d</w:t>
            </w:r>
          </w:p>
        </w:tc>
        <w:tc>
          <w:tcPr>
            <w:tcW w:w="4505" w:type="dxa"/>
          </w:tcPr>
          <w:p w:rsidR="00B662CE" w:rsidRDefault="00B662CE" w:rsidP="00AD6FD4">
            <w:pPr>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complete Solar PV Generator including A-Grade Mono Crystalline PV Modules , Manual Tracker Mounting Structure and Foundation Civil work, Junction Boxes, Fuses, DC Breakers, Wiring complete upto Solar Pump Inerter, sized at a sizing factor of 1.50 capable of operating its intended solar pump having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CF0A7E">
              <w:rPr>
                <w:rFonts w:ascii="Arial" w:eastAsia="Times New Roman" w:hAnsi="Arial"/>
                <w:szCs w:val="24"/>
              </w:rPr>
              <w:t>WHP</w:t>
            </w:r>
          </w:p>
        </w:tc>
        <w:tc>
          <w:tcPr>
            <w:tcW w:w="1080" w:type="dxa"/>
            <w:gridSpan w:val="2"/>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179,816.50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rPr>
          <w:trHeight w:val="1970"/>
        </w:trPr>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24-56-b</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Fixing MS Column pipe with flanges for sub,erssible pump: 3" ( 100 mm) Nominal Pipe Size (NPS),3/16" thick 10' length.</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gridSpan w:val="2"/>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2341.8</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103.62</w:t>
            </w:r>
          </w:p>
        </w:tc>
      </w:tr>
      <w:tr w:rsidR="00B662CE" w:rsidRPr="005E2571" w:rsidTr="00AD6FD4">
        <w:trPr>
          <w:trHeight w:val="1970"/>
        </w:trPr>
        <w:tc>
          <w:tcPr>
            <w:tcW w:w="9180" w:type="dxa"/>
            <w:gridSpan w:val="7"/>
          </w:tcPr>
          <w:p w:rsidR="00B662CE" w:rsidRDefault="00B662CE" w:rsidP="00AD6FD4">
            <w:pPr>
              <w:jc w:val="right"/>
              <w:rPr>
                <w:rFonts w:ascii="Century Gothic" w:hAnsi="Century Gothic"/>
                <w:color w:val="000000"/>
                <w:sz w:val="22"/>
                <w:szCs w:val="22"/>
              </w:rPr>
            </w:pPr>
          </w:p>
        </w:tc>
      </w:tr>
      <w:tr w:rsidR="00B662CE" w:rsidRPr="005E2571" w:rsidTr="00AD6FD4">
        <w:tc>
          <w:tcPr>
            <w:tcW w:w="702" w:type="dxa"/>
          </w:tcPr>
          <w:p w:rsidR="00B662CE"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r>
              <w:rPr>
                <w:rFonts w:ascii="Century Gothic" w:hAnsi="Century Gothic"/>
                <w:color w:val="000000"/>
                <w:sz w:val="22"/>
                <w:szCs w:val="22"/>
              </w:rPr>
              <w:t>24-50-c-01</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gridSpan w:val="2"/>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104.54</w:t>
            </w:r>
          </w:p>
        </w:tc>
      </w:tr>
    </w:tbl>
    <w:p w:rsidR="00B662CE" w:rsidRDefault="00B662CE" w:rsidP="00B662CE">
      <w:pPr>
        <w:ind w:left="1956" w:hanging="1956"/>
        <w:rPr>
          <w:rFonts w:ascii="Arial" w:eastAsia="Times New Roman" w:hAnsi="Arial"/>
          <w:sz w:val="24"/>
          <w:szCs w:val="24"/>
        </w:rPr>
      </w:pPr>
    </w:p>
    <w:tbl>
      <w:tblPr>
        <w:tblW w:w="8854" w:type="dxa"/>
        <w:tblLook w:val="04A0"/>
      </w:tblPr>
      <w:tblGrid>
        <w:gridCol w:w="6565"/>
        <w:gridCol w:w="1080"/>
        <w:gridCol w:w="1209"/>
      </w:tblGrid>
      <w:tr w:rsidR="00B662CE" w:rsidRPr="00274BA9" w:rsidTr="00AD6FD4">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B662CE" w:rsidRPr="00274BA9" w:rsidRDefault="00B662CE" w:rsidP="00AD6FD4">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28"/>
                <w:szCs w:val="28"/>
              </w:rPr>
            </w:pPr>
            <w:r w:rsidRPr="00274BA9">
              <w:rPr>
                <w:rFonts w:eastAsia="Times New Roman" w:cs="Calibri"/>
                <w:b/>
                <w:bCs/>
                <w:sz w:val="28"/>
                <w:szCs w:val="28"/>
              </w:rPr>
              <w:t> </w:t>
            </w:r>
          </w:p>
        </w:tc>
      </w:tr>
    </w:tbl>
    <w:p w:rsidR="00B662CE" w:rsidRDefault="00B662CE" w:rsidP="00B662CE">
      <w:pPr>
        <w:ind w:left="1956" w:hanging="1956"/>
        <w:rPr>
          <w:rFonts w:ascii="Arial" w:eastAsia="Times New Roman" w:hAnsi="Arial"/>
          <w:sz w:val="24"/>
          <w:szCs w:val="24"/>
        </w:rPr>
      </w:pPr>
    </w:p>
    <w:p w:rsidR="00B662CE" w:rsidRDefault="00B662CE" w:rsidP="00B662CE">
      <w:pPr>
        <w:ind w:left="1956" w:hanging="1956"/>
        <w:rPr>
          <w:rFonts w:ascii="Arial" w:eastAsia="Times New Roman" w:hAnsi="Arial"/>
          <w:sz w:val="24"/>
          <w:szCs w:val="24"/>
        </w:rPr>
      </w:pPr>
    </w:p>
    <w:p w:rsidR="00B662CE" w:rsidRPr="00C43AD9" w:rsidRDefault="00B662CE" w:rsidP="00B662CE">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rsidR="00B662CE" w:rsidRDefault="00B662CE" w:rsidP="00B662CE"/>
    <w:p w:rsidR="00B662CE" w:rsidRDefault="00B662CE" w:rsidP="00B662CE"/>
    <w:p w:rsidR="00B662CE" w:rsidRDefault="00B662CE" w:rsidP="00B662CE">
      <w:pPr>
        <w:rPr>
          <w:rFonts w:ascii="Arial" w:hAnsi="Arial"/>
          <w:sz w:val="24"/>
          <w:szCs w:val="24"/>
        </w:rPr>
      </w:pP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662CE" w:rsidRDefault="00B662CE" w:rsidP="00B662CE">
      <w:pPr>
        <w:ind w:left="5040"/>
        <w:rPr>
          <w:rFonts w:ascii="Arial" w:hAnsi="Arial"/>
          <w:sz w:val="24"/>
          <w:szCs w:val="24"/>
        </w:rPr>
      </w:pPr>
      <w:r w:rsidRPr="001D049D">
        <w:rPr>
          <w:rFonts w:ascii="Arial" w:hAnsi="Arial"/>
          <w:sz w:val="24"/>
          <w:szCs w:val="24"/>
        </w:rPr>
        <w:t>Tubewell Irrigation Sub Division,</w:t>
      </w:r>
    </w:p>
    <w:p w:rsidR="00B662CE" w:rsidRDefault="00B662CE" w:rsidP="00B662CE">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662CE" w:rsidRPr="00E0472B" w:rsidRDefault="00B662CE" w:rsidP="00B662CE">
      <w:pPr>
        <w:rPr>
          <w:rFonts w:ascii="Arial" w:hAnsi="Arial"/>
          <w:sz w:val="10"/>
          <w:szCs w:val="10"/>
        </w:rPr>
      </w:pPr>
    </w:p>
    <w:p w:rsidR="00B662CE" w:rsidRDefault="00B662CE" w:rsidP="00B662CE">
      <w:pPr>
        <w:rPr>
          <w:rFonts w:ascii="Arial" w:hAnsi="Arial"/>
          <w:sz w:val="24"/>
          <w:szCs w:val="24"/>
        </w:rPr>
      </w:pPr>
      <w:r w:rsidRPr="001D049D">
        <w:rPr>
          <w:rFonts w:ascii="Arial" w:hAnsi="Arial"/>
          <w:sz w:val="24"/>
          <w:szCs w:val="24"/>
        </w:rPr>
        <w:t>Contractor Premium N.S.I…………% Above / Below</w:t>
      </w:r>
    </w:p>
    <w:p w:rsidR="00B662CE" w:rsidRDefault="00B662CE" w:rsidP="00B662CE">
      <w:pPr>
        <w:rPr>
          <w:rFonts w:ascii="Arial" w:hAnsi="Arial"/>
          <w:sz w:val="24"/>
          <w:szCs w:val="24"/>
        </w:rPr>
      </w:pPr>
    </w:p>
    <w:p w:rsidR="00B662CE" w:rsidRDefault="00B662CE" w:rsidP="00B662CE">
      <w:pPr>
        <w:pStyle w:val="BodyText"/>
        <w:tabs>
          <w:tab w:val="left" w:pos="6937"/>
        </w:tabs>
        <w:rPr>
          <w:i w:val="0"/>
          <w:iCs w:val="0"/>
          <w:sz w:val="24"/>
          <w:szCs w:val="24"/>
        </w:rPr>
      </w:pPr>
    </w:p>
    <w:p w:rsidR="00B662CE" w:rsidRPr="00990492" w:rsidRDefault="00B662CE" w:rsidP="00B662CE">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12344C" w:rsidRDefault="0012344C" w:rsidP="006A382A">
      <w:pPr>
        <w:pStyle w:val="BodyText21"/>
        <w:ind w:left="0"/>
        <w:jc w:val="center"/>
        <w:rPr>
          <w:color w:val="000000"/>
        </w:rPr>
      </w:pPr>
    </w:p>
    <w:p w:rsidR="000862C0" w:rsidRDefault="000862C0" w:rsidP="006A382A">
      <w:pPr>
        <w:pStyle w:val="BodyText21"/>
        <w:ind w:left="0"/>
        <w:jc w:val="center"/>
        <w:rPr>
          <w:color w:val="000000"/>
        </w:rPr>
      </w:pPr>
    </w:p>
    <w:p w:rsidR="004C68BA" w:rsidRDefault="004C68BA" w:rsidP="006A382A">
      <w:pPr>
        <w:pStyle w:val="BodyText21"/>
        <w:ind w:left="0"/>
        <w:jc w:val="center"/>
        <w:rPr>
          <w:color w:val="000000"/>
        </w:rPr>
      </w:pPr>
    </w:p>
    <w:p w:rsidR="00B662CE" w:rsidRDefault="00B662CE" w:rsidP="00B662CE">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B662CE" w:rsidRDefault="00B662CE" w:rsidP="00B662CE">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Pr>
          <w:rFonts w:asciiTheme="majorBidi" w:hAnsiTheme="majorBidi" w:cstheme="majorBidi"/>
          <w:b/>
          <w:sz w:val="22"/>
          <w:szCs w:val="22"/>
        </w:rPr>
        <w:t xml:space="preserve">Construction of new Solar Irrigation Tubewells and Solarization of Existing Tubewell District Nowshera </w:t>
      </w:r>
      <w:r w:rsidRPr="000D03E9">
        <w:rPr>
          <w:rFonts w:asciiTheme="majorBidi" w:hAnsiTheme="majorBidi" w:cstheme="majorBidi"/>
          <w:b/>
          <w:sz w:val="22"/>
          <w:szCs w:val="22"/>
        </w:rPr>
        <w:t xml:space="preserve">ADP No. </w:t>
      </w:r>
      <w:r>
        <w:rPr>
          <w:rFonts w:asciiTheme="majorBidi" w:hAnsiTheme="majorBidi" w:cstheme="majorBidi"/>
          <w:b/>
          <w:sz w:val="22"/>
          <w:szCs w:val="22"/>
        </w:rPr>
        <w:t xml:space="preserve">1795/190306 during </w:t>
      </w:r>
    </w:p>
    <w:p w:rsidR="00B662CE" w:rsidRPr="00D66EE7" w:rsidRDefault="00B662CE" w:rsidP="00B662CE">
      <w:pPr>
        <w:ind w:left="1958" w:hanging="1958"/>
        <w:rPr>
          <w:rFonts w:ascii="Arial" w:eastAsia="Times New Roman" w:hAnsi="Arial"/>
          <w:sz w:val="10"/>
          <w:szCs w:val="10"/>
        </w:rPr>
      </w:pPr>
      <w:r>
        <w:rPr>
          <w:rFonts w:ascii="Arial" w:eastAsia="Times New Roman" w:hAnsi="Arial"/>
          <w:b/>
          <w:sz w:val="24"/>
          <w:szCs w:val="24"/>
        </w:rPr>
        <w:t xml:space="preserve">                               </w:t>
      </w:r>
      <w:r>
        <w:rPr>
          <w:rFonts w:asciiTheme="majorBidi" w:hAnsiTheme="majorBidi" w:cstheme="majorBidi"/>
          <w:b/>
          <w:sz w:val="22"/>
          <w:szCs w:val="22"/>
        </w:rPr>
        <w:t>2024-25</w:t>
      </w:r>
      <w:r w:rsidRPr="000D03E9">
        <w:rPr>
          <w:rFonts w:asciiTheme="majorBidi" w:hAnsiTheme="majorBidi" w:cstheme="majorBidi"/>
          <w:b/>
          <w:sz w:val="22"/>
          <w:szCs w:val="22"/>
        </w:rPr>
        <w:t>.</w:t>
      </w: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B662CE" w:rsidRDefault="00B662CE" w:rsidP="00B662CE">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 Nowshera (Solar Work Package-23).</w:t>
      </w:r>
    </w:p>
    <w:tbl>
      <w:tblPr>
        <w:tblW w:w="91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4505"/>
        <w:gridCol w:w="540"/>
        <w:gridCol w:w="630"/>
        <w:gridCol w:w="450"/>
        <w:gridCol w:w="1260"/>
      </w:tblGrid>
      <w:tr w:rsidR="00B662CE" w:rsidRPr="005E2571" w:rsidTr="00AD6FD4">
        <w:tc>
          <w:tcPr>
            <w:tcW w:w="702"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Item Code</w:t>
            </w:r>
          </w:p>
          <w:p w:rsidR="00B662CE" w:rsidRPr="005E2571" w:rsidRDefault="00B662CE" w:rsidP="00AD6FD4">
            <w:pPr>
              <w:ind w:firstLine="720"/>
              <w:rPr>
                <w:rFonts w:ascii="Arial" w:eastAsia="Times New Roman" w:hAnsi="Arial"/>
                <w:b/>
                <w:sz w:val="24"/>
                <w:szCs w:val="24"/>
              </w:rPr>
            </w:pPr>
          </w:p>
        </w:tc>
        <w:tc>
          <w:tcPr>
            <w:tcW w:w="4505"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p>
          <w:p w:rsidR="00B662CE" w:rsidRPr="005E2571" w:rsidRDefault="00B662CE" w:rsidP="00AD6FD4">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B662CE" w:rsidRPr="005E2571" w:rsidRDefault="00B662CE" w:rsidP="00AD6FD4">
            <w:pPr>
              <w:rPr>
                <w:rFonts w:ascii="Arial" w:eastAsia="Times New Roman" w:hAnsi="Arial"/>
                <w:b/>
                <w:sz w:val="24"/>
                <w:szCs w:val="24"/>
              </w:rPr>
            </w:pPr>
          </w:p>
        </w:tc>
        <w:tc>
          <w:tcPr>
            <w:tcW w:w="540" w:type="dxa"/>
          </w:tcPr>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B662CE" w:rsidRPr="005E2571" w:rsidRDefault="00B662CE" w:rsidP="00AD6FD4">
            <w:pPr>
              <w:rPr>
                <w:rFonts w:ascii="Century Gothic" w:hAnsi="Century Gothic"/>
                <w:b/>
                <w:bCs/>
                <w:color w:val="000000"/>
                <w:sz w:val="22"/>
                <w:szCs w:val="22"/>
              </w:rPr>
            </w:pPr>
          </w:p>
          <w:p w:rsidR="00B662CE" w:rsidRPr="005E2571" w:rsidRDefault="00B662CE" w:rsidP="00AD6FD4">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B662CE" w:rsidRPr="005E2571" w:rsidRDefault="00B662CE" w:rsidP="00AD6FD4">
            <w:pPr>
              <w:rPr>
                <w:rFonts w:ascii="Arial" w:eastAsia="Times New Roman" w:hAnsi="Arial"/>
                <w:b/>
                <w:sz w:val="24"/>
                <w:szCs w:val="24"/>
              </w:rPr>
            </w:pPr>
          </w:p>
        </w:tc>
        <w:tc>
          <w:tcPr>
            <w:tcW w:w="630" w:type="dxa"/>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Rate</w:t>
            </w:r>
          </w:p>
          <w:p w:rsidR="00B662CE" w:rsidRPr="005E2571" w:rsidRDefault="00B662CE" w:rsidP="00AD6FD4">
            <w:pPr>
              <w:rPr>
                <w:rFonts w:ascii="Arial" w:eastAsia="Times New Roman" w:hAnsi="Arial"/>
                <w:b/>
                <w:sz w:val="24"/>
                <w:szCs w:val="24"/>
              </w:rPr>
            </w:pPr>
          </w:p>
        </w:tc>
        <w:tc>
          <w:tcPr>
            <w:tcW w:w="1710" w:type="dxa"/>
            <w:gridSpan w:val="2"/>
          </w:tcPr>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p w:rsidR="00B662CE" w:rsidRPr="005E2571" w:rsidRDefault="00B662CE" w:rsidP="00AD6FD4">
            <w:pPr>
              <w:jc w:val="center"/>
              <w:rPr>
                <w:rFonts w:ascii="Arial" w:eastAsia="Times New Roman" w:hAnsi="Arial"/>
                <w:b/>
                <w:sz w:val="24"/>
                <w:szCs w:val="24"/>
              </w:rPr>
            </w:pPr>
            <w:r w:rsidRPr="005E2571">
              <w:rPr>
                <w:rFonts w:ascii="Arial" w:eastAsia="Times New Roman" w:hAnsi="Arial"/>
                <w:b/>
                <w:sz w:val="24"/>
                <w:szCs w:val="24"/>
              </w:rPr>
              <w:t>Qty</w:t>
            </w:r>
          </w:p>
          <w:p w:rsidR="00B662CE" w:rsidRPr="005E2571" w:rsidRDefault="00B662CE" w:rsidP="00AD6FD4">
            <w:pPr>
              <w:rPr>
                <w:rFonts w:ascii="Arial" w:eastAsia="Times New Roman" w:hAnsi="Arial"/>
                <w:b/>
                <w:sz w:val="24"/>
                <w:szCs w:val="24"/>
              </w:rPr>
            </w:pPr>
          </w:p>
          <w:p w:rsidR="00B662CE" w:rsidRPr="005E2571" w:rsidRDefault="00B662CE" w:rsidP="00AD6FD4">
            <w:pPr>
              <w:rPr>
                <w:rFonts w:ascii="Arial" w:eastAsia="Times New Roman" w:hAnsi="Arial"/>
                <w:b/>
                <w:sz w:val="24"/>
                <w:szCs w:val="24"/>
              </w:rPr>
            </w:pPr>
          </w:p>
        </w:tc>
      </w:tr>
      <w:tr w:rsidR="00B662CE" w:rsidRPr="005E2571" w:rsidTr="00AD6FD4">
        <w:tc>
          <w:tcPr>
            <w:tcW w:w="702"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1</w:t>
            </w:r>
          </w:p>
          <w:p w:rsidR="00B662CE" w:rsidRPr="005E2571" w:rsidRDefault="00B662CE" w:rsidP="00AD6FD4">
            <w:pPr>
              <w:rPr>
                <w:rFonts w:ascii="Arial" w:eastAsia="Times New Roman" w:hAnsi="Arial"/>
                <w:sz w:val="24"/>
                <w:szCs w:val="24"/>
              </w:rPr>
            </w:pP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24-93-d</w:t>
            </w:r>
          </w:p>
        </w:tc>
        <w:tc>
          <w:tcPr>
            <w:tcW w:w="4505" w:type="dxa"/>
          </w:tcPr>
          <w:p w:rsidR="00B662CE" w:rsidRDefault="00B662CE" w:rsidP="00AD6FD4">
            <w:pPr>
              <w:ind w:right="-253"/>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WHP</w:t>
            </w:r>
          </w:p>
        </w:tc>
        <w:tc>
          <w:tcPr>
            <w:tcW w:w="1080" w:type="dxa"/>
            <w:gridSpan w:val="2"/>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24-97-d</w:t>
            </w:r>
          </w:p>
        </w:tc>
        <w:tc>
          <w:tcPr>
            <w:tcW w:w="4505" w:type="dxa"/>
          </w:tcPr>
          <w:p w:rsidR="00B662CE" w:rsidRDefault="00B662CE" w:rsidP="00AD6FD4">
            <w:pPr>
              <w:jc w:val="both"/>
              <w:rPr>
                <w:rFonts w:ascii="Century Gothic" w:hAnsi="Century Gothic"/>
                <w:color w:val="000000"/>
                <w:sz w:val="22"/>
                <w:szCs w:val="22"/>
              </w:rPr>
            </w:pPr>
            <w:r>
              <w:rPr>
                <w:rFonts w:ascii="Century Gothic" w:hAnsi="Century Gothic"/>
                <w:color w:val="000000"/>
                <w:sz w:val="22"/>
                <w:szCs w:val="22"/>
              </w:rPr>
              <w:t>Supply &amp; Installation, testing and commissioning of complete Solar PV Generator including A-Grade Mono Crystalline PV Modules , Manual Tracker Mounting Structure and Foundation Civil work, Junction Boxes, Fuses, DC Breakers, Wiring complete upto Solar Pump Inerter, sized at a sizing factor of 1.50 capable of operating its intended solar pump having discharge greater than 3000 iGPH and output capacity greater than 6 WHP and up to 10 WHP (As per Approved Technical Specifications).</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CF0A7E">
              <w:rPr>
                <w:rFonts w:ascii="Arial" w:eastAsia="Times New Roman" w:hAnsi="Arial"/>
                <w:szCs w:val="24"/>
              </w:rPr>
              <w:t>WHP</w:t>
            </w:r>
          </w:p>
        </w:tc>
        <w:tc>
          <w:tcPr>
            <w:tcW w:w="1080" w:type="dxa"/>
            <w:gridSpan w:val="2"/>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179,816.50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10.64</w:t>
            </w:r>
          </w:p>
        </w:tc>
      </w:tr>
      <w:tr w:rsidR="00B662CE" w:rsidRPr="005E2571" w:rsidTr="00AD6FD4">
        <w:trPr>
          <w:trHeight w:val="1970"/>
        </w:trPr>
        <w:tc>
          <w:tcPr>
            <w:tcW w:w="702"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rsidR="00B662CE" w:rsidRPr="005E2571" w:rsidRDefault="00B662CE" w:rsidP="00AD6FD4">
            <w:pPr>
              <w:rPr>
                <w:rFonts w:ascii="Century Gothic" w:hAnsi="Century Gothic"/>
                <w:color w:val="000000"/>
                <w:sz w:val="22"/>
                <w:szCs w:val="22"/>
              </w:rPr>
            </w:pPr>
          </w:p>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24-56-b</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Fixing MS Column pipe with flanges for sub,erssible pump: 3" ( 100 mm) Nominal Pipe Size (NPS),3/16" thick 10' length.</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gridSpan w:val="2"/>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2341.8</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103.62</w:t>
            </w:r>
          </w:p>
        </w:tc>
      </w:tr>
      <w:tr w:rsidR="00B662CE" w:rsidRPr="005E2571" w:rsidTr="00AD6FD4">
        <w:trPr>
          <w:trHeight w:val="1970"/>
        </w:trPr>
        <w:tc>
          <w:tcPr>
            <w:tcW w:w="9180" w:type="dxa"/>
            <w:gridSpan w:val="7"/>
          </w:tcPr>
          <w:p w:rsidR="00B662CE" w:rsidRDefault="00B662CE" w:rsidP="00AD6FD4">
            <w:pPr>
              <w:jc w:val="right"/>
              <w:rPr>
                <w:rFonts w:ascii="Century Gothic" w:hAnsi="Century Gothic"/>
                <w:color w:val="000000"/>
                <w:sz w:val="22"/>
                <w:szCs w:val="22"/>
              </w:rPr>
            </w:pPr>
          </w:p>
        </w:tc>
      </w:tr>
      <w:tr w:rsidR="00B662CE" w:rsidRPr="005E2571" w:rsidTr="00AD6FD4">
        <w:tc>
          <w:tcPr>
            <w:tcW w:w="702" w:type="dxa"/>
          </w:tcPr>
          <w:p w:rsidR="00B662CE"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B662CE" w:rsidRPr="005E2571" w:rsidRDefault="00B662CE" w:rsidP="00AD6FD4">
            <w:pPr>
              <w:rPr>
                <w:rFonts w:ascii="Century Gothic" w:hAnsi="Century Gothic"/>
                <w:color w:val="000000"/>
                <w:sz w:val="22"/>
                <w:szCs w:val="22"/>
              </w:rPr>
            </w:pPr>
            <w:r w:rsidRPr="005E2571">
              <w:rPr>
                <w:rFonts w:ascii="Century Gothic" w:hAnsi="Century Gothic"/>
                <w:color w:val="000000"/>
                <w:sz w:val="22"/>
                <w:szCs w:val="22"/>
              </w:rPr>
              <w:t xml:space="preserve"> </w:t>
            </w:r>
          </w:p>
          <w:p w:rsidR="00B662CE" w:rsidRPr="005E2571" w:rsidRDefault="00B662CE" w:rsidP="00AD6FD4">
            <w:pPr>
              <w:rPr>
                <w:rFonts w:ascii="Century Gothic" w:hAnsi="Century Gothic"/>
                <w:color w:val="000000"/>
                <w:sz w:val="22"/>
                <w:szCs w:val="22"/>
              </w:rPr>
            </w:pPr>
            <w:r>
              <w:rPr>
                <w:rFonts w:ascii="Century Gothic" w:hAnsi="Century Gothic"/>
                <w:color w:val="000000"/>
                <w:sz w:val="22"/>
                <w:szCs w:val="22"/>
              </w:rPr>
              <w:t>24-50-c-01</w:t>
            </w:r>
          </w:p>
          <w:p w:rsidR="00B662CE" w:rsidRPr="005E2571" w:rsidRDefault="00B662CE" w:rsidP="00AD6FD4">
            <w:pPr>
              <w:rPr>
                <w:rFonts w:ascii="Arial" w:eastAsia="Times New Roman" w:hAnsi="Arial"/>
                <w:sz w:val="24"/>
                <w:szCs w:val="24"/>
              </w:rPr>
            </w:pPr>
          </w:p>
        </w:tc>
        <w:tc>
          <w:tcPr>
            <w:tcW w:w="4505" w:type="dxa"/>
          </w:tcPr>
          <w:p w:rsidR="00B662CE" w:rsidRDefault="00B662CE" w:rsidP="00AD6FD4">
            <w:pPr>
              <w:ind w:firstLineChars="100" w:firstLine="220"/>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tc>
        <w:tc>
          <w:tcPr>
            <w:tcW w:w="540" w:type="dxa"/>
          </w:tcPr>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w:t>
            </w:r>
          </w:p>
          <w:p w:rsidR="00B662CE" w:rsidRPr="005E2571" w:rsidRDefault="00B662CE" w:rsidP="00AD6FD4">
            <w:pPr>
              <w:rPr>
                <w:rFonts w:ascii="Arial" w:eastAsia="Times New Roman" w:hAnsi="Arial"/>
                <w:sz w:val="24"/>
                <w:szCs w:val="24"/>
              </w:rPr>
            </w:pPr>
            <w:r w:rsidRPr="005E2571">
              <w:rPr>
                <w:rFonts w:ascii="Arial" w:eastAsia="Times New Roman" w:hAnsi="Arial"/>
                <w:sz w:val="24"/>
                <w:szCs w:val="24"/>
              </w:rPr>
              <w:t xml:space="preserve">  M</w:t>
            </w:r>
          </w:p>
        </w:tc>
        <w:tc>
          <w:tcPr>
            <w:tcW w:w="1080" w:type="dxa"/>
            <w:gridSpan w:val="2"/>
            <w:vAlign w:val="center"/>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260" w:type="dxa"/>
            <w:vAlign w:val="bottom"/>
          </w:tcPr>
          <w:p w:rsidR="00B662CE" w:rsidRDefault="00B662CE" w:rsidP="00AD6FD4">
            <w:pPr>
              <w:jc w:val="center"/>
              <w:rPr>
                <w:rFonts w:ascii="Century Gothic" w:hAnsi="Century Gothic"/>
                <w:color w:val="000000"/>
                <w:sz w:val="22"/>
                <w:szCs w:val="22"/>
              </w:rPr>
            </w:pPr>
            <w:r>
              <w:rPr>
                <w:rFonts w:ascii="Century Gothic" w:hAnsi="Century Gothic"/>
                <w:color w:val="000000"/>
                <w:sz w:val="22"/>
                <w:szCs w:val="22"/>
              </w:rPr>
              <w:t>104.54</w:t>
            </w:r>
          </w:p>
        </w:tc>
      </w:tr>
    </w:tbl>
    <w:p w:rsidR="00B662CE" w:rsidRDefault="00B662CE" w:rsidP="00B662CE">
      <w:pPr>
        <w:ind w:left="1956" w:hanging="1956"/>
        <w:rPr>
          <w:rFonts w:ascii="Arial" w:eastAsia="Times New Roman" w:hAnsi="Arial"/>
          <w:sz w:val="24"/>
          <w:szCs w:val="24"/>
        </w:rPr>
      </w:pPr>
    </w:p>
    <w:tbl>
      <w:tblPr>
        <w:tblW w:w="8854" w:type="dxa"/>
        <w:tblLook w:val="04A0"/>
      </w:tblPr>
      <w:tblGrid>
        <w:gridCol w:w="6565"/>
        <w:gridCol w:w="1080"/>
        <w:gridCol w:w="1209"/>
      </w:tblGrid>
      <w:tr w:rsidR="00B662CE" w:rsidRPr="00274BA9" w:rsidTr="00AD6FD4">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B662CE" w:rsidRPr="00274BA9" w:rsidRDefault="00B662CE" w:rsidP="00AD6FD4">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6"/>
                <w:szCs w:val="36"/>
              </w:rPr>
            </w:pPr>
            <w:r w:rsidRPr="00274BA9">
              <w:rPr>
                <w:rFonts w:eastAsia="Times New Roman" w:cs="Calibri"/>
                <w:b/>
                <w:bCs/>
                <w:sz w:val="36"/>
                <w:szCs w:val="36"/>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662CE" w:rsidRPr="00274BA9" w:rsidRDefault="00B662CE" w:rsidP="00AD6FD4">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sz w:val="32"/>
                <w:szCs w:val="32"/>
              </w:rPr>
            </w:pPr>
            <w:r w:rsidRPr="00274BA9">
              <w:rPr>
                <w:rFonts w:eastAsia="Times New Roman" w:cs="Calibri"/>
                <w:sz w:val="32"/>
                <w:szCs w:val="32"/>
              </w:rPr>
              <w:t> </w:t>
            </w:r>
          </w:p>
        </w:tc>
      </w:tr>
      <w:tr w:rsidR="00B662CE" w:rsidRPr="00274BA9" w:rsidTr="00AD6FD4">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662CE" w:rsidRPr="00274BA9" w:rsidRDefault="00B662CE" w:rsidP="00AD6FD4">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662CE" w:rsidRPr="00274BA9" w:rsidRDefault="00B662CE" w:rsidP="00AD6FD4">
            <w:pPr>
              <w:rPr>
                <w:rFonts w:eastAsia="Times New Roman" w:cs="Calibri"/>
                <w:b/>
                <w:bCs/>
                <w:sz w:val="28"/>
                <w:szCs w:val="28"/>
              </w:rPr>
            </w:pPr>
            <w:r w:rsidRPr="00274BA9">
              <w:rPr>
                <w:rFonts w:eastAsia="Times New Roman" w:cs="Calibri"/>
                <w:b/>
                <w:bCs/>
                <w:sz w:val="28"/>
                <w:szCs w:val="28"/>
              </w:rPr>
              <w:t> </w:t>
            </w:r>
          </w:p>
        </w:tc>
      </w:tr>
    </w:tbl>
    <w:p w:rsidR="00B662CE" w:rsidRDefault="00B662CE" w:rsidP="00B662CE">
      <w:pPr>
        <w:ind w:left="1956" w:hanging="1956"/>
        <w:rPr>
          <w:rFonts w:ascii="Arial" w:eastAsia="Times New Roman" w:hAnsi="Arial"/>
          <w:sz w:val="24"/>
          <w:szCs w:val="24"/>
        </w:rPr>
      </w:pPr>
    </w:p>
    <w:p w:rsidR="00B662CE" w:rsidRDefault="00B662CE" w:rsidP="00B662CE">
      <w:pPr>
        <w:ind w:left="1956" w:hanging="1956"/>
        <w:rPr>
          <w:rFonts w:ascii="Arial" w:eastAsia="Times New Roman" w:hAnsi="Arial"/>
          <w:sz w:val="24"/>
          <w:szCs w:val="24"/>
        </w:rPr>
      </w:pPr>
    </w:p>
    <w:p w:rsidR="00B662CE" w:rsidRPr="00C43AD9" w:rsidRDefault="00B662CE" w:rsidP="00B662CE">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rsidR="00B662CE" w:rsidRDefault="00B662CE" w:rsidP="00B662CE"/>
    <w:p w:rsidR="00B662CE" w:rsidRDefault="00B662CE" w:rsidP="00B662CE"/>
    <w:p w:rsidR="00B662CE" w:rsidRDefault="00B662CE" w:rsidP="00B662CE">
      <w:pPr>
        <w:rPr>
          <w:rFonts w:ascii="Arial" w:hAnsi="Arial"/>
          <w:sz w:val="24"/>
          <w:szCs w:val="24"/>
        </w:rPr>
      </w:pP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662CE" w:rsidRDefault="00B662CE" w:rsidP="00B662CE">
      <w:pPr>
        <w:ind w:left="5040"/>
        <w:rPr>
          <w:rFonts w:ascii="Arial" w:hAnsi="Arial"/>
          <w:sz w:val="24"/>
          <w:szCs w:val="24"/>
        </w:rPr>
      </w:pPr>
      <w:r w:rsidRPr="001D049D">
        <w:rPr>
          <w:rFonts w:ascii="Arial" w:hAnsi="Arial"/>
          <w:sz w:val="24"/>
          <w:szCs w:val="24"/>
        </w:rPr>
        <w:t>Tubewell Irrigation Sub Division,</w:t>
      </w:r>
    </w:p>
    <w:p w:rsidR="00B662CE" w:rsidRDefault="00B662CE" w:rsidP="00B662CE">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662CE" w:rsidRDefault="00B662CE" w:rsidP="00B662CE">
      <w:pPr>
        <w:rPr>
          <w:rFonts w:ascii="Arial" w:hAnsi="Arial"/>
          <w:sz w:val="24"/>
          <w:szCs w:val="24"/>
        </w:rPr>
      </w:pPr>
    </w:p>
    <w:p w:rsidR="00B662CE" w:rsidRPr="001D049D" w:rsidRDefault="00B662CE" w:rsidP="00B662C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662CE" w:rsidRPr="00E0472B" w:rsidRDefault="00B662CE" w:rsidP="00B662CE">
      <w:pPr>
        <w:rPr>
          <w:rFonts w:ascii="Arial" w:hAnsi="Arial"/>
          <w:sz w:val="10"/>
          <w:szCs w:val="10"/>
        </w:rPr>
      </w:pPr>
    </w:p>
    <w:p w:rsidR="00B662CE" w:rsidRDefault="00B662CE" w:rsidP="00B662CE">
      <w:pPr>
        <w:rPr>
          <w:rFonts w:ascii="Arial" w:hAnsi="Arial"/>
          <w:sz w:val="24"/>
          <w:szCs w:val="24"/>
        </w:rPr>
      </w:pPr>
      <w:r w:rsidRPr="001D049D">
        <w:rPr>
          <w:rFonts w:ascii="Arial" w:hAnsi="Arial"/>
          <w:sz w:val="24"/>
          <w:szCs w:val="24"/>
        </w:rPr>
        <w:t>Contractor Premium N.S.I…………% Above / Below</w:t>
      </w:r>
    </w:p>
    <w:p w:rsidR="00B662CE" w:rsidRDefault="00B662CE" w:rsidP="00B662CE">
      <w:pPr>
        <w:rPr>
          <w:rFonts w:ascii="Arial" w:hAnsi="Arial"/>
          <w:sz w:val="24"/>
          <w:szCs w:val="24"/>
        </w:rPr>
      </w:pPr>
    </w:p>
    <w:p w:rsidR="00B662CE" w:rsidRDefault="00B662CE" w:rsidP="00B662CE">
      <w:pPr>
        <w:pStyle w:val="BodyText"/>
        <w:tabs>
          <w:tab w:val="left" w:pos="6937"/>
        </w:tabs>
        <w:rPr>
          <w:i w:val="0"/>
          <w:iCs w:val="0"/>
          <w:sz w:val="24"/>
          <w:szCs w:val="24"/>
        </w:rPr>
      </w:pPr>
    </w:p>
    <w:p w:rsidR="00B662CE" w:rsidRPr="00990492" w:rsidRDefault="00B662CE" w:rsidP="00B662CE">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0862C0" w:rsidRDefault="000862C0" w:rsidP="006A382A">
      <w:pPr>
        <w:pStyle w:val="BodyText21"/>
        <w:ind w:left="0"/>
        <w:jc w:val="center"/>
        <w:rPr>
          <w:color w:val="000000"/>
        </w:rPr>
      </w:pPr>
    </w:p>
    <w:p w:rsidR="002D7FFC" w:rsidRDefault="002D7FFC" w:rsidP="006A382A">
      <w:pPr>
        <w:pStyle w:val="BodyText21"/>
        <w:ind w:left="0"/>
        <w:jc w:val="center"/>
        <w:rPr>
          <w:color w:val="000000"/>
        </w:rPr>
      </w:pPr>
    </w:p>
    <w:p w:rsidR="002D7FFC" w:rsidRDefault="002D7FFC" w:rsidP="006A382A">
      <w:pPr>
        <w:pStyle w:val="BodyText21"/>
        <w:ind w:left="0"/>
        <w:jc w:val="center"/>
        <w:rPr>
          <w:color w:val="000000"/>
        </w:rPr>
      </w:pPr>
    </w:p>
    <w:p w:rsidR="00803B27" w:rsidRDefault="00803B27" w:rsidP="006A382A">
      <w:pPr>
        <w:pStyle w:val="BodyText21"/>
        <w:ind w:left="0"/>
        <w:jc w:val="center"/>
        <w:rPr>
          <w:color w:val="000000"/>
        </w:rPr>
      </w:pPr>
    </w:p>
    <w:p w:rsidR="00B662CE" w:rsidRDefault="00B662CE" w:rsidP="006A382A">
      <w:pPr>
        <w:pStyle w:val="BodyText21"/>
        <w:ind w:left="0"/>
        <w:jc w:val="center"/>
        <w:rPr>
          <w:color w:val="000000"/>
        </w:rPr>
      </w:pPr>
    </w:p>
    <w:p w:rsidR="00B662CE" w:rsidRDefault="00B662CE" w:rsidP="006A382A">
      <w:pPr>
        <w:pStyle w:val="BodyText21"/>
        <w:ind w:left="0"/>
        <w:jc w:val="center"/>
        <w:rPr>
          <w:color w:val="000000"/>
        </w:rPr>
      </w:pPr>
    </w:p>
    <w:p w:rsidR="00B662CE" w:rsidRDefault="00B662CE" w:rsidP="006A382A">
      <w:pPr>
        <w:pStyle w:val="BodyText21"/>
        <w:ind w:left="0"/>
        <w:jc w:val="center"/>
        <w:rPr>
          <w:color w:val="000000"/>
        </w:rPr>
      </w:pPr>
    </w:p>
    <w:p w:rsidR="00B662CE" w:rsidRDefault="00B662CE" w:rsidP="006A382A">
      <w:pPr>
        <w:pStyle w:val="BodyText21"/>
        <w:ind w:left="0"/>
        <w:jc w:val="center"/>
        <w:rPr>
          <w:color w:val="000000"/>
        </w:rPr>
      </w:pPr>
    </w:p>
    <w:p w:rsidR="00B662CE" w:rsidRDefault="00B662CE" w:rsidP="006A382A">
      <w:pPr>
        <w:pStyle w:val="BodyText21"/>
        <w:ind w:left="0"/>
        <w:jc w:val="center"/>
        <w:rPr>
          <w:color w:val="000000"/>
        </w:rPr>
      </w:pPr>
    </w:p>
    <w:p w:rsidR="00803B27" w:rsidRDefault="00803B27" w:rsidP="006A382A">
      <w:pPr>
        <w:pStyle w:val="BodyText21"/>
        <w:ind w:left="0"/>
        <w:jc w:val="center"/>
        <w:rPr>
          <w:color w:val="000000"/>
        </w:rPr>
      </w:pPr>
    </w:p>
    <w:p w:rsidR="00803B27" w:rsidRDefault="00803B27" w:rsidP="006A382A">
      <w:pPr>
        <w:pStyle w:val="BodyText21"/>
        <w:ind w:left="0"/>
        <w:jc w:val="center"/>
        <w:rPr>
          <w:color w:val="000000"/>
        </w:rPr>
      </w:pPr>
    </w:p>
    <w:p w:rsidR="0012344C" w:rsidRDefault="0012344C" w:rsidP="006A382A">
      <w:pPr>
        <w:pStyle w:val="BodyText21"/>
        <w:ind w:left="0"/>
        <w:jc w:val="center"/>
        <w:rPr>
          <w:color w:val="000000"/>
        </w:rPr>
      </w:pPr>
    </w:p>
    <w:p w:rsidR="006A382A" w:rsidRDefault="006A382A" w:rsidP="006A382A">
      <w:pPr>
        <w:pStyle w:val="BodyText21"/>
        <w:ind w:left="0"/>
        <w:jc w:val="center"/>
        <w:rPr>
          <w:b/>
          <w:sz w:val="28"/>
        </w:rPr>
      </w:pPr>
      <w:r>
        <w:rPr>
          <w:b/>
          <w:sz w:val="28"/>
        </w:rPr>
        <w:t>PART-II: PARTICULAR CONDITIONS OF CONTRACT</w:t>
      </w:r>
    </w:p>
    <w:p w:rsidR="006A382A" w:rsidRDefault="006A382A" w:rsidP="006A382A">
      <w:pPr>
        <w:pStyle w:val="BodyText21"/>
        <w:ind w:left="0"/>
        <w:jc w:val="center"/>
        <w:rPr>
          <w:b/>
          <w:sz w:val="28"/>
        </w:rPr>
      </w:pPr>
      <w:r>
        <w:rPr>
          <w:b/>
        </w:rPr>
        <w:t>(Mandatory Provisions- not to be amended/substituted except where indicated by PEC)</w:t>
      </w:r>
    </w:p>
    <w:p w:rsidR="006A382A" w:rsidRDefault="006A382A" w:rsidP="006A382A">
      <w:pPr>
        <w:pStyle w:val="BodyText21"/>
        <w:ind w:left="0"/>
        <w:jc w:val="center"/>
        <w:rPr>
          <w:color w:val="000000"/>
        </w:rPr>
        <w:sectPr w:rsidR="006A382A">
          <w:headerReference w:type="default" r:id="rId24"/>
          <w:pgSz w:w="11909" w:h="16834"/>
          <w:pgMar w:top="1440" w:right="1440" w:bottom="1440" w:left="1440" w:header="720" w:footer="720" w:gutter="0"/>
          <w:pgNumType w:start="141"/>
          <w:cols w:space="720"/>
        </w:sectPr>
      </w:pPr>
    </w:p>
    <w:p w:rsidR="006A382A" w:rsidRDefault="006A382A" w:rsidP="006A382A">
      <w:pPr>
        <w:rPr>
          <w:b/>
          <w:sz w:val="36"/>
        </w:rPr>
      </w:pPr>
      <w:r>
        <w:rPr>
          <w:b/>
          <w:sz w:val="36"/>
        </w:rPr>
        <w:lastRenderedPageBreak/>
        <w:t>PART-II: PARTICULAR CONDITIONS OF CONTRACT</w:t>
      </w:r>
    </w:p>
    <w:p w:rsidR="006A382A" w:rsidRDefault="006A382A" w:rsidP="006A382A">
      <w:pPr>
        <w:rPr>
          <w:rFonts w:ascii="Times New Roman" w:hAnsi="Times New Roman"/>
        </w:rPr>
      </w:pPr>
    </w:p>
    <w:p w:rsidR="006A382A" w:rsidRDefault="006A382A" w:rsidP="006A382A">
      <w:pPr>
        <w:spacing w:after="60"/>
        <w:ind w:left="720"/>
        <w:rPr>
          <w:rFonts w:ascii="Times New Roman" w:hAnsi="Times New Roman"/>
          <w:b/>
          <w:u w:val="single"/>
        </w:rPr>
      </w:pPr>
      <w:r>
        <w:rPr>
          <w:rFonts w:ascii="Times New Roman" w:hAnsi="Times New Roman"/>
          <w:b/>
          <w:u w:val="single"/>
        </w:rPr>
        <w:t>Contents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w:t>
      </w:r>
      <w:r>
        <w:rPr>
          <w:rFonts w:ascii="Times New Roman" w:hAnsi="Times New Roman"/>
          <w:b/>
          <w:u w:val="single"/>
        </w:rPr>
        <w:t>Page No.</w:t>
      </w:r>
    </w:p>
    <w:p w:rsidR="006A382A" w:rsidRDefault="006A382A" w:rsidP="006A382A">
      <w:pPr>
        <w:tabs>
          <w:tab w:val="left" w:pos="720"/>
          <w:tab w:val="left" w:pos="7470"/>
        </w:tabs>
        <w:spacing w:after="60"/>
        <w:rPr>
          <w:rFonts w:ascii="Times New Roman" w:hAnsi="Times New Roman"/>
        </w:rPr>
      </w:pPr>
      <w:r>
        <w:rPr>
          <w:rFonts w:ascii="Times New Roman" w:hAnsi="Times New Roman"/>
        </w:rPr>
        <w:t>1.1</w:t>
      </w:r>
      <w:r>
        <w:rPr>
          <w:rFonts w:ascii="Times New Roman" w:hAnsi="Times New Roman"/>
        </w:rPr>
        <w:tab/>
        <w:t>Definitions</w:t>
      </w:r>
      <w:r>
        <w:rPr>
          <w:rFonts w:ascii="Times New Roman" w:hAnsi="Times New Roman"/>
        </w:rPr>
        <w:tab/>
        <w:t>147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1.6</w:t>
      </w:r>
      <w:r>
        <w:rPr>
          <w:rFonts w:ascii="Times New Roman" w:hAnsi="Times New Roman"/>
        </w:rPr>
        <w:tab/>
        <w:t>Cost, Overhead Charges and Profit</w:t>
      </w:r>
      <w:r>
        <w:rPr>
          <w:rFonts w:ascii="Times New Roman" w:hAnsi="Times New Roman"/>
        </w:rPr>
        <w:tab/>
        <w:t>148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2.1</w:t>
      </w:r>
      <w:r>
        <w:rPr>
          <w:rFonts w:ascii="Times New Roman" w:hAnsi="Times New Roman"/>
        </w:rPr>
        <w:tab/>
        <w:t>Engineer’s Duties</w:t>
      </w:r>
      <w:r>
        <w:rPr>
          <w:rFonts w:ascii="Times New Roman" w:hAnsi="Times New Roman"/>
        </w:rPr>
        <w:tab/>
        <w:t>148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w:t>
      </w:r>
      <w:r>
        <w:rPr>
          <w:rFonts w:ascii="Times New Roman" w:hAnsi="Times New Roman"/>
        </w:rPr>
        <w:tab/>
        <w:t>Confirmation in Writing</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2.7</w:t>
      </w:r>
      <w:r>
        <w:rPr>
          <w:rFonts w:ascii="Times New Roman" w:hAnsi="Times New Roman"/>
        </w:rPr>
        <w:tab/>
        <w:t>Disputing Engineer’s Decisions and Instructions</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2.8</w:t>
      </w:r>
      <w:r>
        <w:rPr>
          <w:rFonts w:ascii="Times New Roman" w:hAnsi="Times New Roman"/>
        </w:rPr>
        <w:tab/>
        <w:t>Replacement of Engineer</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2.9</w:t>
      </w:r>
      <w:r>
        <w:rPr>
          <w:rFonts w:ascii="Times New Roman" w:hAnsi="Times New Roman"/>
        </w:rPr>
        <w:tab/>
        <w:t>Engineer Not Liable</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4.2</w:t>
      </w:r>
      <w:r>
        <w:rPr>
          <w:rFonts w:ascii="Times New Roman" w:hAnsi="Times New Roman"/>
        </w:rPr>
        <w:tab/>
        <w:t>No Contractual Relation between Sub contractor and the Employer</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5.3</w:t>
      </w:r>
      <w:r>
        <w:rPr>
          <w:rFonts w:ascii="Times New Roman" w:hAnsi="Times New Roman"/>
        </w:rPr>
        <w:tab/>
        <w:t>Priority of Contract Documents</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5.4</w:t>
      </w:r>
      <w:r>
        <w:rPr>
          <w:rFonts w:ascii="Times New Roman" w:hAnsi="Times New Roman"/>
        </w:rPr>
        <w:tab/>
        <w:t>Documents Mutually Explanatory</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6.2</w:t>
      </w:r>
      <w:r>
        <w:rPr>
          <w:rFonts w:ascii="Times New Roman" w:hAnsi="Times New Roman"/>
        </w:rPr>
        <w:tab/>
        <w:t>Consequences of Dis-approval of Contractor’s Drawings</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6.6</w:t>
      </w:r>
      <w:r>
        <w:rPr>
          <w:rFonts w:ascii="Times New Roman" w:hAnsi="Times New Roman"/>
        </w:rPr>
        <w:tab/>
        <w:t>Operation and Maintenance Manuals</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6.9</w:t>
      </w:r>
      <w:r>
        <w:rPr>
          <w:rFonts w:ascii="Times New Roman" w:hAnsi="Times New Roman"/>
        </w:rPr>
        <w:tab/>
        <w:t>Manufacturing Drawings</w:t>
      </w:r>
      <w:r>
        <w:rPr>
          <w:rFonts w:ascii="Times New Roman" w:hAnsi="Times New Roman"/>
        </w:rPr>
        <w:tab/>
        <w:t>151</w:t>
      </w:r>
    </w:p>
    <w:p w:rsidR="006A382A" w:rsidRDefault="006A382A" w:rsidP="006A382A">
      <w:pPr>
        <w:tabs>
          <w:tab w:val="left" w:pos="720"/>
          <w:tab w:val="left" w:pos="7470"/>
        </w:tabs>
        <w:spacing w:after="60"/>
        <w:rPr>
          <w:rFonts w:ascii="Times New Roman" w:hAnsi="Times New Roman"/>
        </w:rPr>
      </w:pPr>
      <w:r>
        <w:rPr>
          <w:rFonts w:ascii="Times New Roman" w:hAnsi="Times New Roman"/>
        </w:rPr>
        <w:t>6.10</w:t>
      </w:r>
      <w:r>
        <w:rPr>
          <w:rFonts w:ascii="Times New Roman" w:hAnsi="Times New Roman"/>
        </w:rPr>
        <w:tab/>
        <w:t>“As Built” Drawings</w:t>
      </w:r>
      <w:r>
        <w:rPr>
          <w:rFonts w:ascii="Times New Roman" w:hAnsi="Times New Roman"/>
        </w:rPr>
        <w:tab/>
        <w:t>151</w:t>
      </w:r>
    </w:p>
    <w:p w:rsidR="006A382A" w:rsidRDefault="006A382A" w:rsidP="006A382A">
      <w:pPr>
        <w:tabs>
          <w:tab w:val="left" w:pos="720"/>
          <w:tab w:val="left" w:pos="7470"/>
        </w:tabs>
        <w:spacing w:after="60"/>
        <w:rPr>
          <w:rFonts w:ascii="Times New Roman" w:hAnsi="Times New Roman"/>
        </w:rPr>
      </w:pPr>
      <w:r>
        <w:rPr>
          <w:rFonts w:ascii="Times New Roman" w:hAnsi="Times New Roman"/>
        </w:rPr>
        <w:t>8.1</w:t>
      </w:r>
      <w:r>
        <w:rPr>
          <w:rFonts w:ascii="Times New Roman" w:hAnsi="Times New Roman"/>
        </w:rPr>
        <w:tab/>
        <w:t>General Obligations</w:t>
      </w:r>
      <w:r>
        <w:rPr>
          <w:rFonts w:ascii="Times New Roman" w:hAnsi="Times New Roman"/>
        </w:rPr>
        <w:tab/>
        <w:t>151</w:t>
      </w:r>
    </w:p>
    <w:p w:rsidR="006A382A" w:rsidRDefault="006A382A" w:rsidP="006A382A">
      <w:pPr>
        <w:tabs>
          <w:tab w:val="left" w:pos="720"/>
          <w:tab w:val="left" w:pos="7470"/>
        </w:tabs>
        <w:spacing w:after="60"/>
        <w:rPr>
          <w:rFonts w:ascii="Times New Roman" w:hAnsi="Times New Roman"/>
        </w:rPr>
      </w:pPr>
      <w:r>
        <w:rPr>
          <w:rFonts w:ascii="Times New Roman" w:hAnsi="Times New Roman"/>
        </w:rPr>
        <w:t>10.1</w:t>
      </w:r>
      <w:r>
        <w:rPr>
          <w:rFonts w:ascii="Times New Roman" w:hAnsi="Times New Roman"/>
        </w:rPr>
        <w:tab/>
        <w:t>Performance Security</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10.3</w:t>
      </w:r>
      <w:r>
        <w:rPr>
          <w:rFonts w:ascii="Times New Roman" w:hAnsi="Times New Roman"/>
        </w:rPr>
        <w:tab/>
        <w:t>Claims under Performance Security</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10.4</w:t>
      </w:r>
      <w:r>
        <w:rPr>
          <w:rFonts w:ascii="Times New Roman" w:hAnsi="Times New Roman"/>
        </w:rPr>
        <w:tab/>
        <w:t>Performance Security Binding on Variations and Changes</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12.1</w:t>
      </w:r>
      <w:r>
        <w:rPr>
          <w:rFonts w:ascii="Times New Roman" w:hAnsi="Times New Roman"/>
        </w:rPr>
        <w:tab/>
        <w:t>Programme to be Furnished</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12.4</w:t>
      </w:r>
      <w:r>
        <w:rPr>
          <w:rFonts w:ascii="Times New Roman" w:hAnsi="Times New Roman"/>
        </w:rPr>
        <w:tab/>
        <w:t>Monthly Progress Report</w:t>
      </w:r>
      <w:r>
        <w:rPr>
          <w:rFonts w:ascii="Times New Roman" w:hAnsi="Times New Roman"/>
        </w:rPr>
        <w:tab/>
        <w:t>153</w:t>
      </w:r>
    </w:p>
    <w:p w:rsidR="006A382A" w:rsidRDefault="006A382A" w:rsidP="006A382A">
      <w:pPr>
        <w:tabs>
          <w:tab w:val="left" w:pos="720"/>
          <w:tab w:val="left" w:pos="7470"/>
        </w:tabs>
        <w:spacing w:after="60"/>
        <w:rPr>
          <w:rFonts w:ascii="Times New Roman" w:hAnsi="Times New Roman"/>
        </w:rPr>
      </w:pPr>
      <w:r>
        <w:rPr>
          <w:rFonts w:ascii="Times New Roman" w:hAnsi="Times New Roman"/>
        </w:rPr>
        <w:t>12.5</w:t>
      </w:r>
      <w:r>
        <w:rPr>
          <w:rFonts w:ascii="Times New Roman" w:hAnsi="Times New Roman"/>
        </w:rPr>
        <w:tab/>
        <w:t>Daily Job Record</w:t>
      </w:r>
      <w:r>
        <w:rPr>
          <w:rFonts w:ascii="Times New Roman" w:hAnsi="Times New Roman"/>
        </w:rPr>
        <w:tab/>
        <w:t>153</w:t>
      </w:r>
    </w:p>
    <w:p w:rsidR="006A382A" w:rsidRDefault="006A382A" w:rsidP="006A382A">
      <w:pPr>
        <w:tabs>
          <w:tab w:val="left" w:pos="720"/>
          <w:tab w:val="left" w:pos="7470"/>
        </w:tabs>
        <w:spacing w:after="60"/>
        <w:rPr>
          <w:rFonts w:ascii="Times New Roman" w:hAnsi="Times New Roman"/>
        </w:rPr>
      </w:pPr>
      <w:r>
        <w:rPr>
          <w:rFonts w:ascii="Times New Roman" w:hAnsi="Times New Roman"/>
        </w:rPr>
        <w:t>13.1</w:t>
      </w:r>
      <w:r>
        <w:rPr>
          <w:rFonts w:ascii="Times New Roman" w:hAnsi="Times New Roman"/>
        </w:rPr>
        <w:tab/>
        <w:t>Contractor’s Representative</w:t>
      </w:r>
      <w:r>
        <w:rPr>
          <w:rFonts w:ascii="Times New Roman" w:hAnsi="Times New Roman"/>
        </w:rPr>
        <w:tab/>
        <w:t>153</w:t>
      </w:r>
    </w:p>
    <w:p w:rsidR="006A382A" w:rsidRDefault="006A382A" w:rsidP="006A382A">
      <w:pPr>
        <w:tabs>
          <w:tab w:val="left" w:pos="720"/>
          <w:tab w:val="left" w:pos="7470"/>
        </w:tabs>
        <w:spacing w:after="60"/>
        <w:rPr>
          <w:rFonts w:ascii="Times New Roman" w:hAnsi="Times New Roman"/>
        </w:rPr>
      </w:pPr>
      <w:r>
        <w:rPr>
          <w:rFonts w:ascii="Times New Roman" w:hAnsi="Times New Roman"/>
        </w:rPr>
        <w:t>13.3</w:t>
      </w:r>
      <w:r>
        <w:rPr>
          <w:rFonts w:ascii="Times New Roman" w:hAnsi="Times New Roman"/>
        </w:rPr>
        <w:tab/>
        <w:t>Language Ability of Superintending Staff of Contractor</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13.4</w:t>
      </w:r>
      <w:r>
        <w:rPr>
          <w:rFonts w:ascii="Times New Roman" w:hAnsi="Times New Roman"/>
        </w:rPr>
        <w:tab/>
        <w:t>Employment of Local Personnel</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14.1</w:t>
      </w:r>
      <w:r>
        <w:rPr>
          <w:rFonts w:ascii="Times New Roman" w:hAnsi="Times New Roman"/>
        </w:rPr>
        <w:tab/>
        <w:t>Contractor’s Equipment</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14.2</w:t>
      </w:r>
      <w:r>
        <w:rPr>
          <w:rFonts w:ascii="Times New Roman" w:hAnsi="Times New Roman"/>
        </w:rPr>
        <w:tab/>
        <w:t>Safety Precautions</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14.3</w:t>
      </w:r>
      <w:r>
        <w:rPr>
          <w:rFonts w:ascii="Times New Roman" w:hAnsi="Times New Roman"/>
        </w:rPr>
        <w:tab/>
        <w:t>Electricity, Water and Gas</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14.4</w:t>
      </w:r>
      <w:r>
        <w:rPr>
          <w:rFonts w:ascii="Times New Roman" w:hAnsi="Times New Roman"/>
        </w:rPr>
        <w:tab/>
        <w:t>Employer’s Equipment</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14.8</w:t>
      </w:r>
      <w:r>
        <w:rPr>
          <w:rFonts w:ascii="Times New Roman" w:hAnsi="Times New Roman"/>
        </w:rPr>
        <w:tab/>
        <w:t>Information for Import Permits and Licences</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15.2</w:t>
      </w:r>
      <w:r>
        <w:rPr>
          <w:rFonts w:ascii="Times New Roman" w:hAnsi="Times New Roman"/>
        </w:rPr>
        <w:tab/>
        <w:t>Compliance with Laws</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16.4</w:t>
      </w:r>
      <w:r>
        <w:rPr>
          <w:rFonts w:ascii="Times New Roman" w:hAnsi="Times New Roman"/>
        </w:rPr>
        <w:tab/>
        <w:t>Photographs of Works and Advertisement Prohibited</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16.5</w:t>
      </w:r>
      <w:r>
        <w:rPr>
          <w:rFonts w:ascii="Times New Roman" w:hAnsi="Times New Roman"/>
        </w:rPr>
        <w:tab/>
        <w:t>Training of Employer’s Staff</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17.4</w:t>
      </w:r>
      <w:r>
        <w:rPr>
          <w:rFonts w:ascii="Times New Roman" w:hAnsi="Times New Roman"/>
        </w:rPr>
        <w:tab/>
        <w:t>Consents and Way Leaves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17.5</w:t>
      </w:r>
      <w:r>
        <w:rPr>
          <w:rFonts w:ascii="Times New Roman" w:hAnsi="Times New Roman"/>
        </w:rPr>
        <w:tab/>
        <w:t>Import Permits and Licences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p>
    <w:p w:rsidR="006A382A" w:rsidRDefault="006A382A" w:rsidP="006A382A">
      <w:pPr>
        <w:tabs>
          <w:tab w:val="left" w:pos="720"/>
          <w:tab w:val="left" w:pos="7470"/>
        </w:tabs>
        <w:spacing w:after="60"/>
        <w:rPr>
          <w:rFonts w:ascii="Times New Roman" w:hAnsi="Times New Roman"/>
        </w:rPr>
      </w:pPr>
      <w:r>
        <w:rPr>
          <w:rFonts w:ascii="Times New Roman" w:hAnsi="Times New Roman"/>
        </w:rPr>
        <w:t>18.1</w:t>
      </w:r>
      <w:r>
        <w:rPr>
          <w:rFonts w:ascii="Times New Roman" w:hAnsi="Times New Roman"/>
        </w:rPr>
        <w:tab/>
        <w:t>Engagement of Labour</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18.5</w:t>
      </w:r>
      <w:r>
        <w:rPr>
          <w:rFonts w:ascii="Times New Roman" w:hAnsi="Times New Roman"/>
        </w:rPr>
        <w:tab/>
        <w:t>Employment of Persons in the Service of Others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18.6</w:t>
      </w:r>
      <w:r>
        <w:rPr>
          <w:rFonts w:ascii="Times New Roman" w:hAnsi="Times New Roman"/>
        </w:rPr>
        <w:tab/>
        <w:t>Alcoholic Liquor or Drugs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18.7</w:t>
      </w:r>
      <w:r>
        <w:rPr>
          <w:rFonts w:ascii="Times New Roman" w:hAnsi="Times New Roman"/>
        </w:rPr>
        <w:tab/>
        <w:t>Arms and Ammunition</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18.8</w:t>
      </w:r>
      <w:r>
        <w:rPr>
          <w:rFonts w:ascii="Times New Roman" w:hAnsi="Times New Roman"/>
        </w:rPr>
        <w:tab/>
        <w:t>Festivals and Religious Customs</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18.9</w:t>
      </w:r>
      <w:r>
        <w:rPr>
          <w:rFonts w:ascii="Times New Roman" w:hAnsi="Times New Roman"/>
        </w:rPr>
        <w:tab/>
        <w:t>Disorderly Conduct</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18.10</w:t>
      </w:r>
      <w:r>
        <w:rPr>
          <w:rFonts w:ascii="Times New Roman" w:hAnsi="Times New Roman"/>
        </w:rPr>
        <w:tab/>
        <w:t>Records of Safety and Health</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18.11</w:t>
      </w:r>
      <w:r>
        <w:rPr>
          <w:rFonts w:ascii="Times New Roman" w:hAnsi="Times New Roman"/>
        </w:rPr>
        <w:tab/>
        <w:t>Reporting of Accidents</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18.12</w:t>
      </w:r>
      <w:r>
        <w:rPr>
          <w:rFonts w:ascii="Times New Roman" w:hAnsi="Times New Roman"/>
        </w:rPr>
        <w:tab/>
        <w:t>Compliance by Sub-Contractors</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19.1</w:t>
      </w:r>
      <w:r>
        <w:rPr>
          <w:rFonts w:ascii="Times New Roman" w:hAnsi="Times New Roman"/>
        </w:rPr>
        <w:tab/>
        <w:t>Manner of Execution</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19.3</w:t>
      </w:r>
      <w:r>
        <w:rPr>
          <w:rFonts w:ascii="Times New Roman" w:hAnsi="Times New Roman"/>
        </w:rPr>
        <w:tab/>
        <w:t>Uncovering Work</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19.4</w:t>
      </w:r>
      <w:r>
        <w:rPr>
          <w:rFonts w:ascii="Times New Roman" w:hAnsi="Times New Roman"/>
        </w:rPr>
        <w:tab/>
        <w:t>Use of Pakistani Materials</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lastRenderedPageBreak/>
        <w:t>24.1</w:t>
      </w:r>
      <w:r>
        <w:rPr>
          <w:rFonts w:ascii="Times New Roman" w:hAnsi="Times New Roman"/>
        </w:rPr>
        <w:tab/>
        <w:t>Cost of Suspension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24.4</w:t>
      </w:r>
      <w:r>
        <w:rPr>
          <w:rFonts w:ascii="Times New Roman" w:hAnsi="Times New Roman"/>
        </w:rPr>
        <w:tab/>
        <w:t>Resumption of Work</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25.1</w:t>
      </w:r>
      <w:r>
        <w:rPr>
          <w:rFonts w:ascii="Times New Roman" w:hAnsi="Times New Roman"/>
        </w:rPr>
        <w:tab/>
        <w:t>Time for Completion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26.1</w:t>
      </w:r>
      <w:r>
        <w:rPr>
          <w:rFonts w:ascii="Times New Roman" w:hAnsi="Times New Roman"/>
        </w:rPr>
        <w:tab/>
        <w:t>Extension of Time for Completion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26.3</w:t>
      </w:r>
      <w:r>
        <w:rPr>
          <w:rFonts w:ascii="Times New Roman" w:hAnsi="Times New Roman"/>
        </w:rPr>
        <w:tab/>
        <w:t>Earlier Completion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26.4</w:t>
      </w:r>
      <w:r>
        <w:rPr>
          <w:rFonts w:ascii="Times New Roman" w:hAnsi="Times New Roman"/>
        </w:rPr>
        <w:tab/>
        <w:t>Rate of Progress</w:t>
      </w:r>
      <w:r>
        <w:rPr>
          <w:rFonts w:ascii="Times New Roman" w:hAnsi="Times New Roman"/>
        </w:rPr>
        <w:tab/>
        <w:t>159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27.1</w:t>
      </w:r>
      <w:r>
        <w:rPr>
          <w:rFonts w:ascii="Times New Roman" w:hAnsi="Times New Roman"/>
        </w:rPr>
        <w:tab/>
        <w:t>Delay in Completion</w:t>
      </w:r>
      <w:r>
        <w:rPr>
          <w:rFonts w:ascii="Times New Roman" w:hAnsi="Times New Roman"/>
        </w:rPr>
        <w:tab/>
        <w:t>159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28.7</w:t>
      </w:r>
      <w:r>
        <w:rPr>
          <w:rFonts w:ascii="Times New Roman" w:hAnsi="Times New Roman"/>
        </w:rPr>
        <w:tab/>
        <w:t>Consequences of Failure to pass the Tests on Completion</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30.4</w:t>
      </w:r>
      <w:r>
        <w:rPr>
          <w:rFonts w:ascii="Times New Roman" w:hAnsi="Times New Roman"/>
        </w:rPr>
        <w:tab/>
        <w:t>Extension of Defects Liability Period</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30.5</w:t>
      </w:r>
      <w:r>
        <w:rPr>
          <w:rFonts w:ascii="Times New Roman" w:hAnsi="Times New Roman"/>
        </w:rPr>
        <w:tab/>
        <w:t>Failure to Remedy Defects</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30.13</w:t>
      </w:r>
      <w:r>
        <w:rPr>
          <w:rFonts w:ascii="Times New Roman" w:hAnsi="Times New Roman"/>
        </w:rPr>
        <w:tab/>
        <w:t>Unfulfilled Obligations</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31.1</w:t>
      </w:r>
      <w:r>
        <w:rPr>
          <w:rFonts w:ascii="Times New Roman" w:hAnsi="Times New Roman"/>
        </w:rPr>
        <w:tab/>
        <w:t>Engineer’s Right to Vary</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31.5</w:t>
      </w:r>
      <w:r>
        <w:rPr>
          <w:rFonts w:ascii="Times New Roman" w:hAnsi="Times New Roman"/>
        </w:rPr>
        <w:tab/>
        <w:t>Record of Costs</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31.6</w:t>
      </w:r>
      <w:r>
        <w:rPr>
          <w:rFonts w:ascii="Times New Roman" w:hAnsi="Times New Roman"/>
        </w:rPr>
        <w:tab/>
        <w:t>Daywork under Variation Order</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31.7</w:t>
      </w:r>
      <w:r>
        <w:rPr>
          <w:rFonts w:ascii="Times New Roman" w:hAnsi="Times New Roman"/>
        </w:rPr>
        <w:tab/>
        <w:t>Value Engineering</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33.1</w:t>
      </w:r>
      <w:r>
        <w:rPr>
          <w:rFonts w:ascii="Times New Roman" w:hAnsi="Times New Roman"/>
        </w:rPr>
        <w:tab/>
        <w:t>Terms of Payment</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33.1.1</w:t>
      </w:r>
      <w:r>
        <w:rPr>
          <w:rFonts w:ascii="Times New Roman" w:hAnsi="Times New Roman"/>
        </w:rPr>
        <w:tab/>
        <w:t>Retention of Payment</w:t>
      </w:r>
      <w:r>
        <w:rPr>
          <w:rFonts w:ascii="Times New Roman" w:hAnsi="Times New Roman"/>
        </w:rPr>
        <w:tab/>
        <w:t>161</w:t>
      </w:r>
    </w:p>
    <w:p w:rsidR="006A382A" w:rsidRDefault="006A382A" w:rsidP="006A382A">
      <w:pPr>
        <w:tabs>
          <w:tab w:val="left" w:pos="720"/>
          <w:tab w:val="left" w:pos="7470"/>
        </w:tabs>
        <w:spacing w:after="60"/>
        <w:ind w:left="720" w:hanging="720"/>
        <w:rPr>
          <w:rFonts w:ascii="Times New Roman" w:hAnsi="Times New Roman"/>
        </w:rPr>
      </w:pPr>
      <w:r>
        <w:rPr>
          <w:rFonts w:ascii="Times New Roman" w:hAnsi="Times New Roman"/>
        </w:rPr>
        <w:t>33.1.2</w:t>
      </w:r>
      <w:r>
        <w:rPr>
          <w:rFonts w:ascii="Times New Roman" w:hAnsi="Times New Roman"/>
        </w:rPr>
        <w:tab/>
        <w:t xml:space="preserve">Payment Where Taking Over Certificate Issued </w:t>
      </w:r>
      <w:r>
        <w:rPr>
          <w:rFonts w:ascii="Times New Roman" w:hAnsi="Times New Roman"/>
        </w:rPr>
        <w:br/>
        <w:t>for Section or Portion of Works</w:t>
      </w:r>
      <w:r>
        <w:rPr>
          <w:rFonts w:ascii="Times New Roman" w:hAnsi="Times New Roman"/>
        </w:rPr>
        <w:tab/>
        <w:t>161</w:t>
      </w:r>
    </w:p>
    <w:p w:rsidR="006A382A" w:rsidRDefault="006A382A" w:rsidP="006A382A">
      <w:pPr>
        <w:tabs>
          <w:tab w:val="left" w:pos="720"/>
          <w:tab w:val="left" w:pos="7470"/>
        </w:tabs>
        <w:spacing w:after="60"/>
        <w:ind w:left="720" w:hanging="720"/>
        <w:rPr>
          <w:rFonts w:ascii="Times New Roman" w:hAnsi="Times New Roman"/>
        </w:rPr>
      </w:pPr>
      <w:r>
        <w:rPr>
          <w:rFonts w:ascii="Times New Roman" w:hAnsi="Times New Roman"/>
        </w:rPr>
        <w:t>33.3</w:t>
      </w:r>
      <w:r>
        <w:rPr>
          <w:rFonts w:ascii="Times New Roman" w:hAnsi="Times New Roman"/>
        </w:rPr>
        <w:tab/>
        <w:t>Method of Application</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33.5</w:t>
      </w:r>
      <w:r>
        <w:rPr>
          <w:rFonts w:ascii="Times New Roman" w:hAnsi="Times New Roman"/>
        </w:rPr>
        <w:tab/>
        <w:t>Payment</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33.6</w:t>
      </w:r>
      <w:r>
        <w:rPr>
          <w:rFonts w:ascii="Times New Roman" w:hAnsi="Times New Roman"/>
        </w:rPr>
        <w:tab/>
        <w:t>Delayed Payment</w:t>
      </w:r>
      <w:r>
        <w:rPr>
          <w:rFonts w:ascii="Times New Roman" w:hAnsi="Times New Roman"/>
        </w:rPr>
        <w:tab/>
        <w:t>162</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33.8</w:t>
      </w:r>
      <w:r>
        <w:rPr>
          <w:rFonts w:ascii="Times New Roman" w:hAnsi="Times New Roman"/>
        </w:rPr>
        <w:tab/>
        <w:t>Payment by Measurement</w:t>
      </w:r>
      <w:r>
        <w:rPr>
          <w:rFonts w:ascii="Times New Roman" w:hAnsi="Times New Roman"/>
        </w:rPr>
        <w:tab/>
        <w:t>162</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33.12</w:t>
      </w:r>
      <w:r>
        <w:rPr>
          <w:rFonts w:ascii="Times New Roman" w:hAnsi="Times New Roman"/>
        </w:rPr>
        <w:tab/>
        <w:t>Withholding of Payment</w:t>
      </w:r>
      <w:r>
        <w:rPr>
          <w:rFonts w:ascii="Times New Roman" w:hAnsi="Times New Roman"/>
        </w:rPr>
        <w:tab/>
        <w:t>162</w:t>
      </w:r>
    </w:p>
    <w:p w:rsidR="006A382A" w:rsidRDefault="006A382A" w:rsidP="006A382A">
      <w:pPr>
        <w:tabs>
          <w:tab w:val="left" w:pos="720"/>
          <w:tab w:val="left" w:pos="7470"/>
        </w:tabs>
        <w:spacing w:after="60"/>
        <w:rPr>
          <w:rFonts w:ascii="Times New Roman" w:hAnsi="Times New Roman"/>
        </w:rPr>
      </w:pPr>
      <w:r>
        <w:rPr>
          <w:rFonts w:ascii="Times New Roman" w:hAnsi="Times New Roman"/>
        </w:rPr>
        <w:t>35.1</w:t>
      </w:r>
      <w:r>
        <w:rPr>
          <w:rFonts w:ascii="Times New Roman" w:hAnsi="Times New Roman"/>
        </w:rPr>
        <w:tab/>
        <w:t>Payment in Foreign Currencies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35.2</w:t>
      </w:r>
      <w:r>
        <w:rPr>
          <w:rFonts w:ascii="Times New Roman" w:hAnsi="Times New Roman"/>
        </w:rPr>
        <w:tab/>
        <w:t>Currency Restrictions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35.3</w:t>
      </w:r>
      <w:r>
        <w:rPr>
          <w:rFonts w:ascii="Times New Roman" w:hAnsi="Times New Roman"/>
        </w:rPr>
        <w:tab/>
        <w:t xml:space="preserve">Rates of Exchange </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36.4</w:t>
      </w:r>
      <w:r>
        <w:rPr>
          <w:rFonts w:ascii="Times New Roman" w:hAnsi="Times New Roman"/>
        </w:rPr>
        <w:tab/>
        <w:t>Payment Against Provisional Sums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37.2</w:t>
      </w:r>
      <w:r>
        <w:rPr>
          <w:rFonts w:ascii="Times New Roman" w:hAnsi="Times New Roman"/>
        </w:rPr>
        <w:tab/>
        <w:t>Employer’s Risks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39.2</w:t>
      </w:r>
      <w:r>
        <w:rPr>
          <w:rFonts w:ascii="Times New Roman" w:hAnsi="Times New Roman"/>
        </w:rPr>
        <w:tab/>
        <w:t>Loss or Damage Before Risk Transfer Date</w:t>
      </w:r>
      <w:r>
        <w:rPr>
          <w:rFonts w:ascii="Times New Roman" w:hAnsi="Times New Roman"/>
        </w:rPr>
        <w:tab/>
        <w:t>164</w:t>
      </w:r>
    </w:p>
    <w:p w:rsidR="006A382A" w:rsidRDefault="006A382A" w:rsidP="006A382A">
      <w:pPr>
        <w:tabs>
          <w:tab w:val="left" w:pos="720"/>
          <w:tab w:val="left" w:pos="7470"/>
        </w:tabs>
        <w:spacing w:after="60"/>
        <w:rPr>
          <w:rFonts w:ascii="Times New Roman" w:hAnsi="Times New Roman"/>
        </w:rPr>
      </w:pPr>
      <w:r>
        <w:rPr>
          <w:rFonts w:ascii="Times New Roman" w:hAnsi="Times New Roman"/>
        </w:rPr>
        <w:t>39.4</w:t>
      </w:r>
      <w:r>
        <w:rPr>
          <w:rFonts w:ascii="Times New Roman" w:hAnsi="Times New Roman"/>
        </w:rPr>
        <w:tab/>
        <w:t>Duty to Minimize Delay</w:t>
      </w:r>
      <w:r>
        <w:rPr>
          <w:rFonts w:ascii="Times New Roman" w:hAnsi="Times New Roman"/>
        </w:rPr>
        <w:tab/>
        <w:t>164</w:t>
      </w:r>
    </w:p>
    <w:p w:rsidR="006A382A" w:rsidRDefault="006A382A" w:rsidP="006A382A">
      <w:pPr>
        <w:tabs>
          <w:tab w:val="left" w:pos="720"/>
          <w:tab w:val="left" w:pos="7470"/>
        </w:tabs>
        <w:spacing w:after="60"/>
        <w:rPr>
          <w:rFonts w:ascii="Times New Roman" w:hAnsi="Times New Roman"/>
        </w:rPr>
      </w:pPr>
      <w:r>
        <w:rPr>
          <w:rFonts w:ascii="Times New Roman" w:hAnsi="Times New Roman"/>
        </w:rPr>
        <w:t>40.2</w:t>
      </w:r>
      <w:r>
        <w:rPr>
          <w:rFonts w:ascii="Times New Roman" w:hAnsi="Times New Roman"/>
        </w:rPr>
        <w:tab/>
        <w:t>Employer’s Liability</w:t>
      </w:r>
      <w:r>
        <w:rPr>
          <w:rFonts w:ascii="Times New Roman" w:hAnsi="Times New Roman"/>
        </w:rPr>
        <w:tab/>
        <w:t>164</w:t>
      </w:r>
    </w:p>
    <w:p w:rsidR="006A382A" w:rsidRDefault="006A382A" w:rsidP="006A382A">
      <w:pPr>
        <w:tabs>
          <w:tab w:val="left" w:pos="720"/>
          <w:tab w:val="left" w:pos="7470"/>
        </w:tabs>
        <w:spacing w:after="60"/>
        <w:rPr>
          <w:rFonts w:ascii="Times New Roman" w:hAnsi="Times New Roman"/>
        </w:rPr>
      </w:pPr>
      <w:r>
        <w:rPr>
          <w:rFonts w:ascii="Times New Roman" w:hAnsi="Times New Roman"/>
        </w:rPr>
        <w:t>42.2</w:t>
      </w:r>
      <w:r>
        <w:rPr>
          <w:rFonts w:ascii="Times New Roman" w:hAnsi="Times New Roman"/>
        </w:rPr>
        <w:tab/>
        <w:t>Maximum Liability</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42.6</w:t>
      </w:r>
      <w:r>
        <w:rPr>
          <w:rFonts w:ascii="Times New Roman" w:hAnsi="Times New Roman"/>
        </w:rPr>
        <w:tab/>
        <w:t>Foreseen Damage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43.1</w:t>
      </w:r>
      <w:r>
        <w:rPr>
          <w:rFonts w:ascii="Times New Roman" w:hAnsi="Times New Roman"/>
        </w:rPr>
        <w:tab/>
        <w:t>The Works (Insurance)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43.2</w:t>
      </w:r>
      <w:r>
        <w:rPr>
          <w:rFonts w:ascii="Times New Roman" w:hAnsi="Times New Roman"/>
        </w:rPr>
        <w:tab/>
        <w:t>Contractor’s Equipment</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43.3</w:t>
      </w:r>
      <w:r>
        <w:rPr>
          <w:rFonts w:ascii="Times New Roman" w:hAnsi="Times New Roman"/>
        </w:rPr>
        <w:tab/>
        <w:t>Third Party Liability (Insurance)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43.7</w:t>
      </w:r>
      <w:r>
        <w:rPr>
          <w:rFonts w:ascii="Times New Roman" w:hAnsi="Times New Roman"/>
        </w:rPr>
        <w:tab/>
        <w:t>Remedies on the Contractor’s Failure to Insure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43.9</w:t>
      </w:r>
      <w:r>
        <w:rPr>
          <w:rFonts w:ascii="Times New Roman" w:hAnsi="Times New Roman"/>
        </w:rPr>
        <w:tab/>
        <w:t>Currency of Insurance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43.10</w:t>
      </w:r>
      <w:r>
        <w:rPr>
          <w:rFonts w:ascii="Times New Roman" w:hAnsi="Times New Roman"/>
        </w:rPr>
        <w:tab/>
        <w:t>Contractor to Notify</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43.11</w:t>
      </w:r>
      <w:r>
        <w:rPr>
          <w:rFonts w:ascii="Times New Roman" w:hAnsi="Times New Roman"/>
        </w:rPr>
        <w:tab/>
        <w:t>Procurement of Insurance Policies</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44.6</w:t>
      </w:r>
      <w:r>
        <w:rPr>
          <w:rFonts w:ascii="Times New Roman" w:hAnsi="Times New Roman"/>
        </w:rPr>
        <w:tab/>
        <w:t>Damage Caused by Force Majeure</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44.8</w:t>
      </w:r>
      <w:r>
        <w:rPr>
          <w:rFonts w:ascii="Times New Roman" w:hAnsi="Times New Roman"/>
        </w:rPr>
        <w:tab/>
        <w:t>Payment on Termination for Force Majeure</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44.10</w:t>
      </w:r>
      <w:r>
        <w:rPr>
          <w:rFonts w:ascii="Times New Roman" w:hAnsi="Times New Roman"/>
        </w:rPr>
        <w:tab/>
        <w:t>Force Majeure Affecting Engineer’s Duties</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45.2</w:t>
      </w:r>
      <w:r>
        <w:rPr>
          <w:rFonts w:ascii="Times New Roman" w:hAnsi="Times New Roman"/>
        </w:rPr>
        <w:tab/>
        <w:t>Contractor’s Default</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45.6</w:t>
      </w:r>
      <w:r>
        <w:rPr>
          <w:rFonts w:ascii="Times New Roman" w:hAnsi="Times New Roman"/>
        </w:rPr>
        <w:tab/>
        <w:t>Integrity Pact</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46.1</w:t>
      </w:r>
      <w:r>
        <w:rPr>
          <w:rFonts w:ascii="Times New Roman" w:hAnsi="Times New Roman"/>
        </w:rPr>
        <w:tab/>
        <w:t>Employer’s Default</w:t>
      </w:r>
      <w:r>
        <w:rPr>
          <w:rFonts w:ascii="Times New Roman" w:hAnsi="Times New Roman"/>
        </w:rPr>
        <w:tab/>
        <w:t>166</w:t>
      </w:r>
    </w:p>
    <w:p w:rsidR="006A382A" w:rsidRDefault="006A382A" w:rsidP="006A382A">
      <w:pPr>
        <w:tabs>
          <w:tab w:val="left" w:pos="720"/>
          <w:tab w:val="left" w:pos="7470"/>
        </w:tabs>
        <w:spacing w:after="60"/>
        <w:ind w:left="7470" w:hanging="7470"/>
        <w:rPr>
          <w:rFonts w:ascii="Times New Roman" w:hAnsi="Times New Roman"/>
        </w:rPr>
      </w:pPr>
      <w:r>
        <w:rPr>
          <w:rFonts w:ascii="Times New Roman" w:hAnsi="Times New Roman"/>
        </w:rPr>
        <w:t>46.3</w:t>
      </w:r>
      <w:r>
        <w:rPr>
          <w:rFonts w:ascii="Times New Roman" w:hAnsi="Times New Roman"/>
        </w:rPr>
        <w:tab/>
        <w:t>Payment on Termination for Employer’s Default</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47.1</w:t>
      </w:r>
      <w:r>
        <w:rPr>
          <w:rFonts w:ascii="Times New Roman" w:hAnsi="Times New Roman"/>
        </w:rPr>
        <w:tab/>
        <w:t>Labour, Materials and Transport</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48.1</w:t>
      </w:r>
      <w:r>
        <w:rPr>
          <w:rFonts w:ascii="Times New Roman" w:hAnsi="Times New Roman"/>
        </w:rPr>
        <w:tab/>
        <w:t>Customs and Import Duties</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lastRenderedPageBreak/>
        <w:t>48.3</w:t>
      </w:r>
      <w:r>
        <w:rPr>
          <w:rFonts w:ascii="Times New Roman" w:hAnsi="Times New Roman"/>
        </w:rPr>
        <w:tab/>
        <w:t>Port Charges and Port Congestion</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49.1</w:t>
      </w:r>
      <w:r>
        <w:rPr>
          <w:rFonts w:ascii="Times New Roman" w:hAnsi="Times New Roman"/>
        </w:rPr>
        <w:tab/>
        <w:t>Notice to Contractor</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50.</w:t>
      </w:r>
      <w:r>
        <w:rPr>
          <w:rFonts w:ascii="Times New Roman" w:hAnsi="Times New Roman"/>
        </w:rPr>
        <w:tab/>
        <w:t>Disputes &amp; Arbitration</w:t>
      </w:r>
      <w:r>
        <w:rPr>
          <w:rFonts w:ascii="Times New Roman" w:hAnsi="Times New Roman"/>
        </w:rPr>
        <w:tab/>
        <w:t>167</w:t>
      </w:r>
    </w:p>
    <w:p w:rsidR="006A382A" w:rsidRDefault="006A382A" w:rsidP="006A382A">
      <w:pP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sz w:val="24"/>
        </w:rPr>
      </w:pPr>
      <w:r>
        <w:rPr>
          <w:rFonts w:ascii="Times New Roman" w:hAnsi="Times New Roman"/>
        </w:rPr>
        <w:br w:type="page"/>
      </w:r>
      <w:r>
        <w:rPr>
          <w:rFonts w:ascii="Times New Roman" w:hAnsi="Times New Roman"/>
          <w:b/>
          <w:sz w:val="32"/>
        </w:rPr>
        <w:lastRenderedPageBreak/>
        <w:t>PART-II: PARTICULAR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b/>
          <w:sz w:val="24"/>
          <w:u w:val="single"/>
        </w:rPr>
      </w:pPr>
      <w:r>
        <w:rPr>
          <w:rFonts w:ascii="Times New Roman" w:hAnsi="Times New Roman"/>
          <w:b/>
          <w:sz w:val="24"/>
          <w:u w:val="single"/>
        </w:rPr>
        <w:t xml:space="preserve">1.1 Definitions </w:t>
      </w:r>
    </w:p>
    <w:p w:rsidR="006A382A" w:rsidRDefault="006A382A" w:rsidP="006A382A">
      <w:pPr>
        <w:pStyle w:val="PlainText"/>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1.1.1</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“Commencement Date” means the date specified in the Preamble to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1.1.2</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“Conditions” means the Preamble to Conditions of Contract, General Conditions of Contract and Particular Conditions of Contract.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1.1.3</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Sub-Clause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“Any subsequent document mutually agreed and signed by the Employer and the Contractor, shall be the part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1.1.5</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“Contract Price” means the sum stated in the Letter of Acceptance as payable to the Contractor for the execution and completion of the Works subject to such additions thereto or deductions therefrom as may be made under the provisions hereinafter contained and remedying of any defects therein in accordance with the provisions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1.1.11</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Defects Liability Period is the period mentioned in the Preamble to Conditions of Contract.</w:t>
      </w:r>
    </w:p>
    <w:p w:rsidR="006A382A" w:rsidRDefault="006A382A" w:rsidP="006A382A">
      <w:pPr>
        <w:rPr>
          <w:rFonts w:ascii="Times New Roman" w:hAnsi="Times New Roman"/>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1.1.15</w:t>
      </w:r>
      <w:r>
        <w:rPr>
          <w:rFonts w:ascii="Times New Roman" w:hAnsi="Times New Roman"/>
          <w:sz w:val="24"/>
        </w:rPr>
        <w:t xml:space="preserve">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is added at the end of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sz w:val="24"/>
        </w:rPr>
        <w:tab/>
        <w:t>“or any other competent person appointed by the Employer as his replacement.”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1.1.23</w:t>
      </w:r>
      <w:r>
        <w:rPr>
          <w:rFonts w:ascii="Times New Roman" w:hAnsi="Times New Roman"/>
          <w:sz w:val="24"/>
        </w:rPr>
        <w:t xml:space="preserve">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paragraph is added:</w:t>
      </w:r>
    </w:p>
    <w:p w:rsidR="006A382A" w:rsidRDefault="006A382A" w:rsidP="006A382A">
      <w:pPr>
        <w:pStyle w:val="PlainText"/>
        <w:jc w:val="both"/>
        <w:rPr>
          <w:rFonts w:ascii="Times New Roman" w:hAnsi="Times New Roman"/>
          <w:sz w:val="24"/>
        </w:rPr>
      </w:pPr>
    </w:p>
    <w:p w:rsidR="006A382A" w:rsidRDefault="006A382A" w:rsidP="006A382A">
      <w:pPr>
        <w:pStyle w:val="PlainText"/>
        <w:ind w:firstLine="720"/>
        <w:jc w:val="both"/>
        <w:rPr>
          <w:rFonts w:ascii="Times New Roman" w:hAnsi="Times New Roman"/>
          <w:sz w:val="24"/>
        </w:rPr>
      </w:pPr>
      <w:r>
        <w:rPr>
          <w:rFonts w:ascii="Times New Roman" w:hAnsi="Times New Roman"/>
          <w:sz w:val="24"/>
        </w:rPr>
        <w:t>The word “Goods” is synonymous with “Plant.”</w:t>
      </w:r>
    </w:p>
    <w:p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1.1.27</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“Schedule of Prices” means the completed and priced Schedule of Prices, or any part or individual schedule thereof, submitted by the Contractor with his Bid or revised and mutually agreed and forming a part of the Contract documents.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1.1.33</w:t>
      </w:r>
      <w:r>
        <w:rPr>
          <w:rFonts w:ascii="Times New Roman" w:hAnsi="Times New Roman"/>
          <w:sz w:val="24"/>
        </w:rPr>
        <w:t xml:space="preserve">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The word “Tender” is synonymous with the word “Bid” and the word “Tender </w:t>
      </w:r>
      <w:r>
        <w:rPr>
          <w:rFonts w:ascii="Times New Roman" w:hAnsi="Times New Roman"/>
          <w:sz w:val="24"/>
        </w:rPr>
        <w:lastRenderedPageBreak/>
        <w:t>Documents” with the word “Bidding Documents”.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Sub-Clauses are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w:t>
      </w:r>
      <w:r>
        <w:rPr>
          <w:rFonts w:ascii="Times New Roman" w:hAnsi="Times New Roman"/>
          <w:sz w:val="24"/>
          <w:u w:val="single"/>
        </w:rPr>
        <w:t>1.1.38 “Month”</w:t>
      </w:r>
      <w:r>
        <w:rPr>
          <w:rFonts w:ascii="Times New Roman" w:hAnsi="Times New Roman"/>
          <w:sz w:val="24"/>
        </w:rPr>
        <w:t xml:space="preserve"> means calendar month according to Gregorian calendar.</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r>
        <w:rPr>
          <w:rFonts w:ascii="Times New Roman" w:hAnsi="Times New Roman"/>
          <w:sz w:val="24"/>
          <w:u w:val="single"/>
        </w:rPr>
        <w:t>1.1.39</w:t>
      </w:r>
      <w:r>
        <w:rPr>
          <w:rFonts w:ascii="Times New Roman" w:hAnsi="Times New Roman"/>
          <w:sz w:val="24"/>
          <w:u w:val="single"/>
        </w:rPr>
        <w:tab/>
        <w:t>“Operation and Maintenance Manuals”</w:t>
      </w:r>
      <w:r>
        <w:rPr>
          <w:rFonts w:ascii="Times New Roman" w:hAnsi="Times New Roman"/>
          <w:sz w:val="24"/>
        </w:rPr>
        <w:t xml:space="preserve"> has the meaning described in Sub-Clause 6.6.</w:t>
      </w:r>
    </w:p>
    <w:p w:rsidR="006A382A" w:rsidRDefault="006A382A" w:rsidP="006A382A">
      <w:pPr>
        <w:pStyle w:val="PlainText"/>
        <w:ind w:left="720"/>
        <w:jc w:val="both"/>
        <w:rPr>
          <w:rFonts w:ascii="Times New Roman" w:hAnsi="Times New Roman"/>
          <w:sz w:val="24"/>
          <w:szCs w:val="24"/>
          <w:u w:val="single"/>
        </w:rPr>
      </w:pPr>
      <w:r>
        <w:rPr>
          <w:rFonts w:ascii="Times New Roman" w:hAnsi="Times New Roman"/>
          <w:sz w:val="24"/>
          <w:szCs w:val="24"/>
          <w:u w:val="single"/>
        </w:rPr>
        <w:t>1.1.40 “</w:t>
      </w:r>
      <w:r>
        <w:rPr>
          <w:rFonts w:ascii="Times New Roman" w:hAnsi="Times New Roman"/>
          <w:sz w:val="24"/>
          <w:szCs w:val="24"/>
        </w:rPr>
        <w:t>Warranty Certificate” means the certificate against specified goods/equipment, for the period mentioned in the Preamble to Conditions of Contract, to be issued by the Contractor that the goods/equipment supplied under the Contract are new, unused and incorporate all recent improvements in design and materials unless provided otherwise in the Contract and that the Contractor will be responsible for making good or replacing any defective goods/equipment during the Warranty Period specified in the Preamble to Conditions of Contract which should commence after expiry of Defect Liability Period.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1.1.41</w:t>
      </w:r>
      <w:r>
        <w:rPr>
          <w:rFonts w:ascii="Times New Roman" w:hAnsi="Times New Roman"/>
          <w:sz w:val="24"/>
        </w:rPr>
        <w:t xml:space="preserve"> </w:t>
      </w:r>
    </w:p>
    <w:p w:rsidR="006A382A" w:rsidRDefault="006A382A" w:rsidP="006A382A">
      <w:pPr>
        <w:pStyle w:val="PlainText"/>
        <w:ind w:left="720"/>
        <w:jc w:val="both"/>
        <w:rPr>
          <w:rFonts w:ascii="Times New Roman" w:hAnsi="Times New Roman"/>
          <w:sz w:val="24"/>
        </w:rPr>
      </w:pPr>
      <w:r>
        <w:rPr>
          <w:rFonts w:ascii="Times New Roman" w:hAnsi="Times New Roman"/>
          <w:sz w:val="24"/>
        </w:rPr>
        <w:t>The word “Part II” stated in FIDIC Conditions of Contract is synonymous with the word “Particular Conditions of Contract”.</w:t>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1.6 Cost, Overhead Charges and Profit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last sentence “Any profit ________ stated in the Preamble”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“Any profit entitlement shall be added to cost at the percentage stated in the Bid and agreed in the Contract Agreement.”</w:t>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2.1 Engineer’s Duties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text of Sub-Clause 2.1 is deleted and substituted by the following: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Engineer shall carry out the duties specified in the Contract.</w:t>
      </w:r>
    </w:p>
    <w:p w:rsidR="006A382A" w:rsidRDefault="006A382A" w:rsidP="006A382A">
      <w:pPr>
        <w:pStyle w:val="PlainText"/>
        <w:ind w:left="720" w:hanging="720"/>
        <w:jc w:val="both"/>
        <w:rPr>
          <w:rFonts w:ascii="Times New Roman" w:hAnsi="Times New Roman"/>
          <w:b/>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Engineer may exercise the authority attributable to the Engineer as specified in or necessarily to be implied from the Contract. The Engineer is required to obtain the specific approval of the Employer before carrying out his duties in accordance with the following Clauses of General Conditions of Contract: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w:t>
      </w:r>
      <w:r>
        <w:rPr>
          <w:rFonts w:ascii="Times New Roman" w:hAnsi="Times New Roman"/>
          <w:sz w:val="24"/>
        </w:rPr>
        <w:tab/>
        <w:t>approval of Subcontractor under Sub-Clause 4.1,</w:t>
      </w:r>
    </w:p>
    <w:p w:rsidR="006A382A" w:rsidRDefault="006A382A" w:rsidP="006A382A">
      <w:pPr>
        <w:pStyle w:val="PlainText"/>
        <w:ind w:left="720"/>
        <w:jc w:val="both"/>
        <w:rPr>
          <w:rFonts w:ascii="Times New Roman" w:hAnsi="Times New Roman"/>
          <w:sz w:val="24"/>
        </w:rPr>
      </w:pPr>
      <w:r>
        <w:rPr>
          <w:rFonts w:ascii="Times New Roman" w:hAnsi="Times New Roman"/>
          <w:sz w:val="24"/>
        </w:rPr>
        <w:t>(b)</w:t>
      </w:r>
      <w:r>
        <w:rPr>
          <w:rFonts w:ascii="Times New Roman" w:hAnsi="Times New Roman"/>
          <w:sz w:val="24"/>
        </w:rPr>
        <w:tab/>
        <w:t>certifying additional sums under Sub-Clause 5.4,</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w:t>
      </w:r>
      <w:r>
        <w:rPr>
          <w:rFonts w:ascii="Times New Roman" w:hAnsi="Times New Roman"/>
          <w:sz w:val="24"/>
        </w:rPr>
        <w:tab/>
        <w:t>certifying additional costs under Sub-Clauses 11.3 &amp; 12.3,</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(d)</w:t>
      </w:r>
      <w:r>
        <w:rPr>
          <w:rFonts w:ascii="Times New Roman" w:hAnsi="Times New Roman"/>
          <w:sz w:val="24"/>
        </w:rPr>
        <w:tab/>
        <w:t>certifying any cost under Sub-Clause 14.6,</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w:t>
      </w:r>
      <w:r>
        <w:rPr>
          <w:rFonts w:ascii="Times New Roman" w:hAnsi="Times New Roman"/>
          <w:sz w:val="24"/>
        </w:rPr>
        <w:tab/>
        <w:t>approval of extension of time under Clause 26,</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w:t>
      </w:r>
      <w:r>
        <w:rPr>
          <w:rFonts w:ascii="Times New Roman" w:hAnsi="Times New Roman"/>
          <w:sz w:val="24"/>
        </w:rPr>
        <w:tab/>
        <w:t>issuing a Taking–Over Certificate under Sub-Clause 29,</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(g)</w:t>
      </w:r>
      <w:r>
        <w:rPr>
          <w:rFonts w:ascii="Times New Roman" w:hAnsi="Times New Roman"/>
          <w:sz w:val="24"/>
        </w:rPr>
        <w:tab/>
        <w:t>issuing a Defects Liability Certificate under Sub-Clause 30.11,</w:t>
      </w:r>
    </w:p>
    <w:p w:rsidR="006A382A" w:rsidRDefault="006A382A" w:rsidP="006A382A">
      <w:pPr>
        <w:pStyle w:val="PlainText"/>
        <w:tabs>
          <w:tab w:val="left" w:pos="1440"/>
        </w:tabs>
        <w:ind w:left="720" w:hanging="720"/>
        <w:jc w:val="both"/>
        <w:rPr>
          <w:rFonts w:ascii="Times New Roman" w:hAnsi="Times New Roman"/>
          <w:sz w:val="24"/>
        </w:rPr>
      </w:pPr>
      <w:r>
        <w:rPr>
          <w:rFonts w:ascii="Times New Roman" w:hAnsi="Times New Roman"/>
          <w:sz w:val="24"/>
        </w:rPr>
        <w:tab/>
        <w:t>(h)</w:t>
      </w:r>
      <w:r>
        <w:rPr>
          <w:rFonts w:ascii="Times New Roman" w:hAnsi="Times New Roman"/>
          <w:sz w:val="24"/>
        </w:rPr>
        <w:tab/>
        <w:t>issuing a Variation Order under Clause 31,</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w:t>
      </w:r>
      <w:r>
        <w:rPr>
          <w:rFonts w:ascii="Times New Roman" w:hAnsi="Times New Roman"/>
          <w:sz w:val="24"/>
        </w:rPr>
        <w:tab/>
        <w:t>fixing rates or prices under Clauses 31 and 34,</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(j)</w:t>
      </w:r>
      <w:r>
        <w:rPr>
          <w:rFonts w:ascii="Times New Roman" w:hAnsi="Times New Roman"/>
          <w:sz w:val="24"/>
        </w:rPr>
        <w:tab/>
        <w:t>certifying additional costs under Sub-Clause 44.5 and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(k)</w:t>
      </w:r>
      <w:r>
        <w:rPr>
          <w:rFonts w:ascii="Times New Roman" w:hAnsi="Times New Roman"/>
          <w:sz w:val="24"/>
        </w:rPr>
        <w:tab/>
        <w:t>certifying additional costs under Sub-Clause 47.2;</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Except for such variations pursuant to Sub-Clause 31.1 of the GCC which may be necessary in an emergency affecting safety of life, the works or of adjoining property.”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Except as expressly stated in the Contract the Engineer shall have no authority to relieve the Contractor of any of his obligations under this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2.6 Confirmation in Writing</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(i)</w:t>
      </w:r>
      <w:r>
        <w:rPr>
          <w:rFonts w:ascii="Times New Roman" w:hAnsi="Times New Roman"/>
          <w:sz w:val="24"/>
        </w:rPr>
        <w:tab/>
        <w:t>In line 3 after the words “undue delay” the following is added:</w:t>
      </w:r>
      <w:r>
        <w:rPr>
          <w:rFonts w:ascii="Times New Roman" w:hAnsi="Times New Roman"/>
          <w:sz w:val="24"/>
        </w:rPr>
        <w:tab/>
      </w:r>
      <w:r>
        <w:rPr>
          <w:rFonts w:ascii="Times New Roman" w:hAnsi="Times New Roman"/>
          <w:sz w:val="24"/>
        </w:rPr>
        <w:br/>
      </w:r>
      <w:r>
        <w:rPr>
          <w:rFonts w:ascii="Times New Roman" w:hAnsi="Times New Roman"/>
          <w:sz w:val="24"/>
        </w:rPr>
        <w:lastRenderedPageBreak/>
        <w:t>“but not after the number of days mentioned in the Preamble to Conditions of Contract from the instruction or decision.”</w:t>
      </w: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(ii)</w:t>
      </w:r>
      <w:r>
        <w:rPr>
          <w:rFonts w:ascii="Times New Roman" w:hAnsi="Times New Roman"/>
          <w:sz w:val="24"/>
        </w:rPr>
        <w:tab/>
        <w:t>At the end of Sub-Clause 2.6, the following is added:</w:t>
      </w:r>
    </w:p>
    <w:p w:rsidR="006A382A" w:rsidRDefault="006A382A" w:rsidP="006A382A">
      <w:pPr>
        <w:pStyle w:val="PlainText"/>
        <w:tabs>
          <w:tab w:val="left" w:pos="1260"/>
        </w:tabs>
        <w:ind w:left="1440" w:hanging="720"/>
        <w:jc w:val="both"/>
        <w:rPr>
          <w:rFonts w:ascii="Times New Roman" w:hAnsi="Times New Roman"/>
          <w:sz w:val="24"/>
        </w:rPr>
      </w:pPr>
      <w:r>
        <w:rPr>
          <w:rFonts w:ascii="Times New Roman" w:hAnsi="Times New Roman"/>
          <w:sz w:val="24"/>
        </w:rPr>
        <w:tab/>
      </w:r>
      <w:r>
        <w:rPr>
          <w:rFonts w:ascii="Times New Roman" w:hAnsi="Times New Roman"/>
          <w:sz w:val="24"/>
        </w:rPr>
        <w:tab/>
        <w:t>"The Engineer shall confirm or otherwise within the period mentioned in the Preamble to Conditions of Contract from the receipt of requirement(s) from the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2.7 Disputing Engineer’s Decisions and Instructions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text is deleted: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either party ……………. in accordance with the Contract.”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2.8 Replacement of Engineer</w:t>
      </w:r>
      <w:r>
        <w:rPr>
          <w:rFonts w:ascii="Times New Roman" w:hAnsi="Times New Roman"/>
          <w:sz w:val="24"/>
        </w:rPr>
        <w:t xml:space="preserve">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text of Sub-Clause 2.8 is deleted and substituted by the following: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the Employer intends to replace the Engineer, the Employer shall, not less than 14 days before the intended date of replacement, give notice to the Contractor, of the name, address and relevant experience of the intended replacement Engineer. The Employer shall not replace the Engineer with a person against whom the Contractor raises reasonable objection by notice to the Employer, with supporting particulars.”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u w:val="single"/>
        </w:rPr>
      </w:pPr>
      <w:r>
        <w:rPr>
          <w:rFonts w:ascii="Times New Roman" w:hAnsi="Times New Roman"/>
          <w:sz w:val="24"/>
          <w:u w:val="single"/>
        </w:rPr>
        <w:t xml:space="preserve">Sub-Clause 2.9 Engineer Not Liable </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Sub-Clause 2.9 is added as follows: </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“Approval, reviews and inspection by the Engineer of any part of the Works does not relieve the Contractor from his sole responsibility and liability for the supply of remaining materials and equipment for the Works and parts thereof and complete the remaining erection works and testing and commissioning in accordance with the Contract and neither the Engineer's authority to act nor any decision made by him in good faith as provided for under this Contract whether to exercise or not to exercise such authority shall give rise to any duty or responsibility of the Engineer to the Contractor, any Subcontractor, any of their representatives or employees or any other person performing any of the works. However the Contractor shall be compensated if any loss/damage is occurred due to the decision of the Engineer.”</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4.2 No Contractual Relation between Subcontractor and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Sub-Clause 4.2 is added as follows:</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jc w:val="both"/>
        <w:rPr>
          <w:rFonts w:ascii="Times New Roman" w:hAnsi="Times New Roman"/>
          <w:sz w:val="24"/>
        </w:rPr>
      </w:pPr>
      <w:r>
        <w:rPr>
          <w:rFonts w:ascii="Times New Roman" w:hAnsi="Times New Roman"/>
          <w:sz w:val="24"/>
        </w:rPr>
        <w:t>Nothing contained in the Contract Documents shall create any contractual relation between any Subcontractor and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5.3 Priority of Contract Documents</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5.3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“Unless otherwise provided in the Contract the priority of the Contract Documents shall be as follows:</w:t>
      </w:r>
    </w:p>
    <w:p w:rsidR="006A382A" w:rsidRDefault="006A382A" w:rsidP="006A382A">
      <w:pPr>
        <w:pStyle w:val="PlainText"/>
        <w:ind w:left="720" w:hanging="720"/>
        <w:jc w:val="both"/>
        <w:rPr>
          <w:rFonts w:ascii="Times New Roman" w:hAnsi="Times New Roman"/>
          <w:sz w:val="12"/>
        </w:rPr>
      </w:pPr>
      <w:r>
        <w:rPr>
          <w:rFonts w:ascii="Times New Roman" w:hAnsi="Times New Roman"/>
          <w:sz w:val="12"/>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1.</w:t>
      </w:r>
      <w:r>
        <w:rPr>
          <w:rFonts w:ascii="Times New Roman" w:hAnsi="Times New Roman"/>
          <w:sz w:val="24"/>
        </w:rPr>
        <w:tab/>
        <w:t>The Contract Agreement (if completed)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2.</w:t>
      </w:r>
      <w:r>
        <w:rPr>
          <w:rFonts w:ascii="Times New Roman" w:hAnsi="Times New Roman"/>
          <w:sz w:val="24"/>
        </w:rPr>
        <w:tab/>
        <w:t>The Letter of Acceptance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lastRenderedPageBreak/>
        <w:tab/>
        <w:t>3.</w:t>
      </w:r>
      <w:r>
        <w:rPr>
          <w:rFonts w:ascii="Times New Roman" w:hAnsi="Times New Roman"/>
          <w:sz w:val="24"/>
        </w:rPr>
        <w:tab/>
        <w:t>The completed Form of Bid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4.</w:t>
      </w:r>
      <w:r>
        <w:rPr>
          <w:rFonts w:ascii="Times New Roman" w:hAnsi="Times New Roman"/>
          <w:sz w:val="24"/>
        </w:rPr>
        <w:tab/>
        <w:t>Preamble to Conditions of Contract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5.</w:t>
      </w:r>
      <w:r>
        <w:rPr>
          <w:rFonts w:ascii="Times New Roman" w:hAnsi="Times New Roman"/>
          <w:sz w:val="24"/>
        </w:rPr>
        <w:tab/>
        <w:t xml:space="preserve">The Particular Conditions of Contract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6.</w:t>
      </w:r>
      <w:r>
        <w:rPr>
          <w:rFonts w:ascii="Times New Roman" w:hAnsi="Times New Roman"/>
          <w:sz w:val="24"/>
        </w:rPr>
        <w:tab/>
        <w:t xml:space="preserve">The General Conditions of Contract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7.</w:t>
      </w:r>
      <w:r>
        <w:rPr>
          <w:rFonts w:ascii="Times New Roman" w:hAnsi="Times New Roman"/>
          <w:sz w:val="24"/>
        </w:rPr>
        <w:tab/>
        <w:t>The priced Schedule of Prices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8.</w:t>
      </w:r>
      <w:r>
        <w:rPr>
          <w:rFonts w:ascii="Times New Roman" w:hAnsi="Times New Roman"/>
          <w:sz w:val="24"/>
        </w:rPr>
        <w:tab/>
        <w:t>The completed Schedules to Bid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9.</w:t>
      </w:r>
      <w:r>
        <w:rPr>
          <w:rFonts w:ascii="Times New Roman" w:hAnsi="Times New Roman"/>
          <w:sz w:val="24"/>
        </w:rPr>
        <w:tab/>
        <w:t>The Specifications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10.</w:t>
      </w:r>
      <w:r>
        <w:rPr>
          <w:rFonts w:ascii="Times New Roman" w:hAnsi="Times New Roman"/>
          <w:sz w:val="24"/>
        </w:rPr>
        <w:tab/>
        <w:t>The Drawings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11.</w:t>
      </w:r>
      <w:r>
        <w:rPr>
          <w:rFonts w:ascii="Times New Roman" w:hAnsi="Times New Roman"/>
          <w:sz w:val="24"/>
        </w:rPr>
        <w:tab/>
        <w:t>…………………………(Any other document)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case of discrepancies between drawings, those of larger scale shall govern unless they are superseded by drawing(s) of a later date regardless of scale. All drawings and specifications shall be interpreted in conformity with the Contract Agreement and these conditions.”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5.4 Documents Mutually Explanatory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appearing in the last line after the words “the Contract Price” is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6.2 Consequences of Disapproval of Contractor's Drawings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Full stop is deleted and the following words are added at the end of Sub-Clause:</w:t>
      </w:r>
    </w:p>
    <w:p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 “for the approval of the Engineer. However, the Contractor shall not be entitled for time extension on this account.”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6.6. Operation and Maintenance Manuals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Paras 2&amp;3 are deleted and the following text is added at the end of Para 1 of Sub-Clause:</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Operation and Maintenance Manuals shall include full instructions for the operation, servicing and maintenance of the Plant, not only during the period of the Contractor's liability but more particularly during its operating life.</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directions shall be set out simply, clearly and systematically. This may be divided into two volumes if desirable, one for operation and the second for servicing and maintenance (in sub–volumes for major items of Plant).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operational data shall include a complete physical and functional description of the Plant (in sub–volumes for major items of Plant) and step–by–step procedures for inspection, checking and adjustments for proper operation of the Plant.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maintenance data shall include complete instructions for routine checks, servicing, maintenance and repair of all parts and for dismantling, handling and re–assembly of all equipment, sub–assemblies and all separate components. The maintenance data shall also include where possible parts catalogues The lists shall provide all necessary information for identifying the parts and for re–ordering the parts including name of part, part number and catalogue references where applicable, name of manufacturer, size, capacity and other characteristics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General arrangements, single line diagrams and detailed drawings shall be provided for ready reference in the operation and maintenance instructions.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manuals shall be printed on ISO paper size A4 (210x297 mm) with offset or </w:t>
      </w:r>
      <w:r>
        <w:rPr>
          <w:rFonts w:ascii="Times New Roman" w:hAnsi="Times New Roman"/>
          <w:sz w:val="24"/>
        </w:rPr>
        <w:lastRenderedPageBreak/>
        <w:t>equivalent printing strongly bound in a durable stiff cover bearing the title in approved legend. Drawings shall be folded or reduced to 297 mm height. All volumes shall bear on the spine an approved shortened version of the title.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submit three draft copies for approval of the Engineer prior to producing finished volumes.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provide ten (10) copies of the approved Operation and Maintenance Manuals prior to Taking Over by the Employer. Supplementary Operation and Maintenance Manual shall be provided by the Contractor, if required, to incorporate changes resulting from experience during the operation and maintenance period. The work shall not be considered to be completed for the purpose of taking over until such manual and drawings have been supplied to the Employer.”</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6.9 Manufacturing Drawings </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“Unless otherwise specified in Part-II” are deleted and the following is added at the end of Sub-Clause:</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“However, the Contractor is required to disclose to the Engineer or the Employer any confidential information necessary to justify the reliability, the efficiency and the operation and maintenance of the Plant supplied by him.”</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6.10 “As–Built” Drawings</w:t>
      </w:r>
      <w:r>
        <w:rPr>
          <w:rFonts w:ascii="Times New Roman" w:hAnsi="Times New Roman"/>
          <w:sz w:val="24"/>
        </w:rPr>
        <w:t xml:space="preserve">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new Sub-Clause is added:</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furnish to the Engineer six (6) copies and one (1) reproducible of approved quality of all “As–Built” drawings within the period mentioned in the Preamble to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8.1 General Obligations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8.1 is deleted and substituted by the following:</w:t>
      </w:r>
    </w:p>
    <w:p w:rsidR="006A382A" w:rsidRDefault="006A382A" w:rsidP="006A382A">
      <w:pPr>
        <w:pStyle w:val="PlainText"/>
        <w:ind w:left="720" w:hanging="720"/>
        <w:jc w:val="both"/>
        <w:rPr>
          <w:rFonts w:ascii="Times New Roman" w:hAnsi="Times New Roman"/>
          <w:sz w:val="16"/>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“(a)</w:t>
      </w:r>
      <w:r>
        <w:rPr>
          <w:rFonts w:ascii="Times New Roman" w:hAnsi="Times New Roman"/>
          <w:sz w:val="24"/>
        </w:rPr>
        <w:tab/>
        <w:t>The Contractor shall commence the work on the date specified in the Preamble to Conditions of Contract and shall proceed with the same with due expedition and without delay.</w:t>
      </w: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(b)</w:t>
      </w:r>
      <w:r>
        <w:rPr>
          <w:rFonts w:ascii="Times New Roman" w:hAnsi="Times New Roman"/>
          <w:sz w:val="24"/>
        </w:rPr>
        <w:tab/>
        <w:t>The Contractor shall, in accordance with the Contract, with due care and diligence, complete the Works and test and commission the Plant and carry out the Works within the Time for Completion. The Contractor shall also provide all necessary Contractor's Equipment, superintendence, labour and except as stated hereinbelow, all necessary facilities therefor.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will permit use of the Erection, Testing Equipment and Maintenance Tools as stated in the Preamble to Conditions of Contract.</w:t>
      </w:r>
    </w:p>
    <w:p w:rsidR="006A382A" w:rsidRDefault="006A382A" w:rsidP="006A382A">
      <w:pPr>
        <w:pStyle w:val="PlainText"/>
        <w:ind w:left="720" w:hanging="720"/>
        <w:jc w:val="both"/>
        <w:rPr>
          <w:rFonts w:ascii="Times New Roman" w:hAnsi="Times New Roman"/>
          <w:sz w:val="16"/>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above facilities shall be provided at no cost to the Contractor but he shall procure at his cost all required consumable materials and any other items necessary for the proper execution of the Works. These shall be properly used and maintained by the Contractor and returned to the Employer upon handing over of the Works in good condition, fair wear and tear excepted. In case of any damage, loss or theft, the items shall be replaced by the Contractor at his own cost.”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10.1 Performance Security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10.1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Contractor shall provide a Performance Security in the prescribed Form annexed to these Documents. The said Security shall be furnished by the Contractor within 28 days after the receipt of Letter of Acceptance. The Performance Security shall be of an amount equal to 10 percent of the Contract Price in the currency (ies) of the Contract at the option of the bidder, in the form of Bank Guarantee from any Scheduled Bank in Pakistan or from a bank located outside Pakistan duly counter-guaranteed by a Scheduled Bank in Pakistan or an insurance company having alteast AA rating from PACRA/JCR.” </w:t>
      </w:r>
    </w:p>
    <w:p w:rsidR="006A382A" w:rsidRDefault="006A382A" w:rsidP="006A382A">
      <w:pPr>
        <w:pStyle w:val="PlainText"/>
        <w:ind w:left="1260" w:hanging="126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cost of complying with the requirements of this Sub-Clause shall be borne by the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10.3 Claims under Performance Security </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10.3 is deleted in its entirety.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 Clause is added: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10.4 Performance Security Binding on Variations and Changes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Performance Security shall be binding irrespective of variations and changes in the quantities of the Works or extensions in completion time of the Works, which are granted or agreed upon under the provisions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12.1 Programme to be Furnished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12.1(a)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w:t>
      </w:r>
      <w:r>
        <w:rPr>
          <w:rFonts w:ascii="Times New Roman" w:hAnsi="Times New Roman"/>
          <w:sz w:val="24"/>
        </w:rPr>
        <w:tab/>
        <w:t>the order in which the Contractor proposes to carry out the Works (including preliminaries, required material ordering, delivery to Site, erection and rectifications work, testing, commissioning and taking–over by the Employer). The programme shall also include the following:</w:t>
      </w:r>
    </w:p>
    <w:p w:rsidR="006A382A" w:rsidRDefault="006A382A" w:rsidP="006A382A">
      <w:pPr>
        <w:pStyle w:val="PlainText"/>
        <w:spacing w:after="80"/>
        <w:ind w:left="990" w:hanging="990"/>
        <w:jc w:val="both"/>
        <w:rPr>
          <w:rFonts w:ascii="Times New Roman" w:hAnsi="Times New Roman"/>
          <w:sz w:val="24"/>
        </w:rPr>
      </w:pPr>
      <w:r>
        <w:rPr>
          <w:rFonts w:ascii="Times New Roman" w:hAnsi="Times New Roman"/>
          <w:sz w:val="24"/>
        </w:rPr>
        <w:tab/>
        <w:t>(i)</w:t>
      </w:r>
      <w:r>
        <w:rPr>
          <w:rFonts w:ascii="Times New Roman" w:hAnsi="Times New Roman"/>
          <w:sz w:val="24"/>
        </w:rPr>
        <w:tab/>
        <w:t>Employment of local and expatriate labour of various categories,</w:t>
      </w:r>
    </w:p>
    <w:p w:rsidR="006A382A" w:rsidRDefault="006A382A" w:rsidP="006A382A">
      <w:pPr>
        <w:pStyle w:val="PlainText"/>
        <w:spacing w:after="80"/>
        <w:ind w:left="990" w:hanging="990"/>
        <w:jc w:val="both"/>
        <w:rPr>
          <w:rFonts w:ascii="Times New Roman" w:hAnsi="Times New Roman"/>
          <w:sz w:val="24"/>
        </w:rPr>
      </w:pPr>
      <w:r>
        <w:rPr>
          <w:rFonts w:ascii="Times New Roman" w:hAnsi="Times New Roman"/>
          <w:sz w:val="24"/>
        </w:rPr>
        <w:tab/>
        <w:t>(ii)</w:t>
      </w:r>
      <w:r>
        <w:rPr>
          <w:rFonts w:ascii="Times New Roman" w:hAnsi="Times New Roman"/>
          <w:sz w:val="24"/>
        </w:rPr>
        <w:tab/>
        <w:t>Local material procurement,</w:t>
      </w:r>
    </w:p>
    <w:p w:rsidR="006A382A" w:rsidRDefault="006A382A" w:rsidP="006A382A">
      <w:pPr>
        <w:pStyle w:val="PlainText"/>
        <w:ind w:left="990" w:hanging="990"/>
        <w:jc w:val="both"/>
        <w:rPr>
          <w:rFonts w:ascii="Times New Roman" w:hAnsi="Times New Roman"/>
          <w:sz w:val="24"/>
        </w:rPr>
      </w:pPr>
      <w:r>
        <w:rPr>
          <w:rFonts w:ascii="Times New Roman" w:hAnsi="Times New Roman"/>
          <w:sz w:val="24"/>
        </w:rPr>
        <w:tab/>
        <w:t>(iii)</w:t>
      </w:r>
      <w:r>
        <w:rPr>
          <w:rFonts w:ascii="Times New Roman" w:hAnsi="Times New Roman"/>
          <w:sz w:val="24"/>
        </w:rPr>
        <w:tab/>
        <w:t>Material imports, if any.”</w:t>
      </w:r>
    </w:p>
    <w:p w:rsidR="006A382A" w:rsidRDefault="006A382A" w:rsidP="006A382A">
      <w:pPr>
        <w:pStyle w:val="PlainText"/>
        <w:ind w:left="1260" w:hanging="126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Sub-Clause 12.1(c)(iv) the words “any import licenses” are deleted.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12.4 Monthly Progress Report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12.4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“During the period of the Contract, the Contractor shall submit six sets of report to the Engineer not later than the 8th day of each month, including: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(i)</w:t>
      </w:r>
      <w:r>
        <w:rPr>
          <w:rFonts w:ascii="Times New Roman" w:hAnsi="Times New Roman"/>
          <w:sz w:val="24"/>
        </w:rPr>
        <w:tab/>
        <w:t>a construction schedule indicating the progress achieved during the preceding month;</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lastRenderedPageBreak/>
        <w:tab/>
        <w:t>(ii)</w:t>
      </w:r>
      <w:r>
        <w:rPr>
          <w:rFonts w:ascii="Times New Roman" w:hAnsi="Times New Roman"/>
          <w:sz w:val="24"/>
        </w:rPr>
        <w:tab/>
        <w:t>description of all work carried out since the last report;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(iii)</w:t>
      </w:r>
      <w:r>
        <w:rPr>
          <w:rFonts w:ascii="Times New Roman" w:hAnsi="Times New Roman"/>
          <w:sz w:val="24"/>
        </w:rPr>
        <w:tab/>
        <w:t>description of the work planned for the next forty two days sufficiently detailed to enable the Engineer to determine his programme of inspection and testing;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(iv)</w:t>
      </w:r>
      <w:r>
        <w:rPr>
          <w:rFonts w:ascii="Times New Roman" w:hAnsi="Times New Roman"/>
          <w:sz w:val="24"/>
        </w:rPr>
        <w:tab/>
        <w:t>summary of daily job record for the preceding month; and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(v)</w:t>
      </w:r>
      <w:r>
        <w:rPr>
          <w:rFonts w:ascii="Times New Roman" w:hAnsi="Times New Roman"/>
          <w:sz w:val="24"/>
        </w:rPr>
        <w:tab/>
        <w:t>colour photographs to illustrate progress.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12.5 Daily Job Record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 Clause 12.5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“During the period of the Contract, the Contractor shall keep a daily record of the work progress, which shall be made available to the Engineer as and when requested.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daily record shall include particulars of weather conditions, number of men working, in different categories, deliveries of materials, quantity, location and assignment of equipment.”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13.1 Contractor's Representative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Sub-Clause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Contractor's Representative shall be a competent and skilled person approved by the Engineer (which approval may at any time be withdrawn) and who shall be present on the Site during all working hours. He shall be fluent in the English language. He shall not be transferred from the Site without the consent of the Engineer. The Contractor's Representative shall be a Registered/Professional engineer as defined in the Pakistan Engineering Council Act 1975 (V of 1976).”</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13.3 Language Ability of Superintending Staff of Contractor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13.3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 reasonable proportion of the Contractor's superintending staff shall have a working knowledge of the English language.”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13.4 Employment of Local Personnel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13.4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to the extent practicable and reasonable, employ staff and labour from sources within Pakistan.”</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14.1 Contractor's Equipment</w:t>
      </w:r>
    </w:p>
    <w:p w:rsidR="006A382A" w:rsidRDefault="006A382A" w:rsidP="006A382A">
      <w:pPr>
        <w:pStyle w:val="PlainText"/>
        <w:jc w:val="both"/>
        <w:rPr>
          <w:rFonts w:ascii="Times New Roman" w:hAnsi="Times New Roman"/>
          <w:sz w:val="24"/>
        </w:rPr>
      </w:pP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b/>
          <w:sz w:val="24"/>
        </w:rPr>
        <w:tab/>
      </w:r>
      <w:r>
        <w:rPr>
          <w:rFonts w:ascii="Times New Roman" w:hAnsi="Times New Roman"/>
          <w:sz w:val="24"/>
        </w:rPr>
        <w:t>Replace the word “or” at the end of Sub-paragraph (a) by the word “and” and insert the following at the end of Sub-paragraph(b):</w:t>
      </w: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sz w:val="24"/>
        </w:rPr>
        <w:tab/>
        <w:t xml:space="preserve">“which shall not be unreasonably withheld.”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14.2 Safety Precautions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Sub-Clause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order to provide for the safety, health and welfare of persons, and for prevention of damage of any kind, all operations for the purposes of or in connection with the Contract shall be carried out in compliance with the safety requirements of the Government of Pakistan with such modifications thereto as the Engineer may authorise or direct and the Contractor shall take or cause to be taken such further measures and comply with such further requirements as the Engineer may determine to be reasonably necessary for such purpose.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make, maintain, and submit reports to the Engineer concerning safety, health and welfare of persons and damage to property as the Engineer may from time to time prescribe.”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14.3 Electricity Water and Gas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14.3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be responsible for making his own arrangements for the adequate supply of electricity, water and gas required for the effective performance of his obligations under the Contract. Subject to the aforesaid, the Contractor shall be entitled to use for the purposes of the Works such supplies and services as may be available on the Site. The Contractor shall, before the commencement of the work at Site, seek the approval of the Engineer as to his detailed requirements of electricity, water and gas for the entire Contract period. The Contractor shall pay the Employer at the rates/cost incurred by the Employer. The Contractor shall at his own cost provide any apparatus necessary for such 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14.4 Employer’s Equipment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14.4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shall, if the Contractor so requests for the execution of the works, operate any available equipment of which details are given in the Preamble to Conditions of Contract. The Contractor shall pay the Employer a mutually agreed price for such 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Employer shall during such operation retain control of and be responsible for the safe working of the equipment.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14.8 Information for Import Permits &amp; Licences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14.8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submit to the Employer in good time such details of all Plant and Contractor's Equipment as is to be imported into Pakistan and identify as to what assistance of the Employer is required for obtaining by the Contractor of all necessary import permits or licences.”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15.2 Compliance with Laws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Sub-Clause 15.2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comply with the Laws of country of manufacture and the Laws of Pakistan where the Plant is to be erected.”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16.4 Photographs of Works and Advertisement Prohibited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16.4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“Except with the prior written authorisation of the Employer the Contractor shall not exhibit or permit to be exhibited any photographs or advertisement on the Works. Any authorized exhibition shall be immediately removed if the Employer so requires.”</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16.5 Training of Employer's Staff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16.5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provide such facilities for the training of such numbers of Pakistani engineers, engineering students, apprentices and trade apprentices on such sections of the Works at the Site or on the Contractor’s premises or Contractor selected plant manufacturer's premises and factories, or wherever else work is in hand, as specified or directed by the Engineer. The Employer shall direct what sums by way of wages and allowances are to be paid by the Contractor to such persons and shall reimburse the Contractor for such sums as are so directed to be paid and are paid. The Contractor shall also provide medical expenses or medical insurance and travelling expenses for trainees if required by the Employer which shall be reimbursed by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language of training at the above stated premises shall be English and Urdu.”</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17.4 Consents and Way Leaves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Sub-Clause 17.4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szCs w:val="24"/>
        </w:rPr>
      </w:pPr>
      <w:r>
        <w:rPr>
          <w:rFonts w:ascii="Times New Roman" w:hAnsi="Times New Roman"/>
          <w:sz w:val="24"/>
          <w:szCs w:val="24"/>
        </w:rPr>
        <w:t>The Employer shall issue permissions, letters, certificates and provide such other assistance to the Contractor for his obtaining permits-to-work, way leaves and approvals from any other department/authority and right of way from private owners, if required. The Contractor will bear the cost of logistics, fees, etc. for such activities. The Employer, will reimburse the Contractor only the payments made by him in respect of any land compensation for obtaining such way leaves, required for the Works.</w:t>
      </w:r>
    </w:p>
    <w:p w:rsidR="006A382A" w:rsidRDefault="006A382A" w:rsidP="006A382A">
      <w:pPr>
        <w:pStyle w:val="PlainText"/>
        <w:ind w:left="720" w:hanging="720"/>
        <w:jc w:val="both"/>
        <w:rPr>
          <w:rFonts w:ascii="Times New Roman" w:hAnsi="Times New Roman"/>
          <w:sz w:val="24"/>
          <w:szCs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17.5 – Import Permits and Licences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word “Employer” is deleted and substituted by the word “Contractor” and the following is added at the end of Sub-Clause 17.5: </w:t>
      </w:r>
    </w:p>
    <w:p w:rsidR="006A382A" w:rsidRDefault="006A382A" w:rsidP="006A382A">
      <w:pPr>
        <w:pStyle w:val="PlainText"/>
        <w:ind w:left="720"/>
        <w:jc w:val="both"/>
        <w:rPr>
          <w:rFonts w:ascii="Times New Roman" w:hAnsi="Times New Roman"/>
          <w:sz w:val="24"/>
        </w:rPr>
      </w:pPr>
      <w:r>
        <w:rPr>
          <w:rFonts w:ascii="Times New Roman" w:hAnsi="Times New Roman"/>
          <w:sz w:val="24"/>
        </w:rPr>
        <w:t>“the Employer will provide assistance for this purpose.”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18.1 – Engagement of Labour</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Clause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“in accordance with the regulations, orders and requirements of the Govt. of </w:t>
      </w:r>
      <w:r>
        <w:rPr>
          <w:rFonts w:ascii="Times New Roman" w:hAnsi="Times New Roman"/>
          <w:sz w:val="24"/>
        </w:rPr>
        <w:lastRenderedPageBreak/>
        <w:t>Pakistan.”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Sub-Clauses 18.5 to 18.12</w:t>
      </w:r>
      <w:r>
        <w:rPr>
          <w:rFonts w:ascii="Times New Roman" w:hAnsi="Times New Roman"/>
          <w:sz w:val="24"/>
        </w:rPr>
        <w:t xml:space="preserve"> are added:</w:t>
      </w:r>
    </w:p>
    <w:p w:rsidR="006A382A" w:rsidRDefault="006A382A" w:rsidP="006A382A">
      <w:pPr>
        <w:pStyle w:val="PlainText"/>
        <w:ind w:left="90"/>
        <w:jc w:val="both"/>
        <w:rPr>
          <w:rFonts w:ascii="Times New Roman" w:hAnsi="Times New Roman"/>
          <w:sz w:val="24"/>
        </w:rPr>
      </w:pPr>
    </w:p>
    <w:p w:rsidR="006A382A" w:rsidRDefault="006A382A" w:rsidP="006A382A">
      <w:pPr>
        <w:pStyle w:val="PlainText"/>
        <w:ind w:left="90"/>
        <w:jc w:val="both"/>
        <w:rPr>
          <w:rFonts w:ascii="Times New Roman" w:hAnsi="Times New Roman"/>
          <w:sz w:val="24"/>
          <w:u w:val="single"/>
        </w:rPr>
      </w:pPr>
      <w:r>
        <w:rPr>
          <w:rFonts w:ascii="Times New Roman" w:hAnsi="Times New Roman"/>
          <w:sz w:val="24"/>
        </w:rPr>
        <w:t>“</w:t>
      </w:r>
      <w:r>
        <w:rPr>
          <w:rFonts w:ascii="Times New Roman" w:hAnsi="Times New Roman"/>
          <w:sz w:val="24"/>
          <w:u w:val="single"/>
        </w:rPr>
        <w:t>Sub-Clause 18.5 Employment of Persons in the Service of Others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not recruit or attempt to recruit staff and labour from amongst the persons in the service of the Employer or the Engineer and vice–versa, unless mutually agreed between the Employer/Engineer and the Contractor</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u w:val="single"/>
        </w:rPr>
      </w:pPr>
      <w:r>
        <w:rPr>
          <w:rFonts w:ascii="Times New Roman" w:hAnsi="Times New Roman"/>
          <w:sz w:val="24"/>
          <w:u w:val="single"/>
        </w:rPr>
        <w:t>Sub-Clause 18.6 Alcoholic Liquor or Drugs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not, otherwise than in accordance with the Statutes, Ordinances and Government Regulations or Orders for the time being in force, import, sell, give, barter or otherwise dispose of any alcoholic liquor or drugs, or permit or suffer any such importation, sale, gift, barter or disposal by his Subcontractors, agents, employees or labour.</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br w:type="page"/>
      </w:r>
      <w:r>
        <w:rPr>
          <w:rFonts w:ascii="Times New Roman" w:hAnsi="Times New Roman"/>
          <w:sz w:val="24"/>
          <w:u w:val="single"/>
        </w:rPr>
        <w:lastRenderedPageBreak/>
        <w:t>Sub-Clause 18.7 Arms and Ammunition</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not give, barter or otherwise dispose of to any person or persons, any arms or ammunition of any kind or permit or suffer the same as aforesaid.</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18.8 Festivals and Religious Customs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in all dealings with his staff and labour have due regard to all recognised festivals, days of rest and religious or other customs.</w:t>
      </w:r>
    </w:p>
    <w:p w:rsidR="006A382A" w:rsidRDefault="006A382A" w:rsidP="006A382A">
      <w:pPr>
        <w:pStyle w:val="PlainText"/>
        <w:ind w:left="720" w:hanging="54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18.9 Disorderly Conduct</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at all times take all reasonable precautions to prevent any unlawful riotous or disorderly conduct by or amongst his staff and labour and for the preservation of peace and protection of persons and property in the neighbourhood of the Works.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18.10 Records of Safety and Health</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maintain such records and make such reports concerning safety, health and welfare of persons and damage to property as the Engineer may from time to time prescribe.</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18.11 Reporting of Accidents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report to the Engineer details of any accident as soon as possible after its occurrence. In the case of any fatality or serious accident, the Contractor shall, in addition to appropriate action required under the law, notify the Engineer immediately by the quickest available means.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18.12 Compliance by Subcontractors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be responsible for compliance by his Subcontractors of the foregoing provisions.”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19.1 Manner of Execution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submit for approval of the Engineer, his detailed method statement(s) for the execution of such items of work as may be desired by the Engineer. Approval of such method statement(s) shall neither relieve the Contractor of his responsibilities under the Contract nor form any basis for claiming additional costs.”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19.3 Uncovering Work</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second paragraph of Sub-Clause 19.3:</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any other case, all costs shall be borne by the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19.4 Use of Pakistani Materials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19.4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so far as may be consistent with the Contract make the maximum use of materials, supplies and equipment indigenous to or produced in Pakistan and services available in Pakistan or operated in Pakistan provided such materials, supplies, equipment and services shall be of required standard.”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24.1 Cost of Suspension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second paragraph after the word “Contractor”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“or for the proper execution or for the safety of the Works or Plant unless such necessity results from any act or default of the Engineer or the Employer or in consequence of any of the Employer's Risks under Sub-Clause 37.2.”</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24.4 Resumption of Work</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First paragraph of Sub-Clause 24.4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the Contractor chooses not to treat prolonged suspension as an omission or termination under Sub-Clause 24.3, the Employer shall, upon the request of the Contractor, take over the responsibility for protection, storage, security and insurance of the suspended Works and of the Plant which has been delivered to the Site and which is affected by suspension and the risk of loss or damage thereto shall thereupon pass to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25.1 Time for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25.1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Works at the place of the project mentioned in the Preamble to Conditions of Contract shall be completed tested and commissioned within the period mentioned in the Preamble to Conditions of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26.1 Extension of Time for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26.1(h) is deleted.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26.3 Earlier Completion</w:t>
      </w:r>
    </w:p>
    <w:p w:rsidR="006A382A" w:rsidRDefault="006A382A" w:rsidP="006A382A">
      <w:pPr>
        <w:pStyle w:val="PlainText"/>
        <w:tabs>
          <w:tab w:val="left" w:pos="720"/>
        </w:tabs>
        <w:ind w:left="1440" w:hanging="1440"/>
        <w:jc w:val="both"/>
        <w:rPr>
          <w:rFonts w:ascii="Times New Roman" w:hAnsi="Times New Roman"/>
          <w:sz w:val="24"/>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(i)</w:t>
      </w:r>
      <w:r>
        <w:rPr>
          <w:rFonts w:ascii="Times New Roman" w:hAnsi="Times New Roman"/>
          <w:sz w:val="24"/>
        </w:rPr>
        <w:tab/>
        <w:t>At the end of Sub-Clause 26.3(a) the following text is added and Clause is re-designated as 26.3.</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1440" w:hanging="1440"/>
        <w:jc w:val="both"/>
        <w:rPr>
          <w:rFonts w:ascii="Times New Roman" w:hAnsi="Times New Roman"/>
          <w:sz w:val="24"/>
        </w:rPr>
      </w:pPr>
      <w:r>
        <w:rPr>
          <w:rFonts w:ascii="Times New Roman" w:hAnsi="Times New Roman"/>
          <w:sz w:val="24"/>
        </w:rPr>
        <w:tab/>
        <w:t>“The extra sum to be paid to the Contractor for Completion of Works prior to the date of Completion established under Sub-Clause 25.1 shall be computed on the basis of the sums mentioned in the Preamble to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(ii)</w:t>
      </w:r>
      <w:r>
        <w:rPr>
          <w:rFonts w:ascii="Times New Roman" w:hAnsi="Times New Roman"/>
          <w:sz w:val="24"/>
        </w:rPr>
        <w:tab/>
        <w:t>Sub-Clause 26.3 (b) is deleted.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26.4 Rate of Progress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26.4</w:t>
      </w:r>
      <w:r>
        <w:rPr>
          <w:rFonts w:ascii="Times New Roman" w:hAnsi="Times New Roman"/>
          <w:sz w:val="24"/>
        </w:rPr>
        <w:t xml:space="preserve">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for any reason, which does not entitle the Contractor to an extension of time, the rate of progress of the Works or any Section is at any time, in the opinion of the Engineer, too slow to comply with the Time for Completion, the Engineer shall so notify the Contractor who shall thereupon take such steps as are necessary, subject to the consent of the Engineer, to expedite progress so as to comply with the Time for Completion. The Contractor shall not be entitled to any additional payment for taking such steps. If, as a result of any notice given by the Engineer under this Clause, the Contractor considers that it is necessary to do any work at night or on locally recognised days of rest, he shall be entitled to seek the consent of the Engineer so to do. Provided that if any steps, taken by the Contractor in meeting his obligations under this Sub-Clause, involve the Employer in additional supervision costs, such costs shall, after due consultation with the Employer and the Contractor, be determined by the Engineer and shall be recoverable from the Contractor by the Employer, and may be deducted by the Employer from any moneys due or to become due to the Contractor and the Engineer shall notify the Contractor accordingly, with a copy to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27.1 Delay in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27.1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“If the Contractor fails to deliver the Works, or any part thereof, within the time stated in Sub-Clause 25.1, or fails to complete the whole of the Work, or, if applicable, any Section within the relevant time prescribed by Sub-Clause 25.1, then the Contractor shall pay to the Employer the relevant sum stated hereinbelow as liquidated damages for such default (which sum shall be the only moneys due from the Contractor for such default) for every day or part of a day which shall elapse between the relevant time for Delivery or Time for Completion and the actual date of delivery at site or the date stated in a Taking–Over Certificate of the whole of the Works or the relevant Section, as the case may be, subject to the applicable limit stated hereinbelow.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may deduct the amount of such damages from any monies due or to become due to the Contractor. The payment or deduction of such damages shall not relieve the Contractor from his obligation to complete the Works, or from any other of his obligations &amp; liabilities under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liquidated damages for each day of delay and the maximum amount of liquidated damages shall be the amounts mentioned in the Preamble to Conditions of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28.7 Consequences of Failure to Pass Tests on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“by arbitration” appearing at the end of the Sub-Clause 28.7(c) are deleted and substituted by the words “by the Engineer”.</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30.4 Extension of Defects Liability Period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4th paragraph of Sub-Clause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“or a mutually agreed period.”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30.5 Failure to Remedy Defects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first line after the words “reasonable time”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“fixed by the Engineer”.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30.13 Unfulfilled Obligations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30.13 is added as herein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“After the Defects Liability Certificate has been issued, the Contractor and the Employer shall remain liable for the fulfillment of any obligation which remains unperformed at that time. For the purposes of determining the nature and extent of any such obligation, the Contract shall be deemed to remain in force.”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31.1 Engineer's Right to Vary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second paragraph:</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“No such variation shall in any way vitiate or invalidate the Contract, but the effect, if any, of all such variations shall be valued in accordance with Clause 31. Provided that where the issue of an instruction to vary the Works is necessitated by some default of or breach of Contract by the Contractor or for which he is responsible, any additional cost attributable to such default shall be borne by the Contractor.”</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31.5 Record of Costs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 “Engineer” in 4th line of Sub-Clause is deleted and substituted by “Engineer/Employer”.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31.6 Daywork under Variation Order</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31.6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 Variation Order may provide that work done pursuant thereto shall be executed as Daywork. In such case the Contractor shall be paid for such work under the conditions and the rates and prices set out in the Day Work Schedule.”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31.7 Value Engineering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szCs w:val="24"/>
        </w:rPr>
      </w:pPr>
      <w:r>
        <w:rPr>
          <w:rFonts w:ascii="Times New Roman" w:hAnsi="Times New Roman"/>
          <w:sz w:val="24"/>
          <w:szCs w:val="24"/>
        </w:rPr>
        <w:t>New Sub-Clause 31.7 is added as given below:</w:t>
      </w:r>
    </w:p>
    <w:p w:rsidR="006A382A" w:rsidRDefault="006A382A" w:rsidP="006A382A">
      <w:pPr>
        <w:pStyle w:val="PlainText"/>
        <w:ind w:left="720"/>
        <w:jc w:val="both"/>
        <w:rPr>
          <w:rFonts w:ascii="Times New Roman" w:hAnsi="Times New Roman"/>
          <w:sz w:val="24"/>
          <w:szCs w:val="24"/>
        </w:rPr>
      </w:pPr>
    </w:p>
    <w:p w:rsidR="006A382A" w:rsidRDefault="006A382A" w:rsidP="006A382A">
      <w:pPr>
        <w:pStyle w:val="PlainText"/>
        <w:ind w:left="720"/>
        <w:jc w:val="both"/>
        <w:rPr>
          <w:rFonts w:ascii="Times New Roman" w:hAnsi="Times New Roman"/>
          <w:sz w:val="24"/>
          <w:szCs w:val="24"/>
        </w:rPr>
      </w:pPr>
      <w:r>
        <w:rPr>
          <w:rFonts w:ascii="Times New Roman" w:hAnsi="Times New Roman"/>
          <w:sz w:val="24"/>
          <w:szCs w:val="24"/>
        </w:rPr>
        <w:t>The Contractor may, at any time, submit to the Engineer a written proposal which in the Contractor’s opinion will reduce the cost of constructing, maintaining or operating the works, or improve the efficiency or value to the Employer of the completed Works or otherwise be of benefit to the Employer. Any such proposal shall be prepared at the cost of the Contractor. However Employer is not bound to accept such proposal.</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lastRenderedPageBreak/>
        <w:t>Sub-Clause 33.1 Terms of Payment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ind w:firstLine="720"/>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ind w:firstLine="720"/>
        <w:jc w:val="both"/>
        <w:rPr>
          <w:rFonts w:ascii="Times New Roman" w:hAnsi="Times New Roman"/>
          <w:sz w:val="24"/>
        </w:rPr>
      </w:pPr>
      <w:r>
        <w:rPr>
          <w:rFonts w:ascii="Times New Roman" w:hAnsi="Times New Roman"/>
          <w:sz w:val="24"/>
        </w:rPr>
        <w:tab/>
      </w: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Sub-Clauses are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33.1.1 Retention of Payment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If at any time any payment would fall due for Works or part of Works and, if there shall be any defect in part of such Works in respect of which such payment is proposed, the Employer may retain the whole or any part of such payment. Any sum retained by the Employer pursuant to the provisions of this Clause shall be paid to the Contractor after the said defect is removed.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u w:val="single"/>
        </w:rPr>
      </w:pPr>
      <w:r>
        <w:rPr>
          <w:rFonts w:ascii="Times New Roman" w:hAnsi="Times New Roman"/>
          <w:sz w:val="24"/>
          <w:u w:val="single"/>
        </w:rPr>
        <w:t>Sub-Clause 33.1.2 Payment Where Taking-Over Certificate Issued for Section or part of Works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any section or part of the Works shall be taken-over separately under Clause 29 (Taking-Over) hereof, the payments herein provided for on or after Taking-Over shall be made in respect of the section or part taken-over and reference to the price shall mean such part of the price as shall, in the absence of agreement, be apportioned thereto by the Engineer.</w:t>
      </w:r>
    </w:p>
    <w:p w:rsidR="006A382A" w:rsidRDefault="006A382A" w:rsidP="006A382A">
      <w:pPr>
        <w:pStyle w:val="PlainText"/>
        <w:jc w:val="both"/>
        <w:rPr>
          <w:rFonts w:ascii="Times New Roman" w:hAnsi="Times New Roman"/>
          <w:b/>
          <w:sz w:val="24"/>
          <w:u w:val="single"/>
        </w:rPr>
      </w:pPr>
    </w:p>
    <w:p w:rsidR="006A382A" w:rsidRDefault="006A382A" w:rsidP="006A382A">
      <w:pPr>
        <w:pStyle w:val="PlainText"/>
        <w:jc w:val="both"/>
        <w:rPr>
          <w:rFonts w:ascii="Times New Roman" w:hAnsi="Times New Roman"/>
          <w:sz w:val="24"/>
        </w:rPr>
      </w:pPr>
      <w:r>
        <w:rPr>
          <w:rFonts w:ascii="Times New Roman" w:hAnsi="Times New Roman"/>
          <w:sz w:val="24"/>
          <w:u w:val="single"/>
        </w:rPr>
        <w:t>Sub-Clause 33.2 Method of Applicati</w:t>
      </w:r>
      <w:r>
        <w:rPr>
          <w:rFonts w:ascii="Times New Roman" w:hAnsi="Times New Roman"/>
          <w:sz w:val="24"/>
        </w:rPr>
        <w:t>on</w:t>
      </w:r>
    </w:p>
    <w:p w:rsidR="006A382A" w:rsidRDefault="006A382A" w:rsidP="006A382A">
      <w:pPr>
        <w:pStyle w:val="PlainText"/>
        <w:jc w:val="both"/>
        <w:rPr>
          <w:rFonts w:ascii="Times New Roman" w:hAnsi="Times New Roman"/>
          <w:b/>
          <w:sz w:val="24"/>
        </w:rPr>
      </w:pPr>
    </w:p>
    <w:p w:rsidR="006A382A" w:rsidRDefault="006A382A" w:rsidP="006A382A">
      <w:pPr>
        <w:pStyle w:val="PlainText"/>
        <w:ind w:firstLine="720"/>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33.5 Payment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33.5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amount due to the Contractor under any Interim Payment Certificate issued by the Engineer pursuant to this Clause, or to any other term of the Contract, shall, subject to Clause 27, be paid by the Employer to the Contractor within 30 days after such Interim Payment Certificate has been jointly verified by Employer and Contractor, or, in the case of the Final Certificate referred to in Sub-Clause 33.10 within 60 days after such Final Payment Certificate has been jointly verified by Employer and Contractor; Provided that the Interim Payment shall be caused in 42 days and Final Payment in 60 days in case of foreign funded project.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jc w:val="both"/>
        <w:rPr>
          <w:rFonts w:ascii="Times New Roman" w:hAnsi="Times New Roman"/>
          <w:sz w:val="24"/>
        </w:rPr>
      </w:pPr>
      <w:r>
        <w:rPr>
          <w:rFonts w:ascii="Times New Roman" w:hAnsi="Times New Roman"/>
          <w:sz w:val="24"/>
        </w:rPr>
        <w:t>Deduction shall be made from the net amounts payable to the Contractor of any sum(s) in accordance with the prevalent Federal and/or Provincial laws, provided that no such deduction shall be made from those payments in respect of which the Contractor has obtained exemption under the Law.”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33.6 Delayed Payment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33.6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“In the event of the failure of the Employer to make payment within the times stated </w:t>
      </w:r>
      <w:r>
        <w:rPr>
          <w:rFonts w:ascii="Times New Roman" w:hAnsi="Times New Roman"/>
          <w:sz w:val="24"/>
        </w:rPr>
        <w:lastRenderedPageBreak/>
        <w:t>in Sub-Clause 33.5, the Employer shall pay to the Contractor compensation at the rate of KIBOR+2% for local currency and LIBOR+1% for foreign currency per annum,  upon all local currency sums unpaid from the date by which the same should have been paid. The provisions of this Sub-Clause are without prejudice to Contractor's entitlement under Sub-Clause 46.1.”</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33.8 Payment by Measurement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work shall be measured for the units mentioned in the Schedule of Prices according to the Contract as determined by the Engineer from approved drawings, Specifications and Contract Documents.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33.12 Withholding of Payment</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33.12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the Works or any part thereof are not being carried out to the Engineer's satisfaction and in order to protect the Employer from loss on account of:</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rPr>
          <w:rFonts w:ascii="Times New Roman" w:hAnsi="Times New Roman"/>
          <w:sz w:val="24"/>
        </w:rPr>
      </w:pPr>
      <w:r>
        <w:rPr>
          <w:rFonts w:ascii="Times New Roman" w:hAnsi="Times New Roman"/>
          <w:sz w:val="24"/>
        </w:rPr>
        <w:tab/>
        <w:t>(a)</w:t>
      </w:r>
      <w:r>
        <w:rPr>
          <w:rFonts w:ascii="Times New Roman" w:hAnsi="Times New Roman"/>
          <w:sz w:val="24"/>
        </w:rPr>
        <w:tab/>
        <w:t>defective work not rectified</w:t>
      </w:r>
    </w:p>
    <w:p w:rsidR="006A382A" w:rsidRDefault="006A382A" w:rsidP="006A382A">
      <w:pPr>
        <w:pStyle w:val="PlainText"/>
        <w:ind w:left="720" w:hanging="720"/>
        <w:rPr>
          <w:rFonts w:ascii="Times New Roman" w:hAnsi="Times New Roman"/>
          <w:sz w:val="24"/>
        </w:rPr>
      </w:pPr>
      <w:r>
        <w:rPr>
          <w:rFonts w:ascii="Times New Roman" w:hAnsi="Times New Roman"/>
          <w:sz w:val="24"/>
        </w:rPr>
        <w:tab/>
        <w:t>(b)</w:t>
      </w:r>
      <w:r>
        <w:rPr>
          <w:rFonts w:ascii="Times New Roman" w:hAnsi="Times New Roman"/>
          <w:sz w:val="24"/>
        </w:rPr>
        <w:tab/>
        <w:t>guarantees not met</w:t>
      </w:r>
    </w:p>
    <w:p w:rsidR="006A382A" w:rsidRDefault="006A382A" w:rsidP="006A382A">
      <w:pPr>
        <w:pStyle w:val="PlainText"/>
        <w:ind w:left="720" w:hanging="720"/>
        <w:rPr>
          <w:rFonts w:ascii="Times New Roman" w:hAnsi="Times New Roman"/>
          <w:sz w:val="24"/>
        </w:rPr>
      </w:pPr>
      <w:r>
        <w:rPr>
          <w:rFonts w:ascii="Times New Roman" w:hAnsi="Times New Roman"/>
          <w:sz w:val="24"/>
        </w:rPr>
        <w:tab/>
        <w:t>(c)</w:t>
      </w:r>
      <w:r>
        <w:rPr>
          <w:rFonts w:ascii="Times New Roman" w:hAnsi="Times New Roman"/>
          <w:sz w:val="24"/>
        </w:rPr>
        <w:tab/>
        <w:t>claims filed against the Contractor</w:t>
      </w:r>
    </w:p>
    <w:p w:rsidR="006A382A" w:rsidRDefault="006A382A" w:rsidP="006A382A">
      <w:pPr>
        <w:pStyle w:val="PlainText"/>
        <w:tabs>
          <w:tab w:val="left" w:pos="720"/>
          <w:tab w:val="left" w:pos="1440"/>
        </w:tabs>
        <w:ind w:left="1440" w:hanging="1440"/>
        <w:rPr>
          <w:rFonts w:ascii="Times New Roman" w:hAnsi="Times New Roman"/>
          <w:sz w:val="24"/>
        </w:rPr>
      </w:pPr>
      <w:r>
        <w:rPr>
          <w:rFonts w:ascii="Times New Roman" w:hAnsi="Times New Roman"/>
          <w:sz w:val="24"/>
        </w:rPr>
        <w:tab/>
        <w:t>(d)</w:t>
      </w:r>
      <w:r>
        <w:rPr>
          <w:rFonts w:ascii="Times New Roman" w:hAnsi="Times New Roman"/>
          <w:sz w:val="24"/>
        </w:rPr>
        <w:tab/>
        <w:t>failure of the Contractor to make payments due for Plant procured or labour employed by him.</w:t>
      </w:r>
    </w:p>
    <w:p w:rsidR="006A382A" w:rsidRDefault="006A382A" w:rsidP="006A382A">
      <w:pPr>
        <w:pStyle w:val="PlainText"/>
        <w:ind w:left="720" w:hanging="720"/>
        <w:rPr>
          <w:rFonts w:ascii="Times New Roman" w:hAnsi="Times New Roman"/>
          <w:sz w:val="24"/>
        </w:rPr>
      </w:pPr>
      <w:r>
        <w:rPr>
          <w:rFonts w:ascii="Times New Roman" w:hAnsi="Times New Roman"/>
          <w:sz w:val="24"/>
        </w:rPr>
        <w:tab/>
        <w:t>(e)</w:t>
      </w:r>
      <w:r>
        <w:rPr>
          <w:rFonts w:ascii="Times New Roman" w:hAnsi="Times New Roman"/>
          <w:sz w:val="24"/>
        </w:rPr>
        <w:tab/>
        <w:t>damage to any other contractor employed by the Employer.</w:t>
      </w:r>
    </w:p>
    <w:p w:rsidR="006A382A" w:rsidRDefault="006A382A" w:rsidP="006A382A">
      <w:pPr>
        <w:pStyle w:val="PlainText"/>
        <w:ind w:left="720" w:hanging="720"/>
        <w:rPr>
          <w:rFonts w:ascii="Times New Roman" w:hAnsi="Times New Roman"/>
          <w:sz w:val="24"/>
        </w:rPr>
      </w:pPr>
      <w:r>
        <w:rPr>
          <w:rFonts w:ascii="Times New Roman" w:hAnsi="Times New Roman"/>
          <w:sz w:val="24"/>
        </w:rPr>
        <w:tab/>
        <w:t>(f)</w:t>
      </w:r>
      <w:r>
        <w:rPr>
          <w:rFonts w:ascii="Times New Roman" w:hAnsi="Times New Roman"/>
          <w:sz w:val="24"/>
        </w:rPr>
        <w:tab/>
        <w:t>Contractor's non–compliance with the Contract</w:t>
      </w:r>
    </w:p>
    <w:p w:rsidR="006A382A" w:rsidRDefault="006A382A" w:rsidP="006A382A">
      <w:pPr>
        <w:pStyle w:val="PlainText"/>
        <w:tabs>
          <w:tab w:val="left" w:pos="720"/>
          <w:tab w:val="left" w:pos="1440"/>
        </w:tabs>
        <w:ind w:left="1440" w:hanging="1440"/>
        <w:rPr>
          <w:rFonts w:ascii="Times New Roman" w:hAnsi="Times New Roman"/>
          <w:sz w:val="24"/>
        </w:rPr>
      </w:pPr>
      <w:r>
        <w:rPr>
          <w:rFonts w:ascii="Times New Roman" w:hAnsi="Times New Roman"/>
          <w:sz w:val="24"/>
        </w:rPr>
        <w:tab/>
        <w:t>(g)</w:t>
      </w:r>
      <w:r>
        <w:rPr>
          <w:rFonts w:ascii="Times New Roman" w:hAnsi="Times New Roman"/>
          <w:sz w:val="24"/>
        </w:rPr>
        <w:tab/>
        <w:t>any Government dues recoverable from the Contractor if notified by the Government</w:t>
      </w:r>
    </w:p>
    <w:p w:rsidR="006A382A" w:rsidRDefault="006A382A" w:rsidP="006A382A">
      <w:pPr>
        <w:pStyle w:val="PlainText"/>
        <w:ind w:left="720" w:hanging="720"/>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Engineer may notify withholding of such payments or part thereof as may, in his opinion, be related to the aforesaid reasons/grounds. When the reasons/grounds for withholding the payment are removed by the Contractor, the Engineer shall upon being satisfied to that effect issue Certificate of Payment in respect of withheld amounts.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35.1 Payment in Foreign Currencies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35.2 Currency Restrictions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35.2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“Any required foreign currency transactions shall be met by the Employer/Contractor at his cost from his own resources.”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35.3 Rates of Exchange</w:t>
      </w:r>
    </w:p>
    <w:p w:rsidR="006A382A" w:rsidRDefault="006A382A" w:rsidP="006A382A">
      <w:pPr>
        <w:pStyle w:val="PlainText"/>
        <w:jc w:val="both"/>
        <w:rPr>
          <w:rFonts w:ascii="Times New Roman" w:hAnsi="Times New Roman"/>
          <w:sz w:val="24"/>
        </w:rPr>
      </w:pP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sz w:val="24"/>
        </w:rPr>
        <w:tab/>
        <w:t>The words “as stated in the Preamble”</w:t>
      </w:r>
      <w:r>
        <w:rPr>
          <w:rFonts w:ascii="Times New Roman" w:hAnsi="Times New Roman"/>
          <w:b/>
          <w:sz w:val="24"/>
        </w:rPr>
        <w:t xml:space="preserve"> </w:t>
      </w:r>
      <w:r>
        <w:rPr>
          <w:rFonts w:ascii="Times New Roman" w:hAnsi="Times New Roman"/>
          <w:sz w:val="24"/>
        </w:rPr>
        <w:t>appearing in 3rd line of Sub-Clause are deleted and substituted by the words “as published or authorized by State Bank of Pakistan”.</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lastRenderedPageBreak/>
        <w:tab/>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36.4 Payment against Provisional Sums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36.4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“Provisional Sum if any will be expended on the direction of the Engineer through Variation Orders which would be valued in accordance with the provisions of Clause 31 Conditions of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37.2 Employer's Risks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37.2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Employer's Risks are:</w:t>
      </w:r>
    </w:p>
    <w:p w:rsidR="006A382A" w:rsidRDefault="006A382A" w:rsidP="006A382A">
      <w:pPr>
        <w:pStyle w:val="PlainText"/>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(a)</w:t>
      </w:r>
      <w:r>
        <w:rPr>
          <w:rFonts w:ascii="Times New Roman" w:hAnsi="Times New Roman"/>
          <w:sz w:val="24"/>
        </w:rPr>
        <w:tab/>
        <w:t>(Insofar as they relate to Pakistan) war and hostilities (whether war be declared or not), invasion, act of foreign enemies</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(b)</w:t>
      </w:r>
      <w:r>
        <w:rPr>
          <w:rFonts w:ascii="Times New Roman" w:hAnsi="Times New Roman"/>
          <w:sz w:val="24"/>
        </w:rPr>
        <w:tab/>
        <w:t>(Insofar as they relate to Pakistan) rebellion, revolution, insurrection, military or usurped power or civil war</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(c)</w:t>
      </w:r>
      <w:r>
        <w:rPr>
          <w:rFonts w:ascii="Times New Roman" w:hAnsi="Times New Roman"/>
          <w:sz w:val="24"/>
        </w:rPr>
        <w:tab/>
        <w:t>ionizing radiation or contamination by radioactivity from any nuclear fuel, radio-active toxic explosives or other hazardous properties of any explosive nuclear assembly or nuclear components thereof</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(d)</w:t>
      </w:r>
      <w:r>
        <w:rPr>
          <w:rFonts w:ascii="Times New Roman" w:hAnsi="Times New Roman"/>
          <w:sz w:val="24"/>
        </w:rPr>
        <w:tab/>
        <w:t>pressure waves caused by aircraft travelling at sonic or supersonic speed</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(e)</w:t>
      </w:r>
      <w:r>
        <w:rPr>
          <w:rFonts w:ascii="Times New Roman" w:hAnsi="Times New Roman"/>
          <w:sz w:val="24"/>
        </w:rPr>
        <w:tab/>
        <w:t>(Insofar as they relate to Pakistan) riot, commotion or disorder, unless solely restricted to the employees of the Contractor or of his Subcontractors</w:t>
      </w: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(f)</w:t>
      </w:r>
      <w:r>
        <w:rPr>
          <w:rFonts w:ascii="Times New Roman" w:hAnsi="Times New Roman"/>
          <w:sz w:val="24"/>
        </w:rPr>
        <w:tab/>
        <w:t>use or occupation of the Work or any part thereof by the Employer</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(g)</w:t>
      </w:r>
      <w:r>
        <w:rPr>
          <w:rFonts w:ascii="Times New Roman" w:hAnsi="Times New Roman"/>
          <w:sz w:val="24"/>
        </w:rPr>
        <w:tab/>
        <w:t>fault, error, defect or omission in the design of any part of the Works by the Engineer, Employer or those for whom the Employer is responsible for which the Contractor has disclaimed responsibility in writing within a reasonable time after the receipt of such design</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(h)</w:t>
      </w:r>
      <w:r>
        <w:rPr>
          <w:rFonts w:ascii="Times New Roman" w:hAnsi="Times New Roman"/>
          <w:sz w:val="24"/>
        </w:rPr>
        <w:tab/>
        <w:t>the use or occupation of the Site by the Works or any part thereof, or for the purposes of the Contract: or interference, whether temporary or permanent with any right of way, light, air or water or with any easement, way leaves or right of a similar nature which is the inevitable result of the construction of the Works in accordance with the Contract</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(i)</w:t>
      </w:r>
      <w:r>
        <w:rPr>
          <w:rFonts w:ascii="Times New Roman" w:hAnsi="Times New Roman"/>
          <w:sz w:val="24"/>
        </w:rPr>
        <w:tab/>
        <w:t>the right of the Employer to construct the Works or any part thereof on, over, under, in or through any land</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(j)</w:t>
      </w:r>
      <w:r>
        <w:rPr>
          <w:rFonts w:ascii="Times New Roman" w:hAnsi="Times New Roman"/>
          <w:sz w:val="24"/>
        </w:rPr>
        <w:tab/>
        <w:t xml:space="preserve">damage (other than that resulting from the Contractor's method of </w:t>
      </w:r>
      <w:r>
        <w:rPr>
          <w:rFonts w:ascii="Times New Roman" w:hAnsi="Times New Roman"/>
          <w:sz w:val="24"/>
        </w:rPr>
        <w:lastRenderedPageBreak/>
        <w:t>construction) which is the inevitable result of the construction of the Works in accordance with the Contract</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(k)</w:t>
      </w:r>
      <w:r>
        <w:rPr>
          <w:rFonts w:ascii="Times New Roman" w:hAnsi="Times New Roman"/>
          <w:sz w:val="24"/>
        </w:rPr>
        <w:tab/>
        <w:t>the act, neglect or omission or breach of contract or of statutory duty of the Engineer, the Employer or other contractors engaged by the Employer or of their respective employees or agents.”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39.2 Loss or Damage Before Risk Transfer Date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8"/>
        </w:rPr>
      </w:pPr>
      <w:r>
        <w:rPr>
          <w:rFonts w:ascii="Times New Roman" w:hAnsi="Times New Roman"/>
          <w:sz w:val="24"/>
        </w:rPr>
        <w:tab/>
        <w:t>The words “by arbitration under Clause 50” are deleted and substituted by the words “by the Engineer”</w:t>
      </w:r>
      <w:r>
        <w:rPr>
          <w:rFonts w:ascii="Times New Roman" w:hAnsi="Times New Roman"/>
          <w:sz w:val="8"/>
        </w:rPr>
        <w: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39.4 Duty to Minimize Delay</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New Sub-Clause 39.4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Each Party shall at all times use all reasonable endeavours to minimize any delay in the Performance of the Contract as a result of Risks.</w:t>
      </w:r>
    </w:p>
    <w:p w:rsidR="006A382A" w:rsidRDefault="006A382A" w:rsidP="006A382A">
      <w:pPr>
        <w:pStyle w:val="PlainText"/>
        <w:ind w:left="720"/>
        <w:jc w:val="both"/>
        <w:rPr>
          <w:rFonts w:ascii="Times New Roman" w:hAnsi="Times New Roman"/>
          <w:b/>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Contractor shall give notice to the Employer and vice versa the Employer shall give notice to the Contractor in case of foreseeable delay by the Risks.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40.2 Employer's Liability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40.2 from the words “or of death or personal injury” to the end of the Sub-Clause,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(other than the Works) or of death or personal injury to the extent caused by any of the Employer's Risks listed in paragraphs (f), (g), (h), (i), (j), and (k) of Sub-Clause 37.2 but not otherwise.”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42.2 Maximum Liability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“the sum stated in the Preamble to Conditions of Contract or if no such sum is stated” appearing in 2nd line of Sub-Clause are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42.6 Foreseen Damage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42.6 is deleted in its entirety.</w:t>
      </w:r>
    </w:p>
    <w:p w:rsidR="006A382A" w:rsidRDefault="006A382A" w:rsidP="006A382A">
      <w:pPr>
        <w:pStyle w:val="PlainText"/>
        <w:ind w:left="720" w:hanging="720"/>
        <w:jc w:val="both"/>
        <w:rPr>
          <w:rFonts w:ascii="Times New Roman" w:hAnsi="Times New Roman"/>
          <w:b/>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43.1 The Works (Insurance)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(Employer may vary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43.2 Contractor's Equipment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43.2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insure the Contractor's Equipment for its full replacement value while on the Site against all loss or damage caused by any of the Contractor's Risks.”</w:t>
      </w:r>
    </w:p>
    <w:p w:rsidR="006A382A" w:rsidRDefault="006A382A" w:rsidP="006A382A">
      <w:pPr>
        <w:pStyle w:val="PlainText"/>
        <w:ind w:left="720" w:hanging="720"/>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lastRenderedPageBreak/>
        <w:t>Sub-Clause 43.3 Third Party Liability (Insurance)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(Employer may vary this Sub-Clause)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43.7 Remedies on the Contractor’s Failure to Insure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szCs w:val="24"/>
        </w:rPr>
      </w:pPr>
      <w:r>
        <w:rPr>
          <w:rFonts w:ascii="Times New Roman" w:hAnsi="Times New Roman"/>
          <w:sz w:val="24"/>
          <w:szCs w:val="24"/>
        </w:rPr>
        <w:tab/>
        <w:t>In 3rd line after the word, “purpose”, the expressions- “and reasonable costs including the man-hours costs of Employer’s Personnel” are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43.9 Currency of Insurance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43.9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“All policies of Insurance of the Plant shall provide for payment of indemnity to be made in such amounts as will allow making good of loss of or damage to the whole or any part of the Works.”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43.10 Contractor to Notify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43.10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“It shall be the responsibility of the Contractor to notify the insurance company of any changes in nature and extent of the Works and to ensure the adequacy of the insurance coverage at all times in accordance with the provisions of the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43.11 Procurement of Insurance Policies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43.11 is added as given below:</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procure and submit the insurance cover under this Clause within a period of 28 days from the date of receipt of Letter of Acceptance from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44.6 Damage Caused by Force Majeure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Sub-Clause 44.6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“However the Contractor shall put up his claim to the Employer / Engineer with full details and justification.”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44.8 Payment on Termination for Force Majeure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Text in sub-para (c) is deleted and para (d) and (e) are re-numbered as (c) and (d).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44.10 Force Majeure Affecting Engineer’s Duties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44.10 is deleted in its entirety.</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45.2 Contractor's Default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paragraph is added at the end of Sub-Clause 45.2.</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or such other contractor may use for such completion any Contractor's Equipment which is upon the Site as he or they may think proper, and the Employer shall pay the Contractor a reasonable compensation for such use”.</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45.6</w:t>
      </w:r>
      <w:r>
        <w:rPr>
          <w:rFonts w:ascii="Times New Roman" w:hAnsi="Times New Roman"/>
          <w:sz w:val="24"/>
        </w:rPr>
        <w:t xml:space="preserve"> is added as follows: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45.6 Integrity Pact</w:t>
      </w:r>
    </w:p>
    <w:p w:rsidR="006A382A" w:rsidRDefault="006A382A" w:rsidP="006A382A">
      <w:pPr>
        <w:pStyle w:val="PlainText"/>
        <w:ind w:left="720" w:hanging="720"/>
        <w:jc w:val="both"/>
        <w:rPr>
          <w:rFonts w:ascii="Times New Roman" w:hAnsi="Times New Roman"/>
          <w:sz w:val="24"/>
        </w:rPr>
      </w:pPr>
    </w:p>
    <w:p w:rsidR="006A382A" w:rsidRDefault="006A382A" w:rsidP="006A382A">
      <w:pPr>
        <w:rPr>
          <w:rFonts w:ascii="Times New Roman" w:hAnsi="Times New Roman"/>
        </w:rPr>
      </w:pPr>
      <w:r>
        <w:rPr>
          <w:rFonts w:ascii="Times New Roman" w:hAnsi="Times New Roman"/>
        </w:rPr>
        <w:t>If the Contractor, or any of his Subcontractors, agents or servants is found to have violated or involved in violation of the Integrity Pact signed by the Contractor as Schedule-H to his Bid, then the Employer shall be entitled to:</w:t>
      </w:r>
    </w:p>
    <w:p w:rsidR="006A382A" w:rsidRDefault="006A382A" w:rsidP="006A382A">
      <w:pPr>
        <w:jc w:val="both"/>
        <w:rPr>
          <w:rFonts w:ascii="Times New Roman" w:hAnsi="Times New Roman"/>
        </w:rPr>
      </w:pPr>
    </w:p>
    <w:p w:rsidR="006A382A" w:rsidRDefault="006A382A" w:rsidP="00184103">
      <w:pPr>
        <w:numPr>
          <w:ilvl w:val="0"/>
          <w:numId w:val="54"/>
        </w:numPr>
        <w:tabs>
          <w:tab w:val="left" w:pos="1080"/>
        </w:tabs>
        <w:jc w:val="both"/>
        <w:rPr>
          <w:rFonts w:ascii="Times New Roman" w:hAnsi="Times New Roman"/>
        </w:rPr>
      </w:pPr>
      <w:r>
        <w:rPr>
          <w:rFonts w:ascii="Times New Roman" w:hAnsi="Times New Roman"/>
        </w:rPr>
        <w:t>recover from the Contractor an amount equivalent to ten times the sum of any commission, gratification, bribe, finder’s fee or kickback given by the Contractor or any of his Subcontractors, agents or servants;</w:t>
      </w:r>
    </w:p>
    <w:p w:rsidR="006A382A" w:rsidRDefault="006A382A" w:rsidP="00184103">
      <w:pPr>
        <w:numPr>
          <w:ilvl w:val="0"/>
          <w:numId w:val="54"/>
        </w:numPr>
        <w:tabs>
          <w:tab w:val="left" w:pos="1080"/>
        </w:tabs>
        <w:jc w:val="both"/>
        <w:rPr>
          <w:rFonts w:ascii="Times New Roman" w:hAnsi="Times New Roman"/>
        </w:rPr>
      </w:pPr>
      <w:r>
        <w:rPr>
          <w:rFonts w:ascii="Times New Roman" w:hAnsi="Times New Roman"/>
        </w:rPr>
        <w:t>terminate the Contract; and</w:t>
      </w:r>
    </w:p>
    <w:p w:rsidR="006A382A" w:rsidRDefault="006A382A" w:rsidP="00184103">
      <w:pPr>
        <w:numPr>
          <w:ilvl w:val="0"/>
          <w:numId w:val="54"/>
        </w:numPr>
        <w:tabs>
          <w:tab w:val="left" w:pos="1080"/>
        </w:tabs>
        <w:jc w:val="both"/>
        <w:rPr>
          <w:rFonts w:ascii="Times New Roman" w:hAnsi="Times New Roman"/>
        </w:rPr>
      </w:pPr>
      <w:r>
        <w:rPr>
          <w:rFonts w:ascii="Times New Roman" w:hAnsi="Times New Roman"/>
        </w:rPr>
        <w:t>recover from the Contractor any loss or damage to the Employer as a result of such termination or of any other corrupt business practices of the Contractor or any of his Subcontractors, agents or servants.</w:t>
      </w:r>
    </w:p>
    <w:p w:rsidR="006A382A" w:rsidRDefault="006A382A" w:rsidP="006A382A">
      <w:pPr>
        <w:ind w:left="360"/>
        <w:jc w:val="both"/>
        <w:rPr>
          <w:rFonts w:ascii="Times New Roman" w:hAnsi="Times New Roman"/>
        </w:rPr>
      </w:pPr>
    </w:p>
    <w:p w:rsidR="006A382A" w:rsidRDefault="006A382A" w:rsidP="006A382A">
      <w:pPr>
        <w:ind w:left="360"/>
        <w:jc w:val="both"/>
        <w:rPr>
          <w:rFonts w:ascii="Times New Roman" w:hAnsi="Times New Roman"/>
        </w:rPr>
      </w:pPr>
      <w:r>
        <w:rPr>
          <w:rFonts w:ascii="Times New Roman" w:hAnsi="Times New Roman"/>
        </w:rPr>
        <w:t>The termination under Sub-Para (b) of this Sub-Clause shall proceed in the manner prescribed under Sub-Clauses 45.2 to 45.5 and the payment under Sub-Clause 45.4 shall be made after having deducted the amounts due to the Employer under Sub-Para (a) and (c) of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46.1 Employer's Default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comma and the word “or” at the end of paragraph (d) of Sub-Clause 46.1 are deleted and substituted by period (.) Paragraph (e) of Sub-Clause 46.1 is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46.3 Payment on Termination for Employer's Default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“including loss of profit” in the second paragraph of Sub-Clause 46.3 are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47.1 Labour, Materials and Transport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(Employer to modify this Sub-Clause as provided under Clause 70.1 of PCC of PEC Civil Documents and following PEC Procedure and Formula for Price Adjustment)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48.1 Customs and Import Duties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jc w:val="both"/>
        <w:rPr>
          <w:rFonts w:ascii="Times New Roman" w:hAnsi="Times New Roman"/>
          <w:strike/>
          <w:sz w:val="24"/>
        </w:rPr>
      </w:pPr>
    </w:p>
    <w:p w:rsidR="006A382A" w:rsidRDefault="006A382A" w:rsidP="006A382A">
      <w:pPr>
        <w:pStyle w:val="PlainText"/>
        <w:jc w:val="both"/>
        <w:rPr>
          <w:rFonts w:ascii="Times New Roman" w:hAnsi="Times New Roman"/>
          <w:sz w:val="24"/>
        </w:rPr>
      </w:pPr>
      <w:r>
        <w:rPr>
          <w:rFonts w:ascii="Times New Roman" w:hAnsi="Times New Roman"/>
          <w:sz w:val="24"/>
        </w:rPr>
        <w:t>The Sub-Clause 48.3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48.3 Port Charges and Port Congestion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be deemed to have obtained all the information regarding facilities and charges, in respect of port clearance, loading and unloading, storage, transportation, congestion and confirmed the requirements thereof at his own responsibility and all such costs and charges are deemed to be included in the rates and prices of the Schedule of Prices.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49.1 Notice to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Sub-Clause 49.1:</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“For the purposes of Sub-Clause 49.1 the Contractor shall, immediately after receipt </w:t>
      </w:r>
      <w:r>
        <w:rPr>
          <w:rFonts w:ascii="Times New Roman" w:hAnsi="Times New Roman"/>
          <w:sz w:val="24"/>
        </w:rPr>
        <w:lastRenderedPageBreak/>
        <w:t>of Letter of Acceptance, intimate in writing to the Employer and the Engineer by registered post, the address of his principal place of business or any change in such address during the period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50 Disputes &amp; Arbitration</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Clause 50 is deleted and in its place the following Sub-Clauses 50.1 to 50.5 are inserted:</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“50.1</w:t>
      </w:r>
      <w:r>
        <w:rPr>
          <w:rFonts w:ascii="Times New Roman" w:hAnsi="Times New Roman"/>
          <w:sz w:val="24"/>
        </w:rPr>
        <w:tab/>
        <w:t>If a dispute of any kind whatsoever arises between the Employer and the Contractor in connection with, or arising out of, the Contract or the execution of the Works, whether during the execution of the Works or after their completion and whether before or after repudiation or other termination of the Contract, including any dispute as to any opinion, instruction, determination, certificate or valuation of the Engineer, the matter in dispute shall, in the first place, be referred in writing to the Engineer, with a copy to the other party. Such reference shall state that it is made pursuant to this Clause. No later than the fifty sixth (56) day after the day on which he received such reference, the Engineer shall give notice of his decision to the Employer and the Contractor. Such decision shall state that it is made pursuant to this Clause.</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Unless the Contract has already been repudiated or terminated, the Contractor shall, in every case, continue to proceed with the Work with all due diligence, and the Contractor and the Employer shall give effect forthwith to every such decision of the Engineer unless and until the same shall be revised, as hereinafter provided in an amicable settlement or in an arbitral award.</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In any case where the Conditions of Contract provide that the decision of the Engineer is to be final and conclusive, such decision shall not be referable to arbitration under this Clause nor shall the same be questioned in any other form of proceedings whatsoever.</w:t>
      </w:r>
    </w:p>
    <w:p w:rsidR="006A382A" w:rsidRDefault="006A382A" w:rsidP="006A382A">
      <w:pPr>
        <w:pStyle w:val="PlainText"/>
        <w:tabs>
          <w:tab w:val="left" w:pos="1440"/>
        </w:tabs>
        <w:ind w:left="1440" w:hanging="720"/>
        <w:jc w:val="both"/>
        <w:rPr>
          <w:rFonts w:ascii="Times New Roman" w:hAnsi="Times New Roman"/>
          <w:sz w:val="24"/>
        </w:rPr>
      </w:pPr>
    </w:p>
    <w:p w:rsidR="006A382A" w:rsidRDefault="006A382A" w:rsidP="006A382A">
      <w:pPr>
        <w:pStyle w:val="PlainText"/>
        <w:tabs>
          <w:tab w:val="left" w:pos="1440"/>
        </w:tabs>
        <w:ind w:left="1440" w:hanging="720"/>
        <w:jc w:val="both"/>
        <w:rPr>
          <w:rFonts w:ascii="Times New Roman" w:hAnsi="Times New Roman"/>
          <w:sz w:val="24"/>
        </w:rPr>
      </w:pPr>
      <w:r>
        <w:rPr>
          <w:rFonts w:ascii="Times New Roman" w:hAnsi="Times New Roman"/>
          <w:sz w:val="24"/>
        </w:rPr>
        <w:t>50.2</w:t>
      </w:r>
      <w:r>
        <w:rPr>
          <w:rFonts w:ascii="Times New Roman" w:hAnsi="Times New Roman"/>
          <w:sz w:val="24"/>
        </w:rPr>
        <w:tab/>
        <w:t>If either the Employer or the Contractor be dissatisfied with a decision of the Engineer or if the Engineer fails to give notice of his decision on or before the fifty sixth (56) day after the day on which he received the reference, then either the Employer or the Contractor may, on or before the twenty eighth (28) day after the day on which the said period of fifty six (56) days expired, as the case may be, give notice to the other party to commence arbitration, as hereinafter provided, as to the matter in dispute. Such notice shall establish the entitlement of the party giving the same to commence arbitration, as hereinafter provided, as to such dispute and, subject to Sub-Clause 50.5, no arbitration in respect thereof may be commenced unless such notice is given.</w:t>
      </w:r>
    </w:p>
    <w:p w:rsidR="006A382A" w:rsidRDefault="006A382A" w:rsidP="006A382A">
      <w:pPr>
        <w:pStyle w:val="PlainText"/>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If the Engineer has given notice of his decision as to a matter in dispute to the Employer and the Contractor and no notification of intention to commence arbitration as to such dispute has been given by either the Employer or the Contractor on or before the twenty eighth (28) day after the day on which the parties received notice as to such decision from the Engineer the said decision shall become final and binding upon the Employer and the Contractor.</w:t>
      </w:r>
    </w:p>
    <w:p w:rsidR="006A382A" w:rsidRDefault="006A382A" w:rsidP="006A382A">
      <w:pPr>
        <w:pStyle w:val="PlainText"/>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50.3</w:t>
      </w:r>
      <w:r>
        <w:rPr>
          <w:rFonts w:ascii="Times New Roman" w:hAnsi="Times New Roman"/>
          <w:sz w:val="24"/>
        </w:rPr>
        <w:tab/>
        <w:t xml:space="preserve">Where notice of intention to commence arbitration as to a dispute has been given in accordance with Sub-Clause 50.2, arbitration of such dispute shall not </w:t>
      </w:r>
      <w:r>
        <w:rPr>
          <w:rFonts w:ascii="Times New Roman" w:hAnsi="Times New Roman"/>
          <w:sz w:val="24"/>
        </w:rPr>
        <w:lastRenderedPageBreak/>
        <w:t>be commenced unless an attempt has first been made by the parties to settle such dispute amicably through mutual negotiation within ninety (90) days from the date of notification of Engineer’s decision.</w:t>
      </w:r>
    </w:p>
    <w:p w:rsidR="006A382A" w:rsidRDefault="006A382A" w:rsidP="006A382A">
      <w:pPr>
        <w:pStyle w:val="PlainText"/>
        <w:ind w:left="1440" w:hanging="72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50.4</w:t>
      </w:r>
      <w:r>
        <w:rPr>
          <w:rFonts w:ascii="Times New Roman" w:hAnsi="Times New Roman"/>
          <w:sz w:val="24"/>
        </w:rPr>
        <w:tab/>
        <w:t>Any dispute in respect of which:</w:t>
      </w:r>
    </w:p>
    <w:p w:rsidR="006A382A" w:rsidRDefault="006A382A" w:rsidP="006A382A">
      <w:pPr>
        <w:pStyle w:val="PlainText"/>
        <w:ind w:left="2160" w:hanging="720"/>
        <w:jc w:val="both"/>
        <w:rPr>
          <w:rFonts w:ascii="Times New Roman" w:hAnsi="Times New Roman"/>
          <w:sz w:val="24"/>
        </w:rPr>
      </w:pPr>
    </w:p>
    <w:p w:rsidR="006A382A" w:rsidRDefault="006A382A" w:rsidP="006A382A">
      <w:pPr>
        <w:pStyle w:val="PlainText"/>
        <w:ind w:left="2160" w:hanging="720"/>
        <w:jc w:val="both"/>
        <w:rPr>
          <w:rFonts w:ascii="Times New Roman" w:hAnsi="Times New Roman"/>
          <w:sz w:val="24"/>
        </w:rPr>
      </w:pPr>
      <w:r>
        <w:rPr>
          <w:rFonts w:ascii="Times New Roman" w:hAnsi="Times New Roman"/>
          <w:sz w:val="24"/>
        </w:rPr>
        <w:t>(a)</w:t>
      </w:r>
      <w:r>
        <w:rPr>
          <w:rFonts w:ascii="Times New Roman" w:hAnsi="Times New Roman"/>
          <w:sz w:val="24"/>
        </w:rPr>
        <w:tab/>
        <w:t>the decision, if any, of the Engineer has not become final and binding pursuant to Sub-Clause 50.1 and</w:t>
      </w:r>
    </w:p>
    <w:p w:rsidR="006A382A" w:rsidRDefault="006A382A" w:rsidP="006A382A">
      <w:pPr>
        <w:pStyle w:val="PlainText"/>
        <w:ind w:left="2160" w:hanging="720"/>
        <w:jc w:val="both"/>
        <w:rPr>
          <w:rFonts w:ascii="Times New Roman" w:hAnsi="Times New Roman"/>
          <w:sz w:val="24"/>
        </w:rPr>
      </w:pPr>
    </w:p>
    <w:p w:rsidR="006A382A" w:rsidRDefault="006A382A" w:rsidP="006A382A">
      <w:pPr>
        <w:pStyle w:val="PlainText"/>
        <w:ind w:left="2160" w:hanging="720"/>
        <w:jc w:val="both"/>
        <w:rPr>
          <w:rFonts w:ascii="Times New Roman" w:hAnsi="Times New Roman"/>
          <w:sz w:val="24"/>
        </w:rPr>
      </w:pPr>
      <w:r>
        <w:rPr>
          <w:rFonts w:ascii="Times New Roman" w:hAnsi="Times New Roman"/>
          <w:sz w:val="24"/>
        </w:rPr>
        <w:t>(b)</w:t>
      </w:r>
      <w:r>
        <w:rPr>
          <w:rFonts w:ascii="Times New Roman" w:hAnsi="Times New Roman"/>
          <w:sz w:val="24"/>
        </w:rPr>
        <w:tab/>
        <w:t>amicable settlement has not been started/reached within the period stated in Sub-Clause 50.3</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shall be finally settled, unless otherwise specified in the Contract, under the Pakistan Arbitration Act, 1940 (Act No. X of 1940) and Rules made thereunder as amended, by one or more arbitrators appointed under such Rules.</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The said arbitrator(s) shall have full power to open up, review and revise any decision, opinion, instruction, determination, certificate or valuation of the Engineer for the purpose of obtaining said decision pursuant to Sub-Clause 50.1. No such decision shall disqualify the Engineer from being called as a witness and giving evidence before the arbitrator(s) on any matter whatsoever relevant to the dispute.</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The venue of arbitration proceedings shall be the place in Pakistan as mentioned in the Preamble to Conditions of Contract.</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50.5</w:t>
      </w:r>
      <w:r>
        <w:rPr>
          <w:rFonts w:ascii="Times New Roman" w:hAnsi="Times New Roman"/>
          <w:sz w:val="24"/>
        </w:rPr>
        <w:tab/>
        <w:t>Where neither the Employer nor the Contractor has given notice of intention to commence arbitration of a dispute within the period stated in Sub-Clause 50.1 or 50.2 and the related decision has become final and binding, either party may, if the other party fails to comply with such decision, and without prejudice to any other rights it may have, refer the failure to arbitration in accordance with Sub-Clause 50.4. The provisions of Sub-Clauses 50.1 to 50.2 shall not apply to any such reference.”</w:t>
      </w:r>
    </w:p>
    <w:p w:rsidR="006A382A" w:rsidRDefault="006A382A" w:rsidP="006A382A">
      <w:pPr>
        <w:pStyle w:val="PlainText"/>
        <w:ind w:left="1440" w:hanging="72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rPr>
          <w:rFonts w:ascii="Times New Roman" w:hAnsi="Times New Roman"/>
        </w:rPr>
      </w:pPr>
      <w:r>
        <w:rPr>
          <w:b/>
          <w:sz w:val="22"/>
        </w:rPr>
        <w:br w:type="page"/>
      </w: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r>
        <w:rPr>
          <w:rFonts w:ascii="Times New Roman" w:hAnsi="Times New Roman"/>
          <w:b/>
          <w:sz w:val="28"/>
        </w:rPr>
        <w:t>STANDARD FORMS</w:t>
      </w:r>
    </w:p>
    <w:p w:rsidR="006A382A" w:rsidRDefault="006A382A" w:rsidP="006A382A">
      <w:pPr>
        <w:pStyle w:val="Heading1"/>
      </w:pPr>
    </w:p>
    <w:p w:rsidR="006A382A" w:rsidRDefault="006A382A" w:rsidP="006A382A">
      <w:pPr>
        <w:pStyle w:val="Heading1"/>
      </w:pPr>
    </w:p>
    <w:p w:rsidR="006A382A" w:rsidRDefault="006A382A" w:rsidP="006A382A">
      <w:pPr>
        <w:pStyle w:val="Heading1"/>
      </w:pPr>
    </w:p>
    <w:p w:rsidR="006A382A" w:rsidRDefault="006A382A" w:rsidP="006A382A">
      <w:pPr>
        <w:pStyle w:val="Heading1"/>
      </w:pPr>
      <w:r>
        <w:br w:type="page"/>
      </w:r>
      <w:r>
        <w:lastRenderedPageBreak/>
        <w:t>STANDARD FORMS</w:t>
      </w: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ab/>
      </w:r>
      <w:r>
        <w:rPr>
          <w:rFonts w:ascii="Times New Roman" w:hAnsi="Times New Roman"/>
        </w:rPr>
        <w:tab/>
      </w:r>
    </w:p>
    <w:p w:rsidR="006A382A" w:rsidRDefault="006A382A" w:rsidP="006A382A">
      <w:pPr>
        <w:tabs>
          <w:tab w:val="left" w:pos="1080"/>
          <w:tab w:val="left" w:pos="6660"/>
        </w:tabs>
        <w:jc w:val="both"/>
        <w:rPr>
          <w:rFonts w:ascii="Times New Roman" w:hAnsi="Times New Roman"/>
        </w:rPr>
      </w:pPr>
      <w:r>
        <w:rPr>
          <w:rFonts w:ascii="Times New Roman" w:hAnsi="Times New Roman"/>
        </w:rPr>
        <w:tab/>
      </w:r>
      <w:r>
        <w:rPr>
          <w:rFonts w:ascii="Times New Roman" w:hAnsi="Times New Roman"/>
        </w:rPr>
        <w:tab/>
        <w:t>Page No.</w:t>
      </w:r>
    </w:p>
    <w:p w:rsidR="006A382A" w:rsidRDefault="006A382A" w:rsidP="006A382A">
      <w:pPr>
        <w:tabs>
          <w:tab w:val="left" w:pos="1080"/>
          <w:tab w:val="left" w:pos="6930"/>
        </w:tabs>
        <w:jc w:val="both"/>
        <w:rPr>
          <w:rFonts w:ascii="Times New Roman" w:hAnsi="Times New Roman"/>
        </w:rPr>
      </w:pPr>
    </w:p>
    <w:p w:rsidR="006A382A" w:rsidRDefault="006A382A" w:rsidP="006A382A">
      <w:pPr>
        <w:tabs>
          <w:tab w:val="left" w:pos="1080"/>
          <w:tab w:val="left" w:pos="6930"/>
        </w:tabs>
        <w:ind w:left="360"/>
        <w:jc w:val="both"/>
        <w:rPr>
          <w:rFonts w:ascii="Times New Roman" w:hAnsi="Times New Roman"/>
        </w:rPr>
      </w:pPr>
      <w:r>
        <w:rPr>
          <w:rFonts w:ascii="Times New Roman" w:hAnsi="Times New Roman"/>
        </w:rPr>
        <w:t>Standard Forms include the following:</w:t>
      </w:r>
    </w:p>
    <w:p w:rsidR="006A382A" w:rsidRDefault="006A382A" w:rsidP="006A382A">
      <w:pPr>
        <w:tabs>
          <w:tab w:val="left" w:pos="1080"/>
          <w:tab w:val="left" w:pos="6930"/>
        </w:tabs>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Bid Security</w:t>
      </w:r>
      <w:r>
        <w:rPr>
          <w:rFonts w:ascii="Times New Roman" w:hAnsi="Times New Roman"/>
        </w:rPr>
        <w:tab/>
        <w:t>174</w:t>
      </w:r>
    </w:p>
    <w:p w:rsidR="006A382A" w:rsidRDefault="006A382A" w:rsidP="006A382A">
      <w:pPr>
        <w:tabs>
          <w:tab w:val="left" w:pos="1080"/>
          <w:tab w:val="left" w:pos="6930"/>
        </w:tabs>
        <w:ind w:left="360"/>
        <w:jc w:val="both"/>
        <w:rPr>
          <w:rFonts w:ascii="Times New Roman" w:hAnsi="Times New Roman"/>
        </w:rPr>
      </w:pPr>
      <w:r>
        <w:rPr>
          <w:rFonts w:ascii="Times New Roman" w:hAnsi="Times New Roman"/>
        </w:rPr>
        <w:tab/>
        <w:t>(Bank Guarantee)</w:t>
      </w:r>
    </w:p>
    <w:p w:rsidR="006A382A" w:rsidRDefault="006A382A" w:rsidP="006A382A">
      <w:pPr>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Contract Agreement</w:t>
      </w:r>
      <w:r>
        <w:rPr>
          <w:rFonts w:ascii="Times New Roman" w:hAnsi="Times New Roman"/>
        </w:rPr>
        <w:tab/>
        <w:t>176</w:t>
      </w:r>
    </w:p>
    <w:p w:rsidR="006A382A" w:rsidRDefault="006A382A" w:rsidP="006A382A">
      <w:pPr>
        <w:tabs>
          <w:tab w:val="left" w:pos="1080"/>
          <w:tab w:val="left" w:pos="6930"/>
        </w:tabs>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Performance Security</w:t>
      </w:r>
      <w:r>
        <w:rPr>
          <w:rFonts w:ascii="Times New Roman" w:hAnsi="Times New Roman"/>
        </w:rPr>
        <w:tab/>
        <w:t>178</w:t>
      </w:r>
    </w:p>
    <w:p w:rsidR="006A382A" w:rsidRDefault="006A382A" w:rsidP="006A382A">
      <w:pPr>
        <w:tabs>
          <w:tab w:val="left" w:pos="1080"/>
          <w:tab w:val="left" w:pos="6930"/>
        </w:tabs>
        <w:ind w:left="1080" w:hanging="720"/>
        <w:jc w:val="both"/>
        <w:rPr>
          <w:rFonts w:ascii="Times New Roman" w:hAnsi="Times New Roman"/>
        </w:rPr>
      </w:pPr>
      <w:r>
        <w:rPr>
          <w:rFonts w:ascii="Times New Roman" w:hAnsi="Times New Roman"/>
        </w:rPr>
        <w:tab/>
        <w:t>(Bank Guarantee)</w:t>
      </w:r>
    </w:p>
    <w:p w:rsidR="006A382A" w:rsidRDefault="006A382A" w:rsidP="006A382A">
      <w:pPr>
        <w:tabs>
          <w:tab w:val="left" w:pos="1080"/>
          <w:tab w:val="left" w:pos="6930"/>
        </w:tabs>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Bank Guarantee/Bond for Advance Payment</w:t>
      </w:r>
      <w:r>
        <w:rPr>
          <w:rFonts w:ascii="Times New Roman" w:hAnsi="Times New Roman"/>
        </w:rPr>
        <w:tab/>
        <w:t>180</w:t>
      </w:r>
    </w:p>
    <w:p w:rsidR="006A382A" w:rsidRDefault="006A382A" w:rsidP="006A382A">
      <w:pPr>
        <w:tabs>
          <w:tab w:val="left" w:pos="1080"/>
          <w:tab w:val="left" w:pos="6930"/>
        </w:tabs>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(Note: Standard Forms provided in this document for securities are to be issued by a bank. In case the bidder chooses to issue a bond for accompanying his bid or performance of contract or receipt of advance, the relevant format shall be tailored accordingly without changing the spirit of the Forms of securities).</w:t>
      </w: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center"/>
        <w:rPr>
          <w:rFonts w:ascii="Times New Roman" w:hAnsi="Times New Roman"/>
          <w:b/>
          <w:lang w:val="en-GB"/>
        </w:rPr>
      </w:pPr>
      <w:r>
        <w:rPr>
          <w:rFonts w:ascii="Times New Roman" w:hAnsi="Times New Roman"/>
        </w:rPr>
        <w:br w:type="page"/>
      </w:r>
      <w:r>
        <w:rPr>
          <w:rFonts w:ascii="Times New Roman" w:hAnsi="Times New Roman"/>
          <w:b/>
          <w:lang w:val="en-GB"/>
        </w:rPr>
        <w:lastRenderedPageBreak/>
        <w:t>FORM OF BID SECURITY</w:t>
      </w:r>
    </w:p>
    <w:p w:rsidR="006A382A" w:rsidRDefault="006A382A" w:rsidP="006A382A">
      <w:pPr>
        <w:pStyle w:val="PlainText"/>
        <w:jc w:val="center"/>
        <w:rPr>
          <w:rFonts w:ascii="Times New Roman" w:hAnsi="Times New Roman"/>
          <w:sz w:val="24"/>
        </w:rPr>
      </w:pPr>
      <w:r>
        <w:rPr>
          <w:rFonts w:ascii="Times New Roman" w:hAnsi="Times New Roman"/>
          <w:sz w:val="24"/>
        </w:rPr>
        <w:t>(Bank Guarantee)</w:t>
      </w:r>
    </w:p>
    <w:p w:rsidR="006A382A" w:rsidRDefault="006A382A" w:rsidP="006A382A">
      <w:pPr>
        <w:pStyle w:val="PlainText"/>
        <w:rPr>
          <w:rFonts w:ascii="Times New Roman" w:hAnsi="Times New Roman"/>
          <w:sz w:val="24"/>
        </w:rPr>
      </w:pPr>
    </w:p>
    <w:p w:rsidR="006A382A" w:rsidRDefault="006A382A" w:rsidP="006A382A">
      <w:pPr>
        <w:pStyle w:val="PlainText"/>
        <w:jc w:val="right"/>
        <w:rPr>
          <w:rFonts w:ascii="Times New Roman" w:hAnsi="Times New Roman"/>
          <w:sz w:val="24"/>
        </w:rPr>
      </w:pPr>
      <w:r>
        <w:rPr>
          <w:rFonts w:ascii="Times New Roman" w:hAnsi="Times New Roman"/>
          <w:sz w:val="24"/>
        </w:rPr>
        <w:t>Guarantee No._____________________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Executed on 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Expiry date _____________________</w:t>
      </w:r>
    </w:p>
    <w:p w:rsidR="006A382A" w:rsidRDefault="006A382A" w:rsidP="006A382A">
      <w:pPr>
        <w:pStyle w:val="PlainText"/>
        <w:jc w:val="righ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[Letter by the Guarantor to the Employer]</w:t>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Name of Guarantor (Bank) with address:_______________________________________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Name of Principal (Bidder) with address:_____________________________________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Penal Sum of Security (express in words and figures):_____________________________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Bid Reference No.___________________________ Date of Bid ______________</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KNOW ALL MEN BY THESE PRESENTS, that in pursuance of the terms of the Bid and at the request of the said Principal, we the Guarantor above-named are held and firmly bound unto the __________________________________, (hereinafter called The “Employer”) in the sum stated above, for the payment of which sum well and truly to be made, we bind ourselves, our heirs, executors, administrators and successors, jointly and severally, firmly by these presents.</w:t>
      </w:r>
    </w:p>
    <w:p w:rsidR="006A382A" w:rsidRDefault="006A382A" w:rsidP="006A382A">
      <w:pPr>
        <w:pStyle w:val="PlainText"/>
        <w:rPr>
          <w:rFonts w:ascii="Times New Roman" w:hAnsi="Times New Roman"/>
          <w:sz w:val="24"/>
        </w:rPr>
      </w:pPr>
    </w:p>
    <w:p w:rsidR="006A382A" w:rsidRDefault="006A382A" w:rsidP="006A382A">
      <w:pPr>
        <w:pStyle w:val="BodyText3"/>
        <w:rPr>
          <w:rFonts w:ascii="Times New Roman" w:hAnsi="Times New Roman"/>
          <w:sz w:val="24"/>
        </w:rPr>
      </w:pPr>
      <w:r>
        <w:rPr>
          <w:rFonts w:ascii="Times New Roman" w:hAnsi="Times New Roman"/>
          <w:sz w:val="24"/>
        </w:rPr>
        <w:t>THE CONDITION OF THIS OBLIGATION IS SUCH, that whereas the Principal has submitted the accompanying Bid numbered and dated as above for ________________________________________ (Particulars of Bid) to the said Employer; and</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WHEREAS, the Employer has required as a condition for considering the said Bid that the</w:t>
      </w:r>
      <w:r>
        <w:rPr>
          <w:rFonts w:ascii="Times New Roman" w:hAnsi="Times New Roman"/>
          <w:b/>
          <w:lang w:val="en-GB"/>
        </w:rPr>
        <w:t xml:space="preserve"> </w:t>
      </w:r>
      <w:r>
        <w:rPr>
          <w:rFonts w:ascii="Times New Roman" w:hAnsi="Times New Roman"/>
          <w:lang w:val="en-GB"/>
        </w:rPr>
        <w:t>Principal furnishes a Bid Security in the above said sum to the Employer, conditioned as under:</w:t>
      </w:r>
    </w:p>
    <w:p w:rsidR="006A382A" w:rsidRDefault="006A382A" w:rsidP="006A382A">
      <w:pPr>
        <w:jc w:val="both"/>
        <w:rPr>
          <w:rFonts w:ascii="Times New Roman" w:hAnsi="Times New Roman"/>
          <w:lang w:val="en-GB"/>
        </w:rPr>
      </w:pPr>
    </w:p>
    <w:p w:rsidR="006A382A" w:rsidRDefault="006A382A" w:rsidP="006A382A">
      <w:pPr>
        <w:pStyle w:val="BodyTextIndent2"/>
        <w:ind w:left="720" w:hanging="720"/>
      </w:pPr>
      <w:r>
        <w:t>(1)</w:t>
      </w:r>
      <w:r>
        <w:tab/>
        <w:t>that the Bid Security shall remain valid for a period 28 days beyond the period of validity of the Bid;</w:t>
      </w:r>
    </w:p>
    <w:p w:rsidR="006A382A" w:rsidRDefault="006A382A" w:rsidP="006A382A">
      <w:pPr>
        <w:ind w:left="1440" w:hanging="720"/>
        <w:jc w:val="both"/>
        <w:rPr>
          <w:rFonts w:ascii="Times New Roman" w:hAnsi="Times New Roman"/>
          <w:lang w:val="en-GB"/>
        </w:rPr>
      </w:pPr>
    </w:p>
    <w:p w:rsidR="006A382A" w:rsidRDefault="006A382A" w:rsidP="006A382A">
      <w:pPr>
        <w:pStyle w:val="BodyTextIndent2"/>
        <w:ind w:left="720" w:hanging="720"/>
      </w:pPr>
      <w:r>
        <w:rPr>
          <w:lang w:val="en-GB"/>
        </w:rPr>
        <w:t>(2)</w:t>
      </w:r>
      <w:r>
        <w:rPr>
          <w:lang w:val="en-GB"/>
        </w:rPr>
        <w:tab/>
        <w:t>that in the event of</w:t>
      </w:r>
      <w:r>
        <w:t>;</w:t>
      </w:r>
    </w:p>
    <w:p w:rsidR="006A382A" w:rsidRDefault="006A382A" w:rsidP="006A382A">
      <w:pPr>
        <w:pStyle w:val="BodyTextIndent2"/>
        <w:ind w:left="0"/>
      </w:pPr>
    </w:p>
    <w:p w:rsidR="006A382A" w:rsidRDefault="006A382A" w:rsidP="006A382A">
      <w:pPr>
        <w:tabs>
          <w:tab w:val="left" w:pos="720"/>
        </w:tabs>
        <w:spacing w:after="120"/>
        <w:ind w:left="1440" w:hanging="1440"/>
        <w:rPr>
          <w:rFonts w:ascii="Times New Roman" w:hAnsi="Times New Roman"/>
          <w:lang w:val="en-GB"/>
        </w:rPr>
      </w:pPr>
      <w:r>
        <w:rPr>
          <w:rFonts w:ascii="Times New Roman" w:hAnsi="Times New Roman"/>
          <w:lang w:val="en-GB"/>
        </w:rPr>
        <w:tab/>
        <w:t>(a)</w:t>
      </w:r>
      <w:r>
        <w:rPr>
          <w:rFonts w:ascii="Times New Roman" w:hAnsi="Times New Roman"/>
          <w:lang w:val="en-GB"/>
        </w:rPr>
        <w:tab/>
        <w:t>the Principal withdraws his Bid during the period of validity of Bid, or</w:t>
      </w:r>
    </w:p>
    <w:p w:rsidR="006A382A" w:rsidRDefault="006A382A" w:rsidP="006A382A">
      <w:pPr>
        <w:tabs>
          <w:tab w:val="left" w:pos="720"/>
        </w:tabs>
        <w:spacing w:after="120"/>
        <w:ind w:left="1440" w:hanging="1440"/>
        <w:jc w:val="both"/>
        <w:rPr>
          <w:rFonts w:ascii="Times New Roman" w:hAnsi="Times New Roman"/>
          <w:lang w:val="en-GB"/>
        </w:rPr>
      </w:pPr>
      <w:r>
        <w:rPr>
          <w:rFonts w:ascii="Times New Roman" w:hAnsi="Times New Roman"/>
          <w:lang w:val="en-GB"/>
        </w:rPr>
        <w:tab/>
        <w:t>(b)</w:t>
      </w:r>
      <w:r>
        <w:rPr>
          <w:rFonts w:ascii="Times New Roman" w:hAnsi="Times New Roman"/>
          <w:lang w:val="en-GB"/>
        </w:rPr>
        <w:tab/>
        <w:t>the Principal does not accept the correction of his Bid Price, pursuant to Sub-Clause 24.2 of Instructions to Bidders, or</w:t>
      </w:r>
    </w:p>
    <w:p w:rsidR="006A382A" w:rsidRDefault="006A382A" w:rsidP="006A382A">
      <w:pPr>
        <w:tabs>
          <w:tab w:val="left" w:pos="720"/>
        </w:tabs>
        <w:spacing w:after="80"/>
        <w:ind w:left="1440" w:hanging="1440"/>
        <w:jc w:val="both"/>
        <w:rPr>
          <w:rFonts w:ascii="Times New Roman" w:hAnsi="Times New Roman"/>
          <w:lang w:val="en-GB"/>
        </w:rPr>
      </w:pPr>
      <w:r>
        <w:rPr>
          <w:rFonts w:ascii="Times New Roman" w:hAnsi="Times New Roman"/>
          <w:lang w:val="en-GB"/>
        </w:rPr>
        <w:tab/>
        <w:t>(c)</w:t>
      </w:r>
      <w:r>
        <w:rPr>
          <w:rFonts w:ascii="Times New Roman" w:hAnsi="Times New Roman"/>
          <w:lang w:val="en-GB"/>
        </w:rPr>
        <w:tab/>
        <w:t>failure of the successful bidder to</w:t>
      </w:r>
    </w:p>
    <w:p w:rsidR="006A382A" w:rsidRDefault="006A382A" w:rsidP="006A382A">
      <w:pPr>
        <w:tabs>
          <w:tab w:val="left" w:pos="720"/>
        </w:tabs>
        <w:spacing w:after="80"/>
        <w:jc w:val="both"/>
        <w:rPr>
          <w:rFonts w:ascii="Times New Roman" w:hAnsi="Times New Roman"/>
          <w:lang w:val="en-GB"/>
        </w:rPr>
      </w:pPr>
    </w:p>
    <w:p w:rsidR="006A382A" w:rsidRDefault="006A382A" w:rsidP="006A382A">
      <w:pPr>
        <w:tabs>
          <w:tab w:val="left" w:pos="720"/>
          <w:tab w:val="left" w:pos="1440"/>
        </w:tabs>
        <w:spacing w:after="120"/>
        <w:ind w:left="2160" w:hanging="2160"/>
        <w:jc w:val="both"/>
        <w:rPr>
          <w:rFonts w:ascii="Times New Roman" w:hAnsi="Times New Roman"/>
          <w:lang w:val="en-GB"/>
        </w:rPr>
      </w:pPr>
      <w:r>
        <w:rPr>
          <w:rFonts w:ascii="Times New Roman" w:hAnsi="Times New Roman"/>
          <w:lang w:val="en-GB"/>
        </w:rPr>
        <w:tab/>
      </w:r>
      <w:r>
        <w:rPr>
          <w:rFonts w:ascii="Times New Roman" w:hAnsi="Times New Roman"/>
          <w:lang w:val="en-GB"/>
        </w:rPr>
        <w:tab/>
        <w:t>(i)</w:t>
      </w:r>
      <w:r>
        <w:rPr>
          <w:rFonts w:ascii="Times New Roman" w:hAnsi="Times New Roman"/>
          <w:lang w:val="en-GB"/>
        </w:rPr>
        <w:tab/>
        <w:t>furnish the required Performance Security, in accordance with Clause 34 of Instructions to Bidders, or</w:t>
      </w:r>
    </w:p>
    <w:p w:rsidR="006A382A" w:rsidRDefault="006A382A" w:rsidP="006A382A">
      <w:pPr>
        <w:tabs>
          <w:tab w:val="left" w:pos="720"/>
          <w:tab w:val="left" w:pos="1440"/>
        </w:tabs>
        <w:spacing w:after="80"/>
        <w:ind w:left="2160" w:hanging="2160"/>
        <w:jc w:val="both"/>
        <w:rPr>
          <w:rFonts w:ascii="Times New Roman" w:hAnsi="Times New Roman"/>
          <w:lang w:val="en-GB"/>
        </w:rPr>
      </w:pPr>
      <w:r>
        <w:rPr>
          <w:rFonts w:ascii="Times New Roman" w:hAnsi="Times New Roman"/>
          <w:lang w:val="en-GB"/>
        </w:rPr>
        <w:tab/>
      </w:r>
      <w:r>
        <w:rPr>
          <w:rFonts w:ascii="Times New Roman" w:hAnsi="Times New Roman"/>
          <w:lang w:val="en-GB"/>
        </w:rPr>
        <w:tab/>
        <w:t>(ii)</w:t>
      </w:r>
      <w:r>
        <w:rPr>
          <w:rFonts w:ascii="Times New Roman" w:hAnsi="Times New Roman"/>
          <w:lang w:val="en-GB"/>
        </w:rPr>
        <w:tab/>
        <w:t>sign the proposed Contract Agreement, in accordance with Clause 35 of Instructions to Bidders,</w:t>
      </w:r>
    </w:p>
    <w:p w:rsidR="006A382A" w:rsidRDefault="006A382A" w:rsidP="006A382A">
      <w:pPr>
        <w:pStyle w:val="BodyTextIndent2"/>
        <w:ind w:left="720" w:hanging="720"/>
        <w:rPr>
          <w:lang w:val="en-GB"/>
        </w:rPr>
      </w:pPr>
    </w:p>
    <w:p w:rsidR="006A382A" w:rsidRDefault="006A382A" w:rsidP="006A382A">
      <w:pPr>
        <w:pStyle w:val="BodyTextIndent2"/>
        <w:ind w:left="720" w:hanging="720"/>
        <w:rPr>
          <w:lang w:val="en-GB"/>
        </w:rPr>
      </w:pPr>
    </w:p>
    <w:p w:rsidR="006A382A" w:rsidRDefault="006A382A" w:rsidP="006A382A">
      <w:pPr>
        <w:pStyle w:val="BodyTextIndent2"/>
        <w:ind w:left="720" w:hanging="720"/>
      </w:pPr>
      <w:r>
        <w:lastRenderedPageBreak/>
        <w:tab/>
        <w:t>then the entire sum be paid immediately to the said Employer as liquidated damages and not as penalty for the successful bidder's failure to perform.</w:t>
      </w:r>
    </w:p>
    <w:p w:rsidR="006A382A" w:rsidRDefault="006A382A" w:rsidP="006A382A">
      <w:pPr>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NOW THEREFORE, if the successful bidder shall, within the period specified therefor, on the prescribed form presented to him for signature enter into a formal Contract with the said Employer in accordance with his Bid as accepted and furnish within twenty eight (28) days of his being requested to do so, a Performance Security with good and sufficient surety , as may be required, upon the form prescribed by the said Employer for the faithful performance and proper fulfilment of the said Contract or in the event of non-withdrawal of the said Bid  within the time specified for its validity then this obligation shall be void and of no effect, but otherwise to remain in full force and effect.</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PROVIDED THAT the Guarantor shall forthwith pay to the Employer the</w:t>
      </w:r>
      <w:r>
        <w:rPr>
          <w:rFonts w:ascii="Times New Roman" w:hAnsi="Times New Roman"/>
          <w:b/>
          <w:lang w:val="en-GB"/>
        </w:rPr>
        <w:t xml:space="preserve"> </w:t>
      </w:r>
      <w:r>
        <w:rPr>
          <w:rFonts w:ascii="Times New Roman" w:hAnsi="Times New Roman"/>
          <w:lang w:val="en-GB"/>
        </w:rPr>
        <w:t>said sum stated above upon first written demand of the Employer without cavil or argument and without requiring the Employer to prove or to show grounds or reasons for such demand notice of which shall be sent by the Employer by registered post duly addressed to the Guarantor at its address given above.</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PROVIDED ALSO THAT the Employer shall be the</w:t>
      </w:r>
      <w:r>
        <w:rPr>
          <w:rFonts w:ascii="Times New Roman" w:hAnsi="Times New Roman"/>
          <w:b/>
          <w:lang w:val="en-GB"/>
        </w:rPr>
        <w:t xml:space="preserve"> </w:t>
      </w:r>
      <w:r>
        <w:rPr>
          <w:rFonts w:ascii="Times New Roman" w:hAnsi="Times New Roman"/>
          <w:lang w:val="en-GB"/>
        </w:rPr>
        <w:t>sole and final</w:t>
      </w:r>
      <w:r>
        <w:rPr>
          <w:rFonts w:ascii="Times New Roman" w:hAnsi="Times New Roman"/>
          <w:b/>
          <w:lang w:val="en-GB"/>
        </w:rPr>
        <w:t xml:space="preserve"> </w:t>
      </w:r>
      <w:r>
        <w:rPr>
          <w:rFonts w:ascii="Times New Roman" w:hAnsi="Times New Roman"/>
          <w:lang w:val="en-GB"/>
        </w:rPr>
        <w:t>judge for deciding whether the Principal has duly performed his obligations to sign the Contract Agreement and to furnish the requisite Performance Security within the time stated above, or has defaulted in fulfilling said requirements and the Guarantor shall pay without objection the sum stated above upon first written demand from the Employer forthwith and without any reference to the Principal or any other person.</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IN WITNESS WHEREOF, the above bounden Guarantor has executed the instrument under its seal on the date indicated above, the name and seal of the Guarantor being hereto affixed and these presents duly signed by its undersigned representative pursuant to authority of its governing body.</w:t>
      </w:r>
    </w:p>
    <w:p w:rsidR="006A382A" w:rsidRDefault="006A382A" w:rsidP="006A382A">
      <w:pPr>
        <w:rPr>
          <w:rFonts w:ascii="Times New Roman" w:hAnsi="Times New Roman"/>
          <w:u w:val="single"/>
          <w:lang w:val="en-GB"/>
        </w:rPr>
      </w:pP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u w:val="single"/>
          <w:lang w:val="en-GB"/>
        </w:rPr>
        <w:tab/>
      </w:r>
      <w:r>
        <w:rPr>
          <w:rFonts w:ascii="Times New Roman" w:hAnsi="Times New Roman"/>
          <w:u w:val="single"/>
          <w:lang w:val="en-GB"/>
        </w:rPr>
        <w:tab/>
      </w:r>
      <w:r>
        <w:rPr>
          <w:rFonts w:ascii="Times New Roman" w:hAnsi="Times New Roman"/>
          <w:u w:val="single"/>
          <w:lang w:val="en-GB"/>
        </w:rPr>
        <w:tab/>
      </w:r>
      <w:r>
        <w:rPr>
          <w:rFonts w:ascii="Times New Roman" w:hAnsi="Times New Roman"/>
          <w:u w:val="single"/>
          <w:lang w:val="en-GB"/>
        </w:rPr>
        <w:tab/>
      </w:r>
    </w:p>
    <w:p w:rsidR="006A382A" w:rsidRDefault="006A382A" w:rsidP="006A382A">
      <w:pPr>
        <w:ind w:left="3600" w:firstLine="720"/>
        <w:jc w:val="center"/>
        <w:rPr>
          <w:rFonts w:ascii="Times New Roman" w:hAnsi="Times New Roman"/>
          <w:lang w:val="en-GB"/>
        </w:rPr>
      </w:pPr>
      <w:r>
        <w:rPr>
          <w:rFonts w:ascii="Times New Roman" w:hAnsi="Times New Roman"/>
          <w:lang w:val="en-GB"/>
        </w:rPr>
        <w:tab/>
      </w:r>
      <w:r>
        <w:rPr>
          <w:rFonts w:ascii="Times New Roman" w:hAnsi="Times New Roman"/>
          <w:lang w:val="en-GB"/>
        </w:rPr>
        <w:tab/>
        <w:t>Guarantor (Bank)</w:t>
      </w:r>
    </w:p>
    <w:p w:rsidR="006A382A" w:rsidRDefault="006A382A" w:rsidP="006A382A">
      <w:pPr>
        <w:ind w:left="3600" w:firstLine="720"/>
        <w:rPr>
          <w:rFonts w:ascii="Times New Roman" w:hAnsi="Times New Roman"/>
          <w:b/>
          <w:lang w:val="en-GB"/>
        </w:rPr>
      </w:pPr>
    </w:p>
    <w:p w:rsidR="006A382A" w:rsidRDefault="006A382A" w:rsidP="006A382A">
      <w:pPr>
        <w:pStyle w:val="PlainText"/>
        <w:rPr>
          <w:rFonts w:ascii="Times New Roman" w:hAnsi="Times New Roman"/>
          <w:sz w:val="24"/>
          <w:u w:val="single"/>
        </w:rPr>
      </w:pPr>
      <w:r>
        <w:rPr>
          <w:rFonts w:ascii="Times New Roman" w:hAnsi="Times New Roman"/>
          <w:sz w:val="24"/>
        </w:rPr>
        <w:t xml:space="preserve">Witness: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w:t>
      </w:r>
      <w:r>
        <w:rPr>
          <w:rFonts w:ascii="Times New Roman" w:hAnsi="Times New Roman"/>
          <w:sz w:val="24"/>
        </w:rPr>
        <w:tab/>
        <w:t xml:space="preserve">Signature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u w:val="single"/>
        </w:rPr>
      </w:pPr>
      <w:r>
        <w:rPr>
          <w:rFonts w:ascii="Times New Roman" w:hAnsi="Times New Roman"/>
          <w:sz w:val="24"/>
        </w:rPr>
        <w:t xml:space="preserve">1.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t>        </w:t>
      </w:r>
      <w:r>
        <w:rPr>
          <w:rFonts w:ascii="Times New Roman" w:hAnsi="Times New Roman"/>
          <w:sz w:val="24"/>
        </w:rPr>
        <w:tab/>
        <w:t xml:space="preserve">Name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u w:val="single"/>
        </w:rPr>
      </w:pPr>
    </w:p>
    <w:p w:rsidR="006A382A" w:rsidRDefault="006A382A" w:rsidP="006A382A">
      <w:pPr>
        <w:pStyle w:val="PlainText"/>
        <w:rPr>
          <w:rFonts w:ascii="Times New Roman" w:hAnsi="Times New Roman"/>
          <w:sz w:val="24"/>
        </w:rPr>
      </w:pPr>
      <w:r>
        <w:rPr>
          <w:rFonts w:ascii="Times New Roman" w:hAnsi="Times New Roman"/>
          <w:sz w:val="24"/>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t>        </w:t>
      </w:r>
      <w:r>
        <w:rPr>
          <w:rFonts w:ascii="Times New Roman" w:hAnsi="Times New Roman"/>
          <w:sz w:val="24"/>
        </w:rPr>
        <w:tab/>
        <w:t xml:space="preserve">Title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rPr>
      </w:pPr>
      <w:r>
        <w:rPr>
          <w:rFonts w:ascii="Times New Roman" w:hAnsi="Times New Roman"/>
          <w:sz w:val="24"/>
        </w:rPr>
        <w:tab/>
        <w:t>Corporate Secretary (Seal)</w:t>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 xml:space="preserve">2.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r>
      <w:r>
        <w:rPr>
          <w:rFonts w:ascii="Times New Roman" w:hAnsi="Times New Roman"/>
          <w:sz w:val="24"/>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r>
      <w:r>
        <w:rPr>
          <w:rFonts w:ascii="Times New Roman" w:hAnsi="Times New Roman"/>
          <w:sz w:val="24"/>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rPr>
          <w:rFonts w:ascii="Times New Roman" w:hAnsi="Times New Roman"/>
          <w:lang w:val="en-GB"/>
        </w:rPr>
      </w:pPr>
      <w:r>
        <w:rPr>
          <w:rFonts w:ascii="Times New Roman" w:hAnsi="Times New Roman"/>
          <w:b/>
          <w:lang w:val="en-GB"/>
        </w:rPr>
        <w:tab/>
      </w:r>
      <w:r>
        <w:rPr>
          <w:rFonts w:ascii="Times New Roman" w:hAnsi="Times New Roman"/>
          <w:lang w:val="en-GB"/>
        </w:rPr>
        <w:t>(Name, Title &amp; Address)</w:t>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rPr>
        <w:tab/>
        <w:t>Corporate Guarantor (Seal)</w:t>
      </w:r>
    </w:p>
    <w:p w:rsidR="006A382A" w:rsidRDefault="006A382A" w:rsidP="006A382A">
      <w:pPr>
        <w:pStyle w:val="PlainText"/>
        <w:rPr>
          <w:rFonts w:ascii="Times New Roman" w:hAnsi="Times New Roman"/>
          <w:sz w:val="24"/>
        </w:rPr>
      </w:pPr>
      <w:r>
        <w:rPr>
          <w:rFonts w:ascii="Times New Roman" w:hAnsi="Times New Roman"/>
          <w:sz w:val="24"/>
        </w:rPr>
        <w:tab/>
      </w:r>
      <w:r>
        <w:rPr>
          <w:rFonts w:ascii="Times New Roman" w:hAnsi="Times New Roman"/>
          <w:sz w:val="24"/>
        </w:rPr>
        <w:tab/>
      </w:r>
    </w:p>
    <w:p w:rsidR="006A382A" w:rsidRDefault="006A382A" w:rsidP="006A382A">
      <w:pPr>
        <w:jc w:val="center"/>
        <w:rPr>
          <w:rFonts w:ascii="Times New Roman" w:hAnsi="Times New Roman"/>
          <w:b/>
        </w:rPr>
      </w:pPr>
      <w:r>
        <w:rPr>
          <w:rFonts w:ascii="Times New Roman" w:hAnsi="Times New Roman"/>
        </w:rPr>
        <w:br w:type="page"/>
      </w:r>
      <w:r>
        <w:rPr>
          <w:rFonts w:ascii="Times New Roman" w:hAnsi="Times New Roman"/>
          <w:b/>
        </w:rPr>
        <w:lastRenderedPageBreak/>
        <w:t>FORM OF CONTRACT AGREEMENT</w:t>
      </w:r>
    </w:p>
    <w:p w:rsidR="006A382A" w:rsidRDefault="006A382A" w:rsidP="006A382A">
      <w:pPr>
        <w:rPr>
          <w:rFonts w:ascii="Times New Roman" w:hAnsi="Times New Roman"/>
        </w:rPr>
      </w:pPr>
    </w:p>
    <w:p w:rsidR="006A382A" w:rsidRDefault="006A382A" w:rsidP="006A382A">
      <w:pPr>
        <w:jc w:val="both"/>
        <w:rPr>
          <w:rFonts w:ascii="Times New Roman" w:hAnsi="Times New Roman"/>
        </w:rPr>
      </w:pPr>
      <w:r>
        <w:rPr>
          <w:rFonts w:ascii="Times New Roman" w:hAnsi="Times New Roman"/>
        </w:rPr>
        <w:t>THIS CONTRACT AGREEMENT (hereinafter called the “Agreement”) made on the _____ day of _______________(month) 20_____ between _______________________________ _______________________________________________________ (hereafter called the “Employer”) of the one part and _____________________________________ (hereafter called the “Contractor”) of the other part.</w:t>
      </w:r>
    </w:p>
    <w:p w:rsidR="006A382A" w:rsidRDefault="006A382A" w:rsidP="006A382A">
      <w:pPr>
        <w:jc w:val="both"/>
        <w:rPr>
          <w:rFonts w:ascii="Times New Roman" w:hAnsi="Times New Roman"/>
          <w:sz w:val="12"/>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WHEREAS the Employer is desirous that certain Works, viz _______________ should be executed by the Contractor and has accepted a Bid by the Contractor for the execution and completion of such Works and the remedying of any defects therein.</w:t>
      </w:r>
    </w:p>
    <w:p w:rsidR="006A382A" w:rsidRDefault="006A382A" w:rsidP="006A382A">
      <w:pPr>
        <w:jc w:val="both"/>
        <w:rPr>
          <w:rFonts w:ascii="Times New Roman" w:hAnsi="Times New Roman"/>
          <w:sz w:val="12"/>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NOW this Agreement witnesseth as follows:</w:t>
      </w:r>
    </w:p>
    <w:p w:rsidR="006A382A" w:rsidRDefault="006A382A" w:rsidP="006A382A">
      <w:pPr>
        <w:jc w:val="both"/>
        <w:rPr>
          <w:rFonts w:ascii="Times New Roman" w:hAnsi="Times New Roman"/>
        </w:rPr>
      </w:pPr>
    </w:p>
    <w:p w:rsidR="006A382A" w:rsidRDefault="006A382A" w:rsidP="00184103">
      <w:pPr>
        <w:widowControl w:val="0"/>
        <w:numPr>
          <w:ilvl w:val="0"/>
          <w:numId w:val="56"/>
        </w:numPr>
        <w:tabs>
          <w:tab w:val="left" w:pos="720"/>
        </w:tabs>
        <w:overflowPunct w:val="0"/>
        <w:autoSpaceDE w:val="0"/>
        <w:autoSpaceDN w:val="0"/>
        <w:adjustRightInd w:val="0"/>
        <w:jc w:val="both"/>
        <w:textAlignment w:val="baseline"/>
        <w:rPr>
          <w:rFonts w:ascii="Times New Roman" w:hAnsi="Times New Roman"/>
        </w:rPr>
      </w:pPr>
      <w:r>
        <w:rPr>
          <w:rFonts w:ascii="Times New Roman" w:hAnsi="Times New Roman"/>
        </w:rPr>
        <w:t>In this Agreement words and expressions shall have the same meanings as are respectively assigned to them in the Conditions of Contract hereinafter referred to.</w:t>
      </w:r>
    </w:p>
    <w:p w:rsidR="006A382A" w:rsidRDefault="006A382A" w:rsidP="006A382A">
      <w:pPr>
        <w:jc w:val="both"/>
        <w:rPr>
          <w:rFonts w:ascii="Times New Roman" w:hAnsi="Times New Roman"/>
          <w:sz w:val="12"/>
        </w:rPr>
      </w:pPr>
    </w:p>
    <w:p w:rsidR="006A382A" w:rsidRDefault="006A382A" w:rsidP="00184103">
      <w:pPr>
        <w:widowControl w:val="0"/>
        <w:numPr>
          <w:ilvl w:val="0"/>
          <w:numId w:val="56"/>
        </w:numPr>
        <w:tabs>
          <w:tab w:val="left" w:pos="720"/>
        </w:tabs>
        <w:overflowPunct w:val="0"/>
        <w:autoSpaceDE w:val="0"/>
        <w:autoSpaceDN w:val="0"/>
        <w:adjustRightInd w:val="0"/>
        <w:jc w:val="both"/>
        <w:textAlignment w:val="baseline"/>
        <w:rPr>
          <w:rFonts w:ascii="Times New Roman" w:hAnsi="Times New Roman"/>
        </w:rPr>
      </w:pPr>
      <w:r>
        <w:rPr>
          <w:rFonts w:ascii="Times New Roman" w:hAnsi="Times New Roman"/>
        </w:rPr>
        <w:t>The following documents after incorporating addenda, if any except those parts relating to Instructions to Bidders shall be deemed to form and be read and construed as part of this Agreement, viz:</w:t>
      </w:r>
    </w:p>
    <w:p w:rsidR="006A382A" w:rsidRDefault="006A382A" w:rsidP="006A382A">
      <w:pPr>
        <w:tabs>
          <w:tab w:val="left" w:pos="720"/>
        </w:tabs>
        <w:jc w:val="both"/>
        <w:rPr>
          <w:rFonts w:ascii="Times New Roman" w:hAnsi="Times New Roman"/>
        </w:rPr>
      </w:pPr>
    </w:p>
    <w:p w:rsidR="006A382A" w:rsidRDefault="006A382A" w:rsidP="00184103">
      <w:pPr>
        <w:widowControl w:val="0"/>
        <w:numPr>
          <w:ilvl w:val="0"/>
          <w:numId w:val="57"/>
        </w:numPr>
        <w:tabs>
          <w:tab w:val="left" w:pos="1440"/>
        </w:tabs>
        <w:overflowPunct w:val="0"/>
        <w:autoSpaceDE w:val="0"/>
        <w:autoSpaceDN w:val="0"/>
        <w:adjustRightInd w:val="0"/>
        <w:ind w:left="720" w:hanging="720"/>
        <w:textAlignment w:val="baseline"/>
        <w:rPr>
          <w:rFonts w:ascii="Times New Roman" w:hAnsi="Times New Roman"/>
        </w:rPr>
      </w:pPr>
      <w:r>
        <w:rPr>
          <w:rFonts w:ascii="Times New Roman" w:hAnsi="Times New Roman"/>
        </w:rPr>
        <w:t>(a)</w:t>
      </w:r>
      <w:r>
        <w:rPr>
          <w:rFonts w:ascii="Times New Roman" w:hAnsi="Times New Roman"/>
        </w:rPr>
        <w:tab/>
        <w:t>The Contract Agreement</w:t>
      </w:r>
    </w:p>
    <w:p w:rsidR="006A382A" w:rsidRDefault="006A382A" w:rsidP="006A382A">
      <w:pPr>
        <w:tabs>
          <w:tab w:val="left" w:pos="1440"/>
        </w:tabs>
        <w:jc w:val="both"/>
        <w:rPr>
          <w:rFonts w:ascii="Times New Roman" w:hAnsi="Times New Roman"/>
        </w:rPr>
      </w:pPr>
      <w:r>
        <w:rPr>
          <w:rFonts w:ascii="Times New Roman" w:hAnsi="Times New Roman"/>
        </w:rPr>
        <w:t xml:space="preserve">            (b)</w:t>
      </w:r>
      <w:r>
        <w:rPr>
          <w:rFonts w:ascii="Times New Roman" w:hAnsi="Times New Roman"/>
        </w:rPr>
        <w:tab/>
        <w:t>The  Letter of Acceptance</w:t>
      </w:r>
    </w:p>
    <w:p w:rsidR="006A382A" w:rsidRDefault="006A382A" w:rsidP="006A382A">
      <w:pPr>
        <w:tabs>
          <w:tab w:val="left" w:pos="1440"/>
        </w:tabs>
        <w:jc w:val="both"/>
        <w:rPr>
          <w:rFonts w:ascii="Times New Roman" w:hAnsi="Times New Roman"/>
        </w:rPr>
      </w:pPr>
      <w:r>
        <w:rPr>
          <w:rFonts w:ascii="Times New Roman" w:hAnsi="Times New Roman"/>
        </w:rPr>
        <w:t xml:space="preserve">            (c)</w:t>
      </w:r>
      <w:r>
        <w:rPr>
          <w:rFonts w:ascii="Times New Roman" w:hAnsi="Times New Roman"/>
        </w:rPr>
        <w:tab/>
        <w:t xml:space="preserve">The completed Form of Bid </w:t>
      </w:r>
    </w:p>
    <w:p w:rsidR="006A382A" w:rsidRDefault="006A382A" w:rsidP="006A382A">
      <w:pPr>
        <w:tabs>
          <w:tab w:val="left" w:pos="1440"/>
        </w:tabs>
        <w:jc w:val="both"/>
        <w:rPr>
          <w:rFonts w:ascii="Times New Roman" w:hAnsi="Times New Roman"/>
        </w:rPr>
      </w:pPr>
      <w:r>
        <w:rPr>
          <w:rFonts w:ascii="Times New Roman" w:hAnsi="Times New Roman"/>
        </w:rPr>
        <w:t xml:space="preserve">            (d)</w:t>
      </w:r>
      <w:r>
        <w:rPr>
          <w:rFonts w:ascii="Times New Roman" w:hAnsi="Times New Roman"/>
        </w:rPr>
        <w:tab/>
        <w:t>The Preamble to Conditions of Contract</w:t>
      </w:r>
    </w:p>
    <w:p w:rsidR="006A382A" w:rsidRDefault="006A382A" w:rsidP="006A382A">
      <w:pPr>
        <w:tabs>
          <w:tab w:val="left" w:pos="1440"/>
        </w:tabs>
        <w:jc w:val="both"/>
        <w:rPr>
          <w:rFonts w:ascii="Times New Roman" w:hAnsi="Times New Roman"/>
        </w:rPr>
      </w:pPr>
      <w:r>
        <w:rPr>
          <w:rFonts w:ascii="Times New Roman" w:hAnsi="Times New Roman"/>
        </w:rPr>
        <w:t xml:space="preserve">            (e)</w:t>
      </w:r>
      <w:r>
        <w:rPr>
          <w:rFonts w:ascii="Times New Roman" w:hAnsi="Times New Roman"/>
        </w:rPr>
        <w:tab/>
        <w:t>The Particular Conditions of Contract</w:t>
      </w:r>
    </w:p>
    <w:p w:rsidR="006A382A" w:rsidRDefault="006A382A" w:rsidP="00184103">
      <w:pPr>
        <w:widowControl w:val="0"/>
        <w:numPr>
          <w:ilvl w:val="0"/>
          <w:numId w:val="58"/>
        </w:numPr>
        <w:tabs>
          <w:tab w:val="left" w:pos="1440"/>
        </w:tabs>
        <w:overflowPunct w:val="0"/>
        <w:autoSpaceDE w:val="0"/>
        <w:autoSpaceDN w:val="0"/>
        <w:adjustRightInd w:val="0"/>
        <w:ind w:left="360" w:hanging="360"/>
        <w:jc w:val="both"/>
        <w:textAlignment w:val="baseline"/>
        <w:rPr>
          <w:rFonts w:ascii="Times New Roman" w:hAnsi="Times New Roman"/>
        </w:rPr>
      </w:pPr>
      <w:r>
        <w:rPr>
          <w:rFonts w:ascii="Times New Roman" w:hAnsi="Times New Roman"/>
        </w:rPr>
        <w:t xml:space="preserve">      (f)</w:t>
      </w:r>
      <w:r>
        <w:rPr>
          <w:rFonts w:ascii="Times New Roman" w:hAnsi="Times New Roman"/>
        </w:rPr>
        <w:tab/>
        <w:t>The General Conditions of Contract</w:t>
      </w:r>
    </w:p>
    <w:p w:rsidR="006A382A" w:rsidRDefault="006A382A" w:rsidP="006A382A">
      <w:pPr>
        <w:tabs>
          <w:tab w:val="left" w:pos="1440"/>
        </w:tabs>
        <w:jc w:val="both"/>
        <w:rPr>
          <w:rFonts w:ascii="Times New Roman" w:hAnsi="Times New Roman"/>
        </w:rPr>
      </w:pPr>
      <w:r>
        <w:rPr>
          <w:rFonts w:ascii="Times New Roman" w:hAnsi="Times New Roman"/>
        </w:rPr>
        <w:t xml:space="preserve">            (g)</w:t>
      </w:r>
      <w:r>
        <w:rPr>
          <w:rFonts w:ascii="Times New Roman" w:hAnsi="Times New Roman"/>
        </w:rPr>
        <w:tab/>
        <w:t>The priced Schedule of  Prices</w:t>
      </w:r>
    </w:p>
    <w:p w:rsidR="006A382A" w:rsidRDefault="006A382A" w:rsidP="006A382A">
      <w:pPr>
        <w:tabs>
          <w:tab w:val="left" w:pos="1440"/>
        </w:tabs>
        <w:jc w:val="both"/>
        <w:rPr>
          <w:rFonts w:ascii="Times New Roman" w:hAnsi="Times New Roman"/>
        </w:rPr>
      </w:pPr>
      <w:r>
        <w:rPr>
          <w:rFonts w:ascii="Times New Roman" w:hAnsi="Times New Roman"/>
        </w:rPr>
        <w:t xml:space="preserve">            (h)</w:t>
      </w:r>
      <w:r>
        <w:rPr>
          <w:rFonts w:ascii="Times New Roman" w:hAnsi="Times New Roman"/>
        </w:rPr>
        <w:tab/>
        <w:t>The completed Schedules to Bid</w:t>
      </w:r>
    </w:p>
    <w:p w:rsidR="006A382A" w:rsidRDefault="006A382A" w:rsidP="006A382A">
      <w:pPr>
        <w:tabs>
          <w:tab w:val="left" w:pos="1440"/>
        </w:tabs>
        <w:jc w:val="both"/>
        <w:rPr>
          <w:rFonts w:ascii="Times New Roman" w:hAnsi="Times New Roman"/>
        </w:rPr>
      </w:pPr>
      <w:r>
        <w:rPr>
          <w:rFonts w:ascii="Times New Roman" w:hAnsi="Times New Roman"/>
        </w:rPr>
        <w:t xml:space="preserve">            (i)</w:t>
      </w:r>
      <w:r>
        <w:rPr>
          <w:rFonts w:ascii="Times New Roman" w:hAnsi="Times New Roman"/>
        </w:rPr>
        <w:tab/>
        <w:t>The Specifications</w:t>
      </w:r>
    </w:p>
    <w:p w:rsidR="006A382A" w:rsidRDefault="006A382A" w:rsidP="00184103">
      <w:pPr>
        <w:widowControl w:val="0"/>
        <w:numPr>
          <w:ilvl w:val="0"/>
          <w:numId w:val="59"/>
        </w:numPr>
        <w:tabs>
          <w:tab w:val="left" w:pos="1440"/>
        </w:tabs>
        <w:overflowPunct w:val="0"/>
        <w:autoSpaceDE w:val="0"/>
        <w:autoSpaceDN w:val="0"/>
        <w:adjustRightInd w:val="0"/>
        <w:ind w:left="720" w:hanging="720"/>
        <w:jc w:val="both"/>
        <w:textAlignment w:val="baseline"/>
        <w:rPr>
          <w:rFonts w:ascii="Times New Roman" w:hAnsi="Times New Roman"/>
        </w:rPr>
      </w:pPr>
      <w:r>
        <w:rPr>
          <w:rFonts w:ascii="Times New Roman" w:hAnsi="Times New Roman"/>
        </w:rPr>
        <w:t>(j)</w:t>
      </w:r>
      <w:r>
        <w:rPr>
          <w:rFonts w:ascii="Times New Roman" w:hAnsi="Times New Roman"/>
        </w:rPr>
        <w:tab/>
        <w:t>The Drawings</w:t>
      </w:r>
    </w:p>
    <w:p w:rsidR="006A382A" w:rsidRDefault="006A382A" w:rsidP="006A382A">
      <w:pPr>
        <w:jc w:val="both"/>
        <w:rPr>
          <w:rFonts w:ascii="Times New Roman" w:hAnsi="Times New Roman"/>
          <w:sz w:val="12"/>
        </w:rPr>
      </w:pPr>
    </w:p>
    <w:p w:rsidR="006A382A" w:rsidRDefault="006A382A" w:rsidP="006A382A">
      <w:pPr>
        <w:tabs>
          <w:tab w:val="left" w:pos="720"/>
        </w:tabs>
        <w:ind w:left="720" w:hanging="720"/>
        <w:jc w:val="both"/>
        <w:rPr>
          <w:rFonts w:ascii="Times New Roman" w:hAnsi="Times New Roman"/>
        </w:rPr>
      </w:pPr>
      <w:r>
        <w:rPr>
          <w:rFonts w:ascii="Times New Roman" w:hAnsi="Times New Roman"/>
        </w:rPr>
        <w:t>3.</w:t>
      </w:r>
      <w:r>
        <w:rPr>
          <w:rFonts w:ascii="Times New Roman" w:hAnsi="Times New Roman"/>
        </w:rPr>
        <w:tab/>
        <w:t>In consideration of the payments to be made by the Employer to the Contractor as hereinafter mentioned, the Contractor hereby covenants with the Employer to execute and complete the Works and remedy defects therein in conformity and in all respects with the provisions of the Contract.</w:t>
      </w:r>
    </w:p>
    <w:p w:rsidR="006A382A" w:rsidRDefault="006A382A" w:rsidP="006A382A">
      <w:pPr>
        <w:jc w:val="both"/>
        <w:rPr>
          <w:rFonts w:ascii="Times New Roman" w:hAnsi="Times New Roman"/>
          <w:sz w:val="12"/>
        </w:rPr>
      </w:pPr>
    </w:p>
    <w:p w:rsidR="006A382A" w:rsidRDefault="006A382A" w:rsidP="006A382A">
      <w:pPr>
        <w:tabs>
          <w:tab w:val="left" w:pos="720"/>
        </w:tabs>
        <w:ind w:left="720" w:hanging="720"/>
        <w:jc w:val="both"/>
        <w:rPr>
          <w:rFonts w:ascii="Times New Roman" w:hAnsi="Times New Roman"/>
        </w:rPr>
      </w:pPr>
      <w:r>
        <w:rPr>
          <w:rFonts w:ascii="Times New Roman" w:hAnsi="Times New Roman"/>
        </w:rPr>
        <w:t>4.</w:t>
      </w:r>
      <w:r>
        <w:rPr>
          <w:rFonts w:ascii="Times New Roman" w:hAnsi="Times New Roman"/>
        </w:rPr>
        <w:tab/>
        <w:t>The Employer hereby covenants to pay the Contractor, in consideration of the execution and completion of the Works as per provisions of the Contract, the Contract Price or such other sum as may become payable under the provisions of the Contract at the times and in the manner prescribed by the Contract.</w:t>
      </w:r>
    </w:p>
    <w:p w:rsidR="006A382A" w:rsidRDefault="006A382A" w:rsidP="006A382A">
      <w:pPr>
        <w:jc w:val="both"/>
        <w:rPr>
          <w:rFonts w:ascii="Times New Roman" w:hAnsi="Times New Roman"/>
          <w:sz w:val="12"/>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IN WITNESS WHEREOF the parties hereto have caused this Contract Agreement to be executed on the day, month and year first before written in accordance with their respective laws.</w:t>
      </w:r>
    </w:p>
    <w:p w:rsidR="006A382A" w:rsidRDefault="006A382A" w:rsidP="006A382A">
      <w:pPr>
        <w:jc w:val="both"/>
        <w:rPr>
          <w:rFonts w:ascii="Times New Roman" w:hAnsi="Times New Roman"/>
          <w:sz w:val="16"/>
        </w:rPr>
      </w:pPr>
    </w:p>
    <w:p w:rsidR="006A382A" w:rsidRDefault="006A382A" w:rsidP="006A382A">
      <w:pPr>
        <w:tabs>
          <w:tab w:val="left" w:pos="5040"/>
        </w:tabs>
        <w:rPr>
          <w:rFonts w:ascii="Times New Roman" w:hAnsi="Times New Roman"/>
          <w:b/>
        </w:rPr>
      </w:pPr>
    </w:p>
    <w:p w:rsidR="006A382A" w:rsidRDefault="006A382A" w:rsidP="006A382A">
      <w:pPr>
        <w:tabs>
          <w:tab w:val="left" w:pos="5040"/>
        </w:tabs>
        <w:rPr>
          <w:rFonts w:ascii="Times New Roman" w:hAnsi="Times New Roman"/>
        </w:rPr>
      </w:pPr>
      <w:r>
        <w:rPr>
          <w:rFonts w:ascii="Times New Roman" w:hAnsi="Times New Roman"/>
        </w:rPr>
        <w:br w:type="page"/>
      </w:r>
    </w:p>
    <w:p w:rsidR="006A382A" w:rsidRDefault="006A382A" w:rsidP="006A382A">
      <w:pPr>
        <w:tabs>
          <w:tab w:val="left" w:pos="5040"/>
        </w:tabs>
        <w:rPr>
          <w:rFonts w:ascii="Times New Roman" w:hAnsi="Times New Roman"/>
        </w:rPr>
      </w:pPr>
      <w:r>
        <w:rPr>
          <w:rFonts w:ascii="Times New Roman" w:hAnsi="Times New Roman"/>
        </w:rPr>
        <w:lastRenderedPageBreak/>
        <w:t>Signature of the Contactor</w:t>
      </w:r>
      <w:r>
        <w:rPr>
          <w:rFonts w:ascii="Times New Roman" w:hAnsi="Times New Roman"/>
        </w:rPr>
        <w:tab/>
        <w:t>Signature of the Employer</w:t>
      </w:r>
    </w:p>
    <w:p w:rsidR="006A382A" w:rsidRDefault="006A382A" w:rsidP="006A382A">
      <w:pPr>
        <w:tabs>
          <w:tab w:val="left" w:pos="5040"/>
        </w:tabs>
        <w:rPr>
          <w:rFonts w:ascii="Times New Roman" w:hAnsi="Times New Roman"/>
        </w:rPr>
      </w:pPr>
      <w:r>
        <w:rPr>
          <w:rFonts w:ascii="Times New Roman" w:hAnsi="Times New Roman"/>
        </w:rPr>
        <w:t>______________________</w:t>
      </w:r>
      <w:r>
        <w:rPr>
          <w:rFonts w:ascii="Times New Roman" w:hAnsi="Times New Roman"/>
        </w:rPr>
        <w:tab/>
        <w:t>_____________________</w:t>
      </w:r>
    </w:p>
    <w:p w:rsidR="006A382A" w:rsidRDefault="006A382A" w:rsidP="006A382A">
      <w:pPr>
        <w:tabs>
          <w:tab w:val="left" w:pos="5040"/>
        </w:tabs>
        <w:rPr>
          <w:rFonts w:ascii="Times New Roman" w:hAnsi="Times New Roman"/>
        </w:rPr>
      </w:pPr>
      <w:r>
        <w:rPr>
          <w:rFonts w:ascii="Times New Roman" w:hAnsi="Times New Roman"/>
        </w:rPr>
        <w:t>(Seal)</w:t>
      </w:r>
      <w:r>
        <w:rPr>
          <w:rFonts w:ascii="Times New Roman" w:hAnsi="Times New Roman"/>
        </w:rPr>
        <w:tab/>
        <w:t>(Seal)</w:t>
      </w:r>
    </w:p>
    <w:p w:rsidR="006A382A" w:rsidRDefault="006A382A" w:rsidP="006A382A">
      <w:pPr>
        <w:rPr>
          <w:rFonts w:ascii="Times New Roman" w:hAnsi="Times New Roman"/>
        </w:rPr>
      </w:pPr>
    </w:p>
    <w:p w:rsidR="006A382A" w:rsidRDefault="006A382A" w:rsidP="006A382A">
      <w:pPr>
        <w:rPr>
          <w:rFonts w:ascii="Times New Roman" w:hAnsi="Times New Roman"/>
        </w:rPr>
      </w:pPr>
    </w:p>
    <w:p w:rsidR="006A382A" w:rsidRDefault="006A382A" w:rsidP="006A382A">
      <w:pPr>
        <w:rPr>
          <w:rFonts w:ascii="Times New Roman" w:hAnsi="Times New Roman"/>
        </w:rPr>
      </w:pPr>
    </w:p>
    <w:p w:rsidR="006A382A" w:rsidRDefault="006A382A" w:rsidP="006A382A">
      <w:pPr>
        <w:rPr>
          <w:rFonts w:ascii="Times New Roman" w:hAnsi="Times New Roman"/>
        </w:rPr>
      </w:pPr>
      <w:r>
        <w:rPr>
          <w:rFonts w:ascii="Times New Roman" w:hAnsi="Times New Roman"/>
        </w:rPr>
        <w:t>Signed, Sealed and Delivered in the presence of:</w:t>
      </w:r>
    </w:p>
    <w:p w:rsidR="006A382A" w:rsidRDefault="006A382A" w:rsidP="006A382A">
      <w:pPr>
        <w:tabs>
          <w:tab w:val="left" w:pos="5040"/>
        </w:tabs>
        <w:spacing w:before="60" w:after="60"/>
        <w:rPr>
          <w:rFonts w:ascii="Times New Roman" w:hAnsi="Times New Roman"/>
        </w:rPr>
      </w:pPr>
    </w:p>
    <w:p w:rsidR="006A382A" w:rsidRDefault="006A382A" w:rsidP="006A382A">
      <w:pPr>
        <w:tabs>
          <w:tab w:val="left" w:pos="5040"/>
        </w:tabs>
        <w:spacing w:before="60" w:after="60"/>
        <w:rPr>
          <w:rFonts w:ascii="Times New Roman" w:hAnsi="Times New Roman"/>
          <w:b/>
        </w:rPr>
      </w:pPr>
    </w:p>
    <w:p w:rsidR="006A382A" w:rsidRDefault="006A382A" w:rsidP="006A382A">
      <w:pPr>
        <w:tabs>
          <w:tab w:val="left" w:pos="5040"/>
        </w:tabs>
        <w:spacing w:before="60" w:after="60"/>
        <w:rPr>
          <w:rFonts w:ascii="Times New Roman" w:hAnsi="Times New Roman"/>
        </w:rPr>
      </w:pPr>
      <w:r>
        <w:rPr>
          <w:rFonts w:ascii="Times New Roman" w:hAnsi="Times New Roman"/>
        </w:rPr>
        <w:t>Witness:</w:t>
      </w:r>
      <w:r>
        <w:rPr>
          <w:rFonts w:ascii="Times New Roman" w:hAnsi="Times New Roman"/>
        </w:rPr>
        <w:tab/>
        <w:t>Witness:</w:t>
      </w:r>
    </w:p>
    <w:p w:rsidR="006A382A" w:rsidRDefault="006A382A" w:rsidP="006A382A">
      <w:pPr>
        <w:tabs>
          <w:tab w:val="left" w:pos="5040"/>
        </w:tabs>
        <w:spacing w:before="60" w:after="60"/>
        <w:rPr>
          <w:rFonts w:ascii="Times New Roman" w:hAnsi="Times New Roman"/>
          <w:b/>
        </w:rPr>
      </w:pPr>
    </w:p>
    <w:p w:rsidR="006A382A" w:rsidRDefault="006A382A" w:rsidP="006A382A">
      <w:pPr>
        <w:tabs>
          <w:tab w:val="left" w:pos="5040"/>
        </w:tabs>
        <w:spacing w:before="60" w:after="60"/>
        <w:rPr>
          <w:rFonts w:ascii="Times New Roman" w:hAnsi="Times New Roman"/>
          <w:b/>
        </w:rPr>
      </w:pPr>
      <w:r>
        <w:rPr>
          <w:rFonts w:ascii="Times New Roman" w:hAnsi="Times New Roman"/>
          <w:b/>
        </w:rPr>
        <w:t>________________________</w:t>
      </w:r>
      <w:r>
        <w:rPr>
          <w:rFonts w:ascii="Times New Roman" w:hAnsi="Times New Roman"/>
          <w:b/>
        </w:rPr>
        <w:tab/>
        <w:t>__________________________</w:t>
      </w:r>
    </w:p>
    <w:p w:rsidR="006A382A" w:rsidRDefault="006A382A" w:rsidP="006A382A">
      <w:pPr>
        <w:tabs>
          <w:tab w:val="left" w:pos="5040"/>
        </w:tabs>
        <w:spacing w:before="60" w:after="60"/>
        <w:rPr>
          <w:rFonts w:ascii="Times New Roman" w:hAnsi="Times New Roman"/>
          <w:b/>
        </w:rPr>
      </w:pPr>
    </w:p>
    <w:p w:rsidR="006A382A" w:rsidRDefault="006A382A" w:rsidP="006A382A">
      <w:pPr>
        <w:tabs>
          <w:tab w:val="left" w:pos="5040"/>
        </w:tabs>
        <w:spacing w:before="60" w:after="60"/>
        <w:rPr>
          <w:rFonts w:ascii="Times New Roman" w:hAnsi="Times New Roman"/>
        </w:rPr>
      </w:pPr>
      <w:r>
        <w:rPr>
          <w:rFonts w:ascii="Times New Roman" w:hAnsi="Times New Roman"/>
        </w:rPr>
        <w:t>(Name, Title and Address)</w:t>
      </w:r>
      <w:r>
        <w:rPr>
          <w:rFonts w:ascii="Times New Roman" w:hAnsi="Times New Roman"/>
        </w:rPr>
        <w:tab/>
        <w:t>(Name, Title and Address)</w:t>
      </w:r>
    </w:p>
    <w:p w:rsidR="006A382A" w:rsidRDefault="006A382A" w:rsidP="006A382A">
      <w:pPr>
        <w:tabs>
          <w:tab w:val="left" w:pos="720"/>
        </w:tabs>
        <w:jc w:val="center"/>
        <w:rPr>
          <w:rFonts w:ascii="Times New Roman" w:hAnsi="Times New Roman"/>
        </w:rPr>
      </w:pPr>
    </w:p>
    <w:p w:rsidR="006A382A" w:rsidRDefault="006A382A" w:rsidP="006A382A">
      <w:pPr>
        <w:tabs>
          <w:tab w:val="left" w:pos="720"/>
        </w:tabs>
        <w:jc w:val="center"/>
        <w:rPr>
          <w:rFonts w:ascii="Times New Roman" w:hAnsi="Times New Roman"/>
        </w:rPr>
      </w:pPr>
    </w:p>
    <w:p w:rsidR="006A382A" w:rsidRDefault="006A382A" w:rsidP="006A382A">
      <w:pPr>
        <w:tabs>
          <w:tab w:val="left" w:pos="720"/>
        </w:tabs>
        <w:jc w:val="center"/>
        <w:rPr>
          <w:rFonts w:ascii="Times New Roman" w:hAnsi="Times New Roman"/>
          <w:b/>
        </w:rPr>
      </w:pPr>
      <w:r>
        <w:rPr>
          <w:rFonts w:ascii="Times New Roman" w:hAnsi="Times New Roman"/>
        </w:rPr>
        <w:br w:type="page"/>
      </w:r>
      <w:r>
        <w:rPr>
          <w:rFonts w:ascii="Times New Roman" w:hAnsi="Times New Roman"/>
          <w:b/>
        </w:rPr>
        <w:lastRenderedPageBreak/>
        <w:t xml:space="preserve">FORM OF PERFORMANCE SECURITY </w:t>
      </w:r>
    </w:p>
    <w:p w:rsidR="006A382A" w:rsidRDefault="006A382A" w:rsidP="006A382A">
      <w:pPr>
        <w:pStyle w:val="PlainText"/>
        <w:jc w:val="center"/>
        <w:rPr>
          <w:rFonts w:ascii="Times New Roman" w:hAnsi="Times New Roman"/>
          <w:b/>
          <w:sz w:val="24"/>
        </w:rPr>
      </w:pPr>
      <w:r>
        <w:rPr>
          <w:rFonts w:ascii="Times New Roman" w:hAnsi="Times New Roman"/>
          <w:b/>
          <w:sz w:val="24"/>
        </w:rPr>
        <w:t>(Bank Guarantee)</w:t>
      </w:r>
    </w:p>
    <w:p w:rsidR="006A382A" w:rsidRDefault="006A382A" w:rsidP="006A382A">
      <w:pPr>
        <w:pStyle w:val="PlainText"/>
        <w:rPr>
          <w:rFonts w:ascii="Times New Roman" w:hAnsi="Times New Roman"/>
          <w:sz w:val="24"/>
        </w:rPr>
      </w:pPr>
    </w:p>
    <w:p w:rsidR="006A382A" w:rsidRDefault="006A382A" w:rsidP="006A382A">
      <w:pPr>
        <w:pStyle w:val="PlainText"/>
        <w:jc w:val="right"/>
        <w:rPr>
          <w:rFonts w:ascii="Times New Roman" w:hAnsi="Times New Roman"/>
          <w:sz w:val="24"/>
        </w:rPr>
      </w:pPr>
      <w:r>
        <w:rPr>
          <w:rFonts w:ascii="Times New Roman" w:hAnsi="Times New Roman"/>
          <w:sz w:val="24"/>
        </w:rPr>
        <w:t>Guarantee No._____________________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Executed on 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Expiry date _____________________</w:t>
      </w:r>
    </w:p>
    <w:p w:rsidR="006A382A" w:rsidRDefault="006A382A" w:rsidP="006A382A">
      <w:pPr>
        <w:pStyle w:val="PlainText"/>
        <w:rPr>
          <w:rFonts w:ascii="Times New Roman" w:hAnsi="Times New Roman"/>
          <w:sz w:val="24"/>
        </w:rPr>
      </w:pPr>
      <w:r>
        <w:rPr>
          <w:rFonts w:ascii="Times New Roman" w:hAnsi="Times New Roman"/>
          <w:sz w:val="24"/>
        </w:rPr>
        <w:t>[Letter by the Guarantor to the Employer]</w:t>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Name of Guarantor (Bank) with address:__________________________________________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Name of Principal (Contractor) with address:_______________________________________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Penal Sum of Security (express in words and figures)________________________________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Letter of Acceptance No. ________________________________Dated ______________</w:t>
      </w:r>
    </w:p>
    <w:p w:rsidR="006A382A" w:rsidRDefault="006A382A" w:rsidP="006A382A">
      <w:pPr>
        <w:tabs>
          <w:tab w:val="left" w:pos="720"/>
        </w:tabs>
        <w:spacing w:before="180" w:after="60"/>
        <w:jc w:val="both"/>
        <w:rPr>
          <w:rFonts w:ascii="Times New Roman" w:hAnsi="Times New Roman"/>
        </w:rPr>
      </w:pPr>
      <w:r>
        <w:rPr>
          <w:rFonts w:ascii="Times New Roman" w:hAnsi="Times New Roman"/>
        </w:rPr>
        <w:t>KNOW ALL MEN BY THESE PRESENTS, that in pursuance of the terms of the Bidding Documents and above said Letter of Acceptance (hereinafter called the Documents) and at the request of the said Principal we, the Guarantor above named, are held and firmly bound unto the __________________________________________________ (hereinafter called the Employer) in the penal sum of the amount stated above for the payment of which sum well and truly to be made to the said Employer, we bind ourselves, our heirs, executors, administrators and successors, jointly and severally, firmly by these presents.</w:t>
      </w:r>
    </w:p>
    <w:p w:rsidR="006A382A" w:rsidRDefault="006A382A" w:rsidP="006A382A">
      <w:pPr>
        <w:tabs>
          <w:tab w:val="left" w:pos="720"/>
        </w:tabs>
        <w:spacing w:before="60" w:after="60"/>
        <w:jc w:val="both"/>
        <w:rPr>
          <w:rFonts w:ascii="Times New Roman" w:hAnsi="Times New Roman"/>
        </w:rPr>
      </w:pPr>
      <w:r>
        <w:rPr>
          <w:rFonts w:ascii="Times New Roman" w:hAnsi="Times New Roman"/>
        </w:rPr>
        <w:t xml:space="preserve">THE CONDITION OF THIS OBLIGATION IS  SUCH, that whereas the Principal has accepted the Employer's above said  Letter of  Acceptance for ________ __________________________________ (Name of Contract) for the _______________ </w:t>
      </w:r>
      <w:r>
        <w:rPr>
          <w:rFonts w:ascii="Times New Roman" w:hAnsi="Times New Roman"/>
        </w:rPr>
        <w:br/>
      </w:r>
      <w:r>
        <w:rPr>
          <w:rFonts w:ascii="Times New Roman" w:hAnsi="Times New Roman"/>
          <w:sz w:val="10"/>
        </w:rPr>
        <w:br/>
      </w:r>
      <w:r>
        <w:rPr>
          <w:rFonts w:ascii="Times New Roman" w:hAnsi="Times New Roman"/>
        </w:rPr>
        <w:t>_______________________________ (Name of Project).</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spacing w:before="60" w:after="60"/>
        <w:jc w:val="both"/>
        <w:rPr>
          <w:rFonts w:ascii="Times New Roman" w:hAnsi="Times New Roman"/>
        </w:rPr>
      </w:pPr>
      <w:r>
        <w:rPr>
          <w:rFonts w:ascii="Times New Roman" w:hAnsi="Times New Roman"/>
        </w:rPr>
        <w:t>NOW THEREFORE, if the Principal (Contractor) shall well and truly perform and fulfill all the undertakings, covenants, terms and conditions of the said Documents during the original terms of the said Documents and any extensions thereof that may be granted by the Employer, with or without notice to the Guarantor, which notice is, hereby, waived and shall also well and truly perform and fulfill all the undertakings, covenants terms and conditions of the Contract and of any and all modifications of said Documents that may hereafter be made, notice of which modifications to the Guarantor being hereby waived, then, this obligation to be void; otherwise to remain in full force and virtue till all requirements of Clause 30, Defects after Taking Over, of Conditions of Contract are fulfilled.</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spacing w:after="60"/>
        <w:jc w:val="both"/>
        <w:rPr>
          <w:rFonts w:ascii="Times New Roman" w:hAnsi="Times New Roman"/>
        </w:rPr>
      </w:pPr>
      <w:r>
        <w:rPr>
          <w:rFonts w:ascii="Times New Roman" w:hAnsi="Times New Roman"/>
        </w:rPr>
        <w:t>Our total liability under this Guarantee is limited to the sum stated above and it is a condition of any liability attaching to us under  this  Guarantee that  the  claim  for payment in writing shall be received by us within the validity period of this Guarantee, failing which we shall be discharged of our liability, if any, under this Guarantee.</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spacing w:before="60" w:after="60"/>
        <w:jc w:val="both"/>
        <w:rPr>
          <w:rFonts w:ascii="Times New Roman" w:hAnsi="Times New Roman"/>
        </w:rPr>
      </w:pPr>
      <w:r>
        <w:rPr>
          <w:rFonts w:ascii="Times New Roman" w:hAnsi="Times New Roman"/>
        </w:rPr>
        <w:t>We, ____________________________________ (the Guarantor), waiving all objections  and defences under the Contract, do hereby irrevocably and independently guarantee to pay to the Employer without delay upon the Employer's first written demand without cavil or arguments and without requiring the Employer to prove or to show grounds or reasons for such demand any sum or sums up to the amount stated above, against the  Employer's written declaration that the Principal has refused or failed to perform the obligations under the Contract which payment will be effected by the Guarantor to Employer’s designated Bank &amp; Account Number.</w:t>
      </w:r>
    </w:p>
    <w:p w:rsidR="006A382A" w:rsidRDefault="006A382A" w:rsidP="006A382A">
      <w:pPr>
        <w:tabs>
          <w:tab w:val="left" w:pos="720"/>
        </w:tabs>
        <w:spacing w:before="60" w:after="60"/>
        <w:jc w:val="both"/>
        <w:rPr>
          <w:rFonts w:ascii="Times New Roman" w:hAnsi="Times New Roman"/>
        </w:rPr>
      </w:pPr>
      <w:r>
        <w:rPr>
          <w:rFonts w:ascii="Times New Roman" w:hAnsi="Times New Roman"/>
        </w:rPr>
        <w:t>PROVIDED ALSO THAT the Employer shall be the sole and final judge for deciding whether the Principal (Contractor) has duly performed his obligations under the Contract or has defaulted in fulfilling said obligations and the Guarantor shall pay without objection any sum or sums up to the amount stated above upon first written demand from the Employer forthwith and without any reference to the Principal or any other person.</w:t>
      </w:r>
    </w:p>
    <w:p w:rsidR="006A382A" w:rsidRDefault="006A382A" w:rsidP="006A382A">
      <w:pPr>
        <w:tabs>
          <w:tab w:val="left" w:pos="720"/>
        </w:tabs>
        <w:spacing w:before="60" w:after="60"/>
        <w:jc w:val="both"/>
        <w:rPr>
          <w:rFonts w:ascii="Times New Roman" w:hAnsi="Times New Roman"/>
        </w:rPr>
      </w:pPr>
      <w:r>
        <w:rPr>
          <w:rFonts w:ascii="Times New Roman" w:hAnsi="Times New Roman"/>
        </w:rPr>
        <w:t>IN WITNESS WHEREOF, the above-bounden Guarantor has executed this Instrument under its seal on the date indicated above, the name and corporate seal of the Guarantor being hereto affixed and these presents duly signed by its undersigned representative, pursuant to authority of its governing body.</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w:t>
      </w:r>
    </w:p>
    <w:p w:rsidR="006A382A" w:rsidRDefault="006A382A" w:rsidP="006A382A">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Guarantor (Bank)</w:t>
      </w:r>
    </w:p>
    <w:p w:rsidR="006A382A" w:rsidRDefault="006A382A" w:rsidP="006A382A">
      <w:pPr>
        <w:tabs>
          <w:tab w:val="left" w:pos="720"/>
        </w:tabs>
        <w:jc w:val="both"/>
        <w:rPr>
          <w:rFonts w:ascii="Times New Roman" w:hAnsi="Times New Roman"/>
        </w:rPr>
      </w:pPr>
      <w:r>
        <w:rPr>
          <w:rFonts w:ascii="Times New Roman" w:hAnsi="Times New Roman"/>
        </w:rPr>
        <w:tab/>
        <w:t xml:space="preserve">Witness: </w:t>
      </w:r>
    </w:p>
    <w:p w:rsidR="006A382A" w:rsidRDefault="006A382A" w:rsidP="006A382A">
      <w:pPr>
        <w:tabs>
          <w:tab w:val="left" w:pos="720"/>
        </w:tabs>
        <w:jc w:val="both"/>
        <w:rPr>
          <w:rFonts w:ascii="Times New Roman" w:hAnsi="Times New Roman"/>
        </w:rPr>
      </w:pPr>
      <w:r>
        <w:rPr>
          <w:rFonts w:ascii="Times New Roman" w:hAnsi="Times New Roman"/>
        </w:rPr>
        <w:lastRenderedPageBreak/>
        <w:tab/>
        <w:t>1. _______________________</w:t>
      </w:r>
      <w:r>
        <w:rPr>
          <w:rFonts w:ascii="Times New Roman" w:hAnsi="Times New Roman"/>
        </w:rPr>
        <w:tab/>
      </w:r>
      <w:r>
        <w:rPr>
          <w:rFonts w:ascii="Times New Roman" w:hAnsi="Times New Roman"/>
        </w:rPr>
        <w:tab/>
        <w:t>     </w:t>
      </w:r>
      <w:r>
        <w:rPr>
          <w:rFonts w:ascii="Times New Roman" w:hAnsi="Times New Roman"/>
        </w:rPr>
        <w:tab/>
        <w:t>Signature 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t>     </w:t>
      </w:r>
      <w:r>
        <w:rPr>
          <w:rFonts w:ascii="Times New Roman" w:hAnsi="Times New Roman"/>
        </w:rPr>
        <w:tab/>
        <w:t>Name __________________</w:t>
      </w:r>
    </w:p>
    <w:p w:rsidR="006A382A" w:rsidRDefault="006A382A" w:rsidP="006A382A">
      <w:pPr>
        <w:tabs>
          <w:tab w:val="left" w:pos="720"/>
        </w:tabs>
        <w:jc w:val="both"/>
        <w:rPr>
          <w:rFonts w:ascii="Times New Roman" w:hAnsi="Times New Roman"/>
        </w:rPr>
      </w:pPr>
      <w:r>
        <w:rPr>
          <w:rFonts w:ascii="Times New Roman" w:hAnsi="Times New Roman"/>
        </w:rPr>
        <w:tab/>
        <w:t xml:space="preserve">     Corporate Secretary (Seal)</w:t>
      </w: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w:t>
      </w:r>
      <w:r>
        <w:rPr>
          <w:rFonts w:ascii="Times New Roman" w:hAnsi="Times New Roman"/>
        </w:rPr>
        <w:tab/>
        <w:t>Title 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t>2.  _______________________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r>
      <w:r>
        <w:rPr>
          <w:rFonts w:ascii="Times New Roman" w:hAnsi="Times New Roman"/>
        </w:rPr>
        <w:tab/>
        <w:t>_______________________</w:t>
      </w:r>
    </w:p>
    <w:p w:rsidR="006A382A" w:rsidRDefault="006A382A" w:rsidP="006A382A">
      <w:pPr>
        <w:rPr>
          <w:rFonts w:ascii="Times New Roman" w:hAnsi="Times New Roman"/>
        </w:rPr>
      </w:pPr>
      <w:r>
        <w:rPr>
          <w:rFonts w:ascii="Times New Roman" w:hAnsi="Times New Roman"/>
        </w:rPr>
        <w:tab/>
        <w:t xml:space="preserve">     Name, Title &amp; Address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Corporate Guarantor (Seal)  </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center"/>
        <w:rPr>
          <w:rFonts w:ascii="Times New Roman" w:hAnsi="Times New Roman"/>
          <w:b/>
        </w:rPr>
      </w:pPr>
      <w:r>
        <w:rPr>
          <w:rFonts w:ascii="Times New Roman" w:hAnsi="Times New Roman"/>
          <w:b/>
        </w:rPr>
        <w:br w:type="page"/>
      </w:r>
      <w:r>
        <w:rPr>
          <w:rFonts w:ascii="Times New Roman" w:hAnsi="Times New Roman"/>
          <w:b/>
        </w:rPr>
        <w:lastRenderedPageBreak/>
        <w:t>FORM OF BANK GUARANTEE/BOND FOR ADVANCE PAYMENT</w:t>
      </w:r>
    </w:p>
    <w:p w:rsidR="006A382A" w:rsidRDefault="006A382A" w:rsidP="006A382A">
      <w:pPr>
        <w:tabs>
          <w:tab w:val="left" w:pos="720"/>
        </w:tabs>
        <w:jc w:val="both"/>
        <w:rPr>
          <w:rFonts w:ascii="Times New Roman" w:hAnsi="Times New Roman"/>
        </w:rPr>
      </w:pPr>
    </w:p>
    <w:p w:rsidR="006A382A" w:rsidRDefault="006A382A" w:rsidP="006A382A">
      <w:pPr>
        <w:pStyle w:val="PlainText"/>
        <w:ind w:firstLine="720"/>
        <w:jc w:val="right"/>
        <w:rPr>
          <w:rFonts w:ascii="Times New Roman" w:hAnsi="Times New Roman"/>
          <w:sz w:val="24"/>
        </w:rPr>
      </w:pPr>
      <w:r>
        <w:rPr>
          <w:rFonts w:ascii="Times New Roman" w:hAnsi="Times New Roman"/>
          <w:sz w:val="24"/>
        </w:rPr>
        <w:t>Guarantee No.________________</w:t>
      </w:r>
    </w:p>
    <w:p w:rsidR="006A382A" w:rsidRDefault="006A382A" w:rsidP="006A382A">
      <w:pPr>
        <w:pStyle w:val="PlainText"/>
        <w:jc w:val="right"/>
        <w:rPr>
          <w:rFonts w:ascii="Times New Roman" w:hAnsi="Times New Roman"/>
          <w:sz w:val="24"/>
        </w:rPr>
      </w:pPr>
      <w:r>
        <w:rPr>
          <w:rFonts w:ascii="Times New Roman" w:hAnsi="Times New Roman"/>
          <w:sz w:val="24"/>
        </w:rPr>
        <w:t>Executed on________________</w:t>
      </w:r>
    </w:p>
    <w:p w:rsidR="006A382A" w:rsidRDefault="006A382A" w:rsidP="006A382A">
      <w:pPr>
        <w:pStyle w:val="PlainText"/>
        <w:jc w:val="right"/>
        <w:rPr>
          <w:rFonts w:ascii="Times New Roman" w:hAnsi="Times New Roman"/>
          <w:sz w:val="24"/>
        </w:rPr>
      </w:pPr>
      <w:r>
        <w:rPr>
          <w:rFonts w:ascii="Times New Roman" w:hAnsi="Times New Roman"/>
          <w:sz w:val="24"/>
        </w:rPr>
        <w:t>Expiry date ________________</w:t>
      </w:r>
    </w:p>
    <w:p w:rsidR="006A382A" w:rsidRDefault="006A382A" w:rsidP="006A382A">
      <w:pPr>
        <w:tabs>
          <w:tab w:val="left" w:pos="720"/>
        </w:tabs>
        <w:jc w:val="both"/>
        <w:rPr>
          <w:rFonts w:ascii="Times New Roman" w:hAnsi="Times New Roman"/>
        </w:rPr>
      </w:pPr>
      <w:r>
        <w:rPr>
          <w:rFonts w:ascii="Times New Roman" w:hAnsi="Times New Roman"/>
        </w:rPr>
        <w:t>[Letter by the Guarantor to the Employer]</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WHEREAS the _________________________________________________ (hereinafter called the Employer) has entered into a Contract for _____________________________ ________________________________________________________________________ _______________________________________________ (Particulars of Contract), with  ___________________________________________________________________ ________________________________ (hereinafter called the Contractor).</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AND WHEREAS the  Employer has agreed to advance to the Contractor, at the Contractor’s request, an amount of Rupees_________________________________ (Rs.___________________) which amount shall be advanced to the Contractor as per provisions of the Contract.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AND WHEREAS the Employer has asked the Contractor to furnish Guarantee to secure advance payment for performance of his obligations under the said Contract.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AND WHEREAS __________________________________________________ (Bank) (hereinafter called the Guarantor) at the request of the Contractor and in consideration of the Employer agreeing to make the above advance to the Contractor, has agreed to furnish the said Guarantee.</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NOW THEREFORE the Guarantor hereby guarantees that the Contractor shall use the advance for the purpose of above mentioned Contract and if he fails, and commits default in fulfillment of any of his obligations for which the advance payment is made, the Guarantor shall be liable to the Employer for payment not exceeding the aforementioned amount.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Notice in writing of any default, of which the Employer shall be the sole and final judge, as aforesaid, on the part of the Contractor, shall be given by the Employer to the Guarantor, and on such first written demand payment shall be made by the Guarantor of all sums then due under this Guarantee without any reference to the Contractor and without any objection.</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This guarantee  shall come into force as soon as the advance payment has been credited to the account of the Contractor.</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p>
    <w:p w:rsidR="006A382A" w:rsidRDefault="006A382A" w:rsidP="006A382A">
      <w:pPr>
        <w:ind w:left="720" w:hanging="720"/>
        <w:jc w:val="both"/>
        <w:rPr>
          <w:rFonts w:ascii="Times New Roman" w:hAnsi="Times New Roman"/>
        </w:rPr>
      </w:pPr>
      <w:r>
        <w:rPr>
          <w:rFonts w:ascii="Times New Roman" w:hAnsi="Times New Roman"/>
        </w:rPr>
        <w:t xml:space="preserve">This guarantee shall expire not later than ______________________________________ </w:t>
      </w:r>
    </w:p>
    <w:p w:rsidR="006A382A" w:rsidRDefault="006A382A" w:rsidP="006A382A">
      <w:pPr>
        <w:tabs>
          <w:tab w:val="left" w:pos="720"/>
        </w:tabs>
        <w:jc w:val="both"/>
        <w:rPr>
          <w:rFonts w:ascii="Times New Roman" w:hAnsi="Times New Roman"/>
        </w:rPr>
      </w:pPr>
      <w:r>
        <w:rPr>
          <w:rFonts w:ascii="Times New Roman" w:hAnsi="Times New Roman"/>
        </w:rPr>
        <w:t>by which date we must have received any claims by registered letter, telegram, telex or telefax.</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It is understood that you will return this Guarantee to us on expiry or after settlement of the total amount to be claimed hereunder.</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w:t>
      </w:r>
    </w:p>
    <w:p w:rsidR="006A382A" w:rsidRDefault="006A382A" w:rsidP="006A382A">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Guarantor (Bank)</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Witness: </w:t>
      </w:r>
    </w:p>
    <w:p w:rsidR="006A382A" w:rsidRDefault="006A382A" w:rsidP="006A382A">
      <w:pPr>
        <w:tabs>
          <w:tab w:val="left" w:pos="720"/>
        </w:tabs>
        <w:jc w:val="both"/>
        <w:rPr>
          <w:rFonts w:ascii="Times New Roman" w:hAnsi="Times New Roman"/>
        </w:rPr>
      </w:pPr>
      <w:r>
        <w:rPr>
          <w:rFonts w:ascii="Times New Roman" w:hAnsi="Times New Roman"/>
        </w:rPr>
        <w:tab/>
        <w:t>1. _______________________</w:t>
      </w:r>
      <w:r>
        <w:rPr>
          <w:rFonts w:ascii="Times New Roman" w:hAnsi="Times New Roman"/>
        </w:rPr>
        <w:tab/>
      </w:r>
      <w:r>
        <w:rPr>
          <w:rFonts w:ascii="Times New Roman" w:hAnsi="Times New Roman"/>
        </w:rPr>
        <w:tab/>
        <w:t>     </w:t>
      </w:r>
      <w:r>
        <w:rPr>
          <w:rFonts w:ascii="Times New Roman" w:hAnsi="Times New Roman"/>
        </w:rPr>
        <w:tab/>
        <w:t>Signature 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t>     </w:t>
      </w:r>
      <w:r>
        <w:rPr>
          <w:rFonts w:ascii="Times New Roman" w:hAnsi="Times New Roman"/>
        </w:rPr>
        <w:tab/>
        <w:t>Name __________________</w:t>
      </w:r>
    </w:p>
    <w:p w:rsidR="006A382A" w:rsidRDefault="006A382A" w:rsidP="006A382A">
      <w:pPr>
        <w:tabs>
          <w:tab w:val="left" w:pos="720"/>
        </w:tabs>
        <w:jc w:val="both"/>
        <w:rPr>
          <w:rFonts w:ascii="Times New Roman" w:hAnsi="Times New Roman"/>
        </w:rPr>
      </w:pPr>
      <w:r>
        <w:rPr>
          <w:rFonts w:ascii="Times New Roman" w:hAnsi="Times New Roman"/>
        </w:rPr>
        <w:tab/>
        <w:t xml:space="preserve">     Corporate Secretary (Seal)</w:t>
      </w: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w:t>
      </w:r>
      <w:r>
        <w:rPr>
          <w:rFonts w:ascii="Times New Roman" w:hAnsi="Times New Roman"/>
        </w:rPr>
        <w:tab/>
        <w:t>Title 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t>2.  _______________________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r>
      <w:r>
        <w:rPr>
          <w:rFonts w:ascii="Times New Roman" w:hAnsi="Times New Roman"/>
        </w:rPr>
        <w:tab/>
        <w:t>_______________________</w:t>
      </w:r>
    </w:p>
    <w:p w:rsidR="006A382A" w:rsidRDefault="006A382A" w:rsidP="006A382A">
      <w:pPr>
        <w:rPr>
          <w:rFonts w:ascii="Times New Roman" w:hAnsi="Times New Roman"/>
        </w:rPr>
      </w:pPr>
      <w:r>
        <w:rPr>
          <w:rFonts w:ascii="Times New Roman" w:hAnsi="Times New Roman"/>
        </w:rPr>
        <w:tab/>
        <w:t xml:space="preserve">     Name, Title &amp; Address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Corporate Guarantor (Seal)  </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br w:type="page"/>
      </w: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r>
        <w:rPr>
          <w:rFonts w:ascii="Times New Roman" w:hAnsi="Times New Roman"/>
          <w:b/>
          <w:sz w:val="28"/>
        </w:rPr>
        <w:t>SPECIFICATIONS</w:t>
      </w: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r>
        <w:rPr>
          <w:rFonts w:ascii="Times New Roman" w:hAnsi="Times New Roman"/>
          <w:b/>
          <w:sz w:val="28"/>
        </w:rPr>
        <w:t>SPECIAL PROVISIONS</w:t>
      </w:r>
    </w:p>
    <w:p w:rsidR="006A382A" w:rsidRDefault="006A382A" w:rsidP="006A382A">
      <w:pPr>
        <w:jc w:val="center"/>
        <w:rPr>
          <w:rFonts w:ascii="Times New Roman" w:hAnsi="Times New Roman"/>
        </w:rPr>
      </w:pPr>
      <w:r>
        <w:rPr>
          <w:rFonts w:ascii="Times New Roman" w:hAnsi="Times New Roman"/>
        </w:rPr>
        <w:t>(To be prepared and incorporated by the Employer)</w:t>
      </w:r>
    </w:p>
    <w:p w:rsidR="006A382A" w:rsidRDefault="006A382A" w:rsidP="006A382A">
      <w:pPr>
        <w:pStyle w:val="PlainText"/>
        <w:jc w:val="both"/>
        <w:rPr>
          <w:rFonts w:ascii="Times New Roman" w:hAnsi="Times New Roman"/>
          <w:sz w:val="24"/>
        </w:rPr>
      </w:pPr>
    </w:p>
    <w:p w:rsidR="006A382A" w:rsidRDefault="006A382A" w:rsidP="006A382A">
      <w:pPr>
        <w:jc w:val="both"/>
        <w:rPr>
          <w:rFonts w:ascii="Times New Roman" w:hAnsi="Times New Roman"/>
        </w:rPr>
      </w:pPr>
      <w:r>
        <w:rPr>
          <w:rFonts w:ascii="Times New Roman" w:hAnsi="Times New Roman"/>
        </w:rPr>
        <w:br w:type="page"/>
      </w: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tabs>
          <w:tab w:val="left" w:pos="1170"/>
        </w:tabs>
        <w:jc w:val="center"/>
        <w:rPr>
          <w:rFonts w:ascii="Times New Roman" w:hAnsi="Times New Roman"/>
          <w:b/>
        </w:rPr>
      </w:pPr>
      <w:r>
        <w:rPr>
          <w:rFonts w:ascii="Times New Roman" w:hAnsi="Times New Roman"/>
          <w:b/>
        </w:rPr>
        <w:t>SPECIFICATIONS - SPECIAL PROVISIONS (Sample Clauses)</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w:t>
      </w:r>
      <w:r>
        <w:rPr>
          <w:rFonts w:ascii="Times New Roman" w:hAnsi="Times New Roman"/>
        </w:rPr>
        <w:tab/>
        <w:t>WORK BY CONTRACTOR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w:t>
      </w:r>
      <w:r>
        <w:rPr>
          <w:rFonts w:ascii="Times New Roman" w:hAnsi="Times New Roman"/>
        </w:rPr>
        <w:tab/>
        <w:t>WORK BY OTHERS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SP-3</w:t>
      </w:r>
      <w:r>
        <w:rPr>
          <w:rFonts w:ascii="Times New Roman" w:hAnsi="Times New Roman"/>
        </w:rPr>
        <w:tab/>
        <w:t>FACILITIES PROVIDED BY THE EMPLOYER</w:t>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SP-4</w:t>
      </w:r>
      <w:r>
        <w:rPr>
          <w:rFonts w:ascii="Times New Roman" w:hAnsi="Times New Roman"/>
        </w:rPr>
        <w:tab/>
        <w:t>DESCRIPTION OF THE PROJECT</w:t>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SP-5</w:t>
      </w:r>
      <w:r>
        <w:rPr>
          <w:rFonts w:ascii="Times New Roman" w:hAnsi="Times New Roman"/>
        </w:rPr>
        <w:tab/>
        <w:t>ACCESS TO SITE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SP-6</w:t>
      </w:r>
      <w:r>
        <w:rPr>
          <w:rFonts w:ascii="Times New Roman" w:hAnsi="Times New Roman"/>
        </w:rPr>
        <w:tab/>
        <w:t>SITE CONDITIONS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SP-7</w:t>
      </w:r>
      <w:r>
        <w:rPr>
          <w:rFonts w:ascii="Times New Roman" w:hAnsi="Times New Roman"/>
        </w:rPr>
        <w:tab/>
        <w:t>STANDARDS AND DESIGN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SP-8</w:t>
      </w:r>
      <w:r>
        <w:rPr>
          <w:rFonts w:ascii="Times New Roman" w:hAnsi="Times New Roman"/>
        </w:rPr>
        <w:tab/>
        <w:t xml:space="preserve">DRAWINGS AND INFORMATION  </w:t>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SP-9 </w:t>
      </w:r>
      <w:r>
        <w:rPr>
          <w:rFonts w:ascii="Times New Roman" w:hAnsi="Times New Roman"/>
        </w:rPr>
        <w:tab/>
        <w:t>INSTRUCTION MANUALS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SP-10  </w:t>
      </w:r>
      <w:r>
        <w:rPr>
          <w:rFonts w:ascii="Times New Roman" w:hAnsi="Times New Roman"/>
        </w:rPr>
        <w:tab/>
        <w:t>CONTRACTOR TO COOPERATE WITH OTHERS</w:t>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SP-11</w:t>
      </w:r>
      <w:r>
        <w:rPr>
          <w:rFonts w:ascii="Times New Roman" w:hAnsi="Times New Roman"/>
        </w:rPr>
        <w:tab/>
        <w:t>INSTRUCTIONS AND TRAINING OF EMPLOYER'S STAFF</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SP-12</w:t>
      </w:r>
      <w:r>
        <w:rPr>
          <w:rFonts w:ascii="Times New Roman" w:hAnsi="Times New Roman"/>
        </w:rPr>
        <w:tab/>
        <w:t>ERECTION</w:t>
      </w:r>
      <w:r>
        <w:rPr>
          <w:rFonts w:ascii="Times New Roman" w:hAnsi="Times New Roman"/>
          <w:sz w:val="12"/>
        </w:rPr>
        <w:t xml:space="preserve"> </w:t>
      </w:r>
      <w:r>
        <w:rPr>
          <w:rFonts w:ascii="Times New Roman" w:hAnsi="Times New Roman"/>
        </w:rPr>
        <w:t>AND</w:t>
      </w:r>
      <w:r>
        <w:rPr>
          <w:rFonts w:ascii="Times New Roman" w:hAnsi="Times New Roman"/>
          <w:sz w:val="12"/>
        </w:rPr>
        <w:t xml:space="preserve"> </w:t>
      </w:r>
      <w:r>
        <w:rPr>
          <w:rFonts w:ascii="Times New Roman" w:hAnsi="Times New Roman"/>
        </w:rPr>
        <w:t xml:space="preserve">TESTING EQUIPMENT AND MAINTENANCE TOOLS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SP-13</w:t>
      </w:r>
      <w:r>
        <w:rPr>
          <w:rFonts w:ascii="Times New Roman" w:hAnsi="Times New Roman"/>
        </w:rPr>
        <w:tab/>
        <w:t>SPARE PARTS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SP-14</w:t>
      </w:r>
      <w:r>
        <w:rPr>
          <w:rFonts w:ascii="Times New Roman" w:hAnsi="Times New Roman"/>
        </w:rPr>
        <w:tab/>
        <w:t>PACKING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SP-15</w:t>
      </w:r>
      <w:r>
        <w:rPr>
          <w:rFonts w:ascii="Times New Roman" w:hAnsi="Times New Roman"/>
        </w:rPr>
        <w:tab/>
        <w:t>ERECTION MARKS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SP-16</w:t>
      </w:r>
      <w:r>
        <w:rPr>
          <w:rFonts w:ascii="Times New Roman" w:hAnsi="Times New Roman"/>
        </w:rPr>
        <w:tab/>
        <w:t>PROGRAMME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SP-17</w:t>
      </w:r>
      <w:r>
        <w:rPr>
          <w:rFonts w:ascii="Times New Roman" w:hAnsi="Times New Roman"/>
        </w:rPr>
        <w:tab/>
        <w:t>PROGRESS REPORTS AND MEETINGS</w:t>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SP-18</w:t>
      </w:r>
      <w:r>
        <w:rPr>
          <w:rFonts w:ascii="Times New Roman" w:hAnsi="Times New Roman"/>
        </w:rPr>
        <w:tab/>
        <w:t xml:space="preserve">PHOTOGRAPHS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SP-19</w:t>
      </w:r>
      <w:r>
        <w:rPr>
          <w:rFonts w:ascii="Times New Roman" w:hAnsi="Times New Roman"/>
        </w:rPr>
        <w:tab/>
        <w:t>SECTIONS OF THE WORKS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SP-20</w:t>
      </w:r>
      <w:r>
        <w:rPr>
          <w:rFonts w:ascii="Times New Roman" w:hAnsi="Times New Roman"/>
        </w:rPr>
        <w:tab/>
        <w:t>QUALITY ASSURANCE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SP-21</w:t>
      </w:r>
      <w:r>
        <w:rPr>
          <w:rFonts w:ascii="Times New Roman" w:hAnsi="Times New Roman"/>
        </w:rPr>
        <w:tab/>
        <w:t>SUBCONTRACTS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SP-22</w:t>
      </w:r>
      <w:r>
        <w:rPr>
          <w:rFonts w:ascii="Times New Roman" w:hAnsi="Times New Roman"/>
        </w:rPr>
        <w:tab/>
        <w:t>INSPECTION AND TESTING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SP-23</w:t>
      </w:r>
      <w:r>
        <w:rPr>
          <w:rFonts w:ascii="Times New Roman" w:hAnsi="Times New Roman"/>
        </w:rPr>
        <w:tab/>
        <w:t>TESTS ON COMPLETION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SP-24</w:t>
      </w:r>
      <w:r>
        <w:rPr>
          <w:rFonts w:ascii="Times New Roman" w:hAnsi="Times New Roman"/>
        </w:rPr>
        <w:tab/>
        <w:t>TAKING OVER</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SP-25  </w:t>
      </w:r>
      <w:r>
        <w:rPr>
          <w:rFonts w:ascii="Times New Roman" w:hAnsi="Times New Roman"/>
        </w:rPr>
        <w:tab/>
        <w:t>TRANSPORTATION AND HANDLING OF PLANT</w:t>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SP-26   </w:t>
      </w:r>
      <w:r>
        <w:rPr>
          <w:rFonts w:ascii="Times New Roman" w:hAnsi="Times New Roman"/>
        </w:rPr>
        <w:tab/>
        <w:t>DEFECTS AFTER TAKING OVER</w:t>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SP-27</w:t>
      </w:r>
      <w:r>
        <w:rPr>
          <w:rFonts w:ascii="Times New Roman" w:hAnsi="Times New Roman"/>
        </w:rPr>
        <w:tab/>
        <w:t>DIRECTED AND REQUIRED</w:t>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SP-28</w:t>
      </w:r>
      <w:r>
        <w:rPr>
          <w:rFonts w:ascii="Times New Roman" w:hAnsi="Times New Roman"/>
        </w:rPr>
        <w:tab/>
        <w:t>PAYMENT FOR WORK REQUIRED BY SPECIAL PROVISIONS</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SP-29</w:t>
      </w:r>
      <w:r>
        <w:rPr>
          <w:rFonts w:ascii="Times New Roman" w:hAnsi="Times New Roman"/>
        </w:rPr>
        <w:tab/>
        <w:t>SAFETY AND HEALTH</w:t>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SP-30</w:t>
      </w:r>
      <w:r>
        <w:rPr>
          <w:rFonts w:ascii="Times New Roman" w:hAnsi="Times New Roman"/>
        </w:rPr>
        <w:tab/>
        <w:t>RATING PLATES, NAMEPLATES AND LABELS</w:t>
      </w:r>
      <w:r>
        <w:rPr>
          <w:rFonts w:ascii="Times New Roman" w:hAnsi="Times New Roman"/>
        </w:rPr>
        <w:tab/>
      </w: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right"/>
        <w:rPr>
          <w:rFonts w:ascii="Times New Roman" w:hAnsi="Times New Roman"/>
          <w:b/>
        </w:rPr>
      </w:pPr>
      <w:r>
        <w:rPr>
          <w:rFonts w:ascii="Times New Roman" w:hAnsi="Times New Roman"/>
        </w:rPr>
        <w:br w:type="page"/>
      </w:r>
      <w:r>
        <w:rPr>
          <w:rFonts w:ascii="Times New Roman" w:hAnsi="Times New Roman"/>
          <w:b/>
        </w:rPr>
        <w:lastRenderedPageBreak/>
        <w:t>Schedule-I to Bid</w:t>
      </w:r>
    </w:p>
    <w:p w:rsidR="006A382A" w:rsidRDefault="006A382A" w:rsidP="006A382A">
      <w:pPr>
        <w:rPr>
          <w:rFonts w:ascii="Tahoma" w:hAnsi="Tahoma" w:cs="Tahoma"/>
          <w:b/>
          <w:bCs/>
          <w:sz w:val="23"/>
          <w:szCs w:val="23"/>
        </w:rPr>
      </w:pPr>
      <w:r>
        <w:rPr>
          <w:rFonts w:ascii="Tahoma" w:hAnsi="Tahoma" w:cs="Tahoma"/>
          <w:b/>
          <w:bCs/>
          <w:sz w:val="23"/>
          <w:szCs w:val="23"/>
        </w:rPr>
        <w:t>Check List</w:t>
      </w:r>
    </w:p>
    <w:p w:rsidR="006A382A" w:rsidRDefault="006A382A" w:rsidP="006A382A">
      <w:pPr>
        <w:rPr>
          <w:rFonts w:ascii="Tahoma" w:hAnsi="Tahoma" w:cs="Tahoma"/>
          <w:b/>
          <w:bCs/>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55"/>
        <w:gridCol w:w="855"/>
        <w:gridCol w:w="7866"/>
      </w:tblGrid>
      <w:tr w:rsidR="006A382A" w:rsidTr="00184103">
        <w:trPr>
          <w:trHeight w:val="403"/>
        </w:trPr>
        <w:tc>
          <w:tcPr>
            <w:tcW w:w="855" w:type="dxa"/>
            <w:vAlign w:val="center"/>
          </w:tcPr>
          <w:p w:rsidR="006A382A" w:rsidRDefault="006A382A" w:rsidP="00184103">
            <w:pPr>
              <w:jc w:val="center"/>
              <w:rPr>
                <w:rFonts w:ascii="Times New Roman" w:hAnsi="Times New Roman"/>
                <w:b/>
                <w:bCs/>
                <w:sz w:val="19"/>
                <w:szCs w:val="19"/>
              </w:rPr>
            </w:pPr>
            <w:r>
              <w:rPr>
                <w:rFonts w:ascii="Times New Roman" w:hAnsi="Times New Roman"/>
                <w:b/>
                <w:bCs/>
                <w:sz w:val="19"/>
                <w:szCs w:val="19"/>
              </w:rPr>
              <w:t>Yes</w:t>
            </w:r>
          </w:p>
        </w:tc>
        <w:tc>
          <w:tcPr>
            <w:tcW w:w="855" w:type="dxa"/>
            <w:vAlign w:val="center"/>
          </w:tcPr>
          <w:p w:rsidR="006A382A" w:rsidRDefault="006A382A" w:rsidP="00184103">
            <w:pPr>
              <w:jc w:val="center"/>
              <w:rPr>
                <w:rFonts w:ascii="Times New Roman" w:hAnsi="Times New Roman"/>
                <w:b/>
                <w:bCs/>
                <w:sz w:val="19"/>
                <w:szCs w:val="19"/>
              </w:rPr>
            </w:pPr>
            <w:r>
              <w:rPr>
                <w:rFonts w:ascii="Times New Roman" w:hAnsi="Times New Roman"/>
                <w:b/>
                <w:bCs/>
                <w:sz w:val="19"/>
                <w:szCs w:val="19"/>
              </w:rPr>
              <w:t>No</w:t>
            </w:r>
          </w:p>
        </w:tc>
        <w:tc>
          <w:tcPr>
            <w:tcW w:w="7866" w:type="dxa"/>
            <w:vAlign w:val="center"/>
          </w:tcPr>
          <w:p w:rsidR="006A382A" w:rsidRDefault="006A382A" w:rsidP="00184103">
            <w:pPr>
              <w:rPr>
                <w:rFonts w:ascii="Times New Roman" w:hAnsi="Times New Roman"/>
                <w:b/>
                <w:bCs/>
                <w:sz w:val="19"/>
                <w:szCs w:val="19"/>
              </w:rPr>
            </w:pPr>
            <w:r>
              <w:rPr>
                <w:rFonts w:ascii="Times New Roman" w:hAnsi="Times New Roman"/>
                <w:b/>
                <w:bCs/>
                <w:sz w:val="19"/>
                <w:szCs w:val="19"/>
              </w:rPr>
              <w:t>Check list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Valid PEC Certificate(s) in required category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Copy of valid dealer ship certificate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(A-1), General Information</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(A-2), General Experience Record</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(A-3), Joint Venture Summary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(A-4), Particular Experience (Record List of Solar based pumping machinery  projects of similar nature and complexity completed in last five years and complexity in-hand.)</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(A-5), Detail of Contracts of Similar Nature and Complexity (Supply &amp; Installation of Solar based pumping machinery)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Application form (A-6) Current Contract Commitments/Works in Progress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(A-7), Personnel Capabilities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(A-8) Candidate Summary (List of B.Sc. Engineers having relevant experience with their CVs and PEC Reg. No.&amp; List of Associates Engineers (DAE) with their CVs having relevant experience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(A-9), Equipment capabilities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(A-10), Financial Capability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(A-11), Litigation History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Undertaking that all equipment listed in this document for qualification will be made available for the subject Project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Audited balance sheets for at least last three years and Bank statements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Undertaking that the Applicant has not been declared bankrupt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Original affidavit that the firm has not been black listed</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Applicants legal status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Principal place of Business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Place of incorporation or registration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Certificate of registration with Income Tax &amp; Sales Tax Department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Enlistment record with Government organizations and other agencies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Location of workshop facility, if any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Equipment’s sole agencies represented by the Contractor</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Written description of internal quality control program for specified works</w:t>
            </w:r>
          </w:p>
        </w:tc>
      </w:tr>
    </w:tbl>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pStyle w:val="BodyText21"/>
        <w:ind w:left="0"/>
        <w:jc w:val="right"/>
      </w:pPr>
    </w:p>
    <w:p w:rsidR="006A382A" w:rsidRDefault="006A382A" w:rsidP="006A382A">
      <w:pPr>
        <w:pStyle w:val="BodyText21"/>
        <w:ind w:left="0"/>
        <w:jc w:val="right"/>
        <w:rPr>
          <w:b/>
          <w:color w:val="000000"/>
          <w:sz w:val="23"/>
          <w:szCs w:val="23"/>
        </w:rPr>
      </w:pPr>
      <w:r>
        <w:rPr>
          <w:b/>
          <w:color w:val="000000"/>
          <w:sz w:val="23"/>
          <w:szCs w:val="23"/>
        </w:rPr>
        <w:t>Appendix B to</w:t>
      </w:r>
    </w:p>
    <w:p w:rsidR="006A382A" w:rsidRDefault="006A382A" w:rsidP="006A382A">
      <w:pPr>
        <w:pStyle w:val="BodyText21"/>
        <w:ind w:left="0"/>
        <w:jc w:val="right"/>
        <w:rPr>
          <w:b/>
          <w:color w:val="000000"/>
          <w:sz w:val="23"/>
          <w:szCs w:val="23"/>
        </w:rPr>
      </w:pPr>
      <w:r>
        <w:rPr>
          <w:b/>
          <w:color w:val="000000"/>
          <w:sz w:val="23"/>
          <w:szCs w:val="23"/>
        </w:rPr>
        <w:t>Instructions to Bidders</w:t>
      </w:r>
    </w:p>
    <w:p w:rsidR="006A382A" w:rsidRDefault="006A382A" w:rsidP="006A382A">
      <w:pPr>
        <w:pStyle w:val="BodyText21"/>
        <w:ind w:left="0"/>
        <w:jc w:val="right"/>
        <w:rPr>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color w:val="000000"/>
          <w:sz w:val="23"/>
          <w:szCs w:val="23"/>
        </w:rPr>
      </w:pPr>
      <w:r>
        <w:rPr>
          <w:b/>
          <w:color w:val="000000"/>
          <w:sz w:val="23"/>
          <w:szCs w:val="23"/>
        </w:rPr>
        <w:t>EVIDENCE OF BIDDER’S CAPABILITY</w:t>
      </w: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sz w:val="25"/>
          <w:szCs w:val="25"/>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center"/>
        <w:rPr>
          <w:sz w:val="25"/>
          <w:szCs w:val="25"/>
        </w:rPr>
        <w:sectPr w:rsidR="006A382A">
          <w:headerReference w:type="default" r:id="rId25"/>
          <w:pgSz w:w="11909" w:h="16834"/>
          <w:pgMar w:top="1008" w:right="1440" w:bottom="1186" w:left="1440" w:header="720" w:footer="720" w:gutter="0"/>
          <w:pgBorders w:offsetFrom="page">
            <w:top w:val="double" w:sz="4" w:space="24" w:color="auto"/>
            <w:left w:val="double" w:sz="4" w:space="24" w:color="auto"/>
            <w:bottom w:val="double" w:sz="4" w:space="24" w:color="auto"/>
            <w:right w:val="double" w:sz="4" w:space="24" w:color="auto"/>
          </w:pgBorders>
          <w:pgNumType w:start="1"/>
          <w:cols w:space="720"/>
          <w:titlePg/>
          <w:docGrid w:linePitch="326"/>
        </w:sectPr>
      </w:pPr>
    </w:p>
    <w:tbl>
      <w:tblPr>
        <w:tblW w:w="14493" w:type="dxa"/>
        <w:tblLayout w:type="fixed"/>
        <w:tblCellMar>
          <w:left w:w="0" w:type="dxa"/>
          <w:right w:w="0" w:type="dxa"/>
        </w:tblCellMar>
        <w:tblLook w:val="0000"/>
      </w:tblPr>
      <w:tblGrid>
        <w:gridCol w:w="467"/>
        <w:gridCol w:w="2418"/>
        <w:gridCol w:w="535"/>
        <w:gridCol w:w="656"/>
        <w:gridCol w:w="563"/>
        <w:gridCol w:w="600"/>
        <w:gridCol w:w="637"/>
        <w:gridCol w:w="563"/>
        <w:gridCol w:w="656"/>
        <w:gridCol w:w="787"/>
        <w:gridCol w:w="563"/>
        <w:gridCol w:w="450"/>
        <w:gridCol w:w="712"/>
        <w:gridCol w:w="563"/>
        <w:gridCol w:w="506"/>
        <w:gridCol w:w="450"/>
        <w:gridCol w:w="563"/>
        <w:gridCol w:w="543"/>
        <w:gridCol w:w="507"/>
        <w:gridCol w:w="562"/>
        <w:gridCol w:w="544"/>
        <w:gridCol w:w="648"/>
      </w:tblGrid>
      <w:tr w:rsidR="006A382A" w:rsidTr="00A7378B">
        <w:trPr>
          <w:trHeight w:val="495"/>
        </w:trPr>
        <w:tc>
          <w:tcPr>
            <w:tcW w:w="14493" w:type="dxa"/>
            <w:gridSpan w:val="22"/>
            <w:tcBorders>
              <w:top w:val="single" w:sz="4" w:space="0" w:color="auto"/>
              <w:left w:val="single" w:sz="4" w:space="0" w:color="auto"/>
              <w:bottom w:val="single" w:sz="4" w:space="0" w:color="auto"/>
              <w:right w:val="single" w:sz="4" w:space="0" w:color="auto"/>
            </w:tcBorders>
            <w:vAlign w:val="center"/>
          </w:tcPr>
          <w:p w:rsidR="006A382A" w:rsidRDefault="00562814" w:rsidP="003D1161">
            <w:pPr>
              <w:pStyle w:val="BodyText21"/>
              <w:ind w:left="0" w:firstLineChars="200" w:firstLine="482"/>
              <w:rPr>
                <w:b/>
                <w:bCs/>
                <w:sz w:val="32"/>
                <w:szCs w:val="32"/>
              </w:rPr>
            </w:pPr>
            <w:r>
              <w:rPr>
                <w:b/>
                <w:color w:val="000000"/>
                <w:szCs w:val="24"/>
              </w:rPr>
              <w:lastRenderedPageBreak/>
              <w:t>1</w:t>
            </w:r>
            <w:r w:rsidR="006A382A">
              <w:rPr>
                <w:b/>
                <w:color w:val="000000"/>
                <w:szCs w:val="24"/>
              </w:rPr>
              <w:t xml:space="preserve">) </w:t>
            </w:r>
            <w:r w:rsidR="00F16909" w:rsidRPr="00F16909">
              <w:rPr>
                <w:rFonts w:asciiTheme="majorBidi" w:hAnsiTheme="majorBidi" w:cstheme="majorBidi"/>
                <w:b/>
                <w:sz w:val="22"/>
                <w:szCs w:val="22"/>
              </w:rPr>
              <w:t>Construction of 21 No’s  Solar Irrigation Tube wells at village Manki sharif,walai,Amankot,Pabbi,Azakhel Payan and kurvi In Different places District Nowshera.</w:t>
            </w:r>
          </w:p>
        </w:tc>
      </w:tr>
      <w:tr w:rsidR="006A382A" w:rsidTr="005D5656">
        <w:trPr>
          <w:trHeight w:val="657"/>
        </w:trPr>
        <w:tc>
          <w:tcPr>
            <w:tcW w:w="4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Sr. #</w:t>
            </w:r>
          </w:p>
        </w:tc>
        <w:tc>
          <w:tcPr>
            <w:tcW w:w="2418" w:type="dxa"/>
            <w:vMerge w:val="restart"/>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rPr>
            </w:pPr>
            <w:r>
              <w:rPr>
                <w:rFonts w:ascii="Times New Roman" w:hAnsi="Times New Roman"/>
              </w:rPr>
              <w:t>Scheme Name</w:t>
            </w:r>
          </w:p>
        </w:tc>
        <w:tc>
          <w:tcPr>
            <w:tcW w:w="535"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Discharge (IGPH)</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Total Dynamic</w:t>
            </w:r>
            <w:r>
              <w:rPr>
                <w:rFonts w:ascii="Times New Roman" w:hAnsi="Times New Roman"/>
              </w:rPr>
              <w:br/>
              <w:t>Head (Feet)</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Pump Setting (Feet)</w:t>
            </w:r>
          </w:p>
        </w:tc>
        <w:tc>
          <w:tcPr>
            <w:tcW w:w="6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 xml:space="preserve">Water Horse Power (WHP) / </w:t>
            </w:r>
          </w:p>
          <w:p w:rsidR="006A382A" w:rsidRDefault="006A382A" w:rsidP="00184103">
            <w:pPr>
              <w:jc w:val="center"/>
              <w:rPr>
                <w:rFonts w:ascii="Times New Roman" w:hAnsi="Times New Roman"/>
              </w:rPr>
            </w:pPr>
            <w:r>
              <w:rPr>
                <w:rFonts w:ascii="Times New Roman" w:hAnsi="Times New Roman"/>
              </w:rPr>
              <w:t>Hydraulic Power</w:t>
            </w:r>
          </w:p>
        </w:tc>
        <w:tc>
          <w:tcPr>
            <w:tcW w:w="63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Pump Efficiency (%)</w:t>
            </w:r>
          </w:p>
          <w:p w:rsidR="006A382A" w:rsidRDefault="006A382A" w:rsidP="00184103">
            <w:pPr>
              <w:jc w:val="center"/>
              <w:rPr>
                <w:rFonts w:ascii="Times New Roman" w:hAnsi="Times New Roman"/>
              </w:rPr>
            </w:pPr>
            <w:r>
              <w:rPr>
                <w:rFonts w:ascii="Times New Roman" w:hAnsi="Times New Roman"/>
              </w:rPr>
              <w:t>( 75% -- 80% )</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Motor Efficiency (%)</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Shaft Power (HP)</w:t>
            </w:r>
          </w:p>
        </w:tc>
        <w:tc>
          <w:tcPr>
            <w:tcW w:w="78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 xml:space="preserve">BREAK HOURSE POWER </w:t>
            </w:r>
          </w:p>
          <w:p w:rsidR="006A382A" w:rsidRDefault="006A382A" w:rsidP="00184103">
            <w:pPr>
              <w:jc w:val="center"/>
              <w:rPr>
                <w:rFonts w:ascii="Times New Roman" w:hAnsi="Times New Roman"/>
              </w:rPr>
            </w:pPr>
            <w:r>
              <w:rPr>
                <w:rFonts w:ascii="Times New Roman" w:hAnsi="Times New Roman"/>
              </w:rPr>
              <w:t>(BHP with  20% safety factor)</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Say Motor Horse Power</w:t>
            </w:r>
          </w:p>
        </w:tc>
        <w:tc>
          <w:tcPr>
            <w:tcW w:w="4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Motor Basic Input Power (Watt)</w:t>
            </w:r>
          </w:p>
        </w:tc>
        <w:tc>
          <w:tcPr>
            <w:tcW w:w="712"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PV De-rating Factor (%)</w:t>
            </w:r>
          </w:p>
          <w:p w:rsidR="006A382A" w:rsidRDefault="006A382A" w:rsidP="00184103">
            <w:pPr>
              <w:jc w:val="center"/>
              <w:rPr>
                <w:rFonts w:ascii="Times New Roman" w:hAnsi="Times New Roman"/>
              </w:rPr>
            </w:pPr>
            <w:r>
              <w:rPr>
                <w:rFonts w:ascii="Times New Roman" w:hAnsi="Times New Roman"/>
              </w:rPr>
              <w:t>(50%)</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Total PV Power (Watt) with Safety Factor</w:t>
            </w:r>
          </w:p>
        </w:tc>
        <w:tc>
          <w:tcPr>
            <w:tcW w:w="2062" w:type="dxa"/>
            <w:gridSpan w:val="4"/>
            <w:tcBorders>
              <w:top w:val="single" w:sz="4" w:space="0" w:color="auto"/>
              <w:left w:val="single" w:sz="4" w:space="0" w:color="auto"/>
              <w:bottom w:val="single" w:sz="4" w:space="0" w:color="auto"/>
              <w:right w:val="single" w:sz="4" w:space="0" w:color="auto"/>
            </w:tcBorders>
            <w:textDirection w:val="lrTbV"/>
            <w:vAlign w:val="center"/>
          </w:tcPr>
          <w:p w:rsidR="006A382A" w:rsidRDefault="006A382A" w:rsidP="00184103">
            <w:pPr>
              <w:jc w:val="center"/>
              <w:rPr>
                <w:rFonts w:ascii="Times New Roman" w:hAnsi="Times New Roman"/>
              </w:rPr>
            </w:pPr>
            <w:r>
              <w:rPr>
                <w:rFonts w:ascii="Times New Roman" w:hAnsi="Times New Roman"/>
              </w:rPr>
              <w:t>PV Generator Peak Power (Watts)</w:t>
            </w:r>
          </w:p>
        </w:tc>
        <w:tc>
          <w:tcPr>
            <w:tcW w:w="50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Motor Model Make, &amp; HP</w:t>
            </w:r>
          </w:p>
        </w:tc>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Pump Model, Make, HP &amp; DN</w:t>
            </w:r>
          </w:p>
        </w:tc>
        <w:tc>
          <w:tcPr>
            <w:tcW w:w="54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Inverter Make, Model &amp; K.Watt</w:t>
            </w:r>
          </w:p>
        </w:tc>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PV Module Make &amp; Watt</w:t>
            </w:r>
          </w:p>
        </w:tc>
      </w:tr>
      <w:tr w:rsidR="006A382A" w:rsidTr="005D5656">
        <w:trPr>
          <w:trHeight w:val="2943"/>
        </w:trPr>
        <w:tc>
          <w:tcPr>
            <w:tcW w:w="467"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2418" w:type="dxa"/>
            <w:vMerge/>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rPr>
            </w:pPr>
          </w:p>
        </w:tc>
        <w:tc>
          <w:tcPr>
            <w:tcW w:w="535"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00"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37"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787"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450"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712"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No of String in Parallel</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No of String in Series</w:t>
            </w:r>
          </w:p>
        </w:tc>
        <w:tc>
          <w:tcPr>
            <w:tcW w:w="563" w:type="dxa"/>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Single PV Module Size (Watts)</w:t>
            </w:r>
          </w:p>
        </w:tc>
        <w:tc>
          <w:tcPr>
            <w:tcW w:w="543" w:type="dxa"/>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Total PV Generation</w:t>
            </w:r>
          </w:p>
        </w:tc>
        <w:tc>
          <w:tcPr>
            <w:tcW w:w="507"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2"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44"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48"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r>
      <w:tr w:rsidR="006A382A" w:rsidTr="005D5656">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r>
              <w:rPr>
                <w:rFonts w:ascii="Times New Roman" w:hAnsi="Times New Roman"/>
                <w:bCs/>
              </w:rPr>
              <w:t>1.</w:t>
            </w:r>
          </w:p>
        </w:tc>
        <w:tc>
          <w:tcPr>
            <w:tcW w:w="2418" w:type="dxa"/>
            <w:tcBorders>
              <w:top w:val="single" w:sz="4" w:space="0" w:color="auto"/>
              <w:left w:val="single" w:sz="4" w:space="0" w:color="auto"/>
              <w:bottom w:val="single" w:sz="4" w:space="0" w:color="auto"/>
              <w:right w:val="single" w:sz="4" w:space="0" w:color="auto"/>
            </w:tcBorders>
            <w:vAlign w:val="center"/>
          </w:tcPr>
          <w:p w:rsidR="006A382A" w:rsidRDefault="00101D3D" w:rsidP="00AE3537">
            <w:pPr>
              <w:rPr>
                <w:rFonts w:ascii="Times New Roman" w:hAnsi="Times New Roman"/>
                <w:bCs/>
              </w:rPr>
            </w:pPr>
            <w:r>
              <w:rPr>
                <w:rFonts w:ascii="Times New Roman" w:hAnsi="Times New Roman"/>
              </w:rPr>
              <w:t>Tubwell No 1</w:t>
            </w:r>
            <w:r w:rsidR="003F6644">
              <w:rPr>
                <w:rFonts w:ascii="Times New Roman" w:hAnsi="Times New Roman"/>
              </w:rPr>
              <w:t xml:space="preserve">                        </w:t>
            </w:r>
            <w:r w:rsidR="003F6644">
              <w:rPr>
                <w:rFonts w:asciiTheme="majorBidi" w:hAnsiTheme="majorBidi" w:cstheme="majorBidi"/>
                <w:sz w:val="22"/>
                <w:szCs w:val="22"/>
              </w:rPr>
              <w:t>(Solar Work Package-1</w:t>
            </w:r>
            <w:r w:rsidR="005D5656">
              <w:rPr>
                <w:rFonts w:asciiTheme="majorBidi" w:hAnsiTheme="majorBidi" w:cstheme="majorBidi"/>
                <w:sz w:val="22"/>
                <w:szCs w:val="22"/>
              </w:rPr>
              <w:t>3</w:t>
            </w:r>
            <w:r w:rsidR="003F6644">
              <w:rPr>
                <w:rFonts w:asciiTheme="majorBidi" w:hAnsiTheme="majorBidi" w:cstheme="majorBidi"/>
                <w:sz w:val="22"/>
                <w:szCs w:val="22"/>
              </w:rPr>
              <w:t>).</w:t>
            </w:r>
          </w:p>
        </w:tc>
        <w:tc>
          <w:tcPr>
            <w:tcW w:w="535" w:type="dxa"/>
            <w:tcBorders>
              <w:top w:val="single" w:sz="4" w:space="0" w:color="auto"/>
              <w:left w:val="single" w:sz="4" w:space="0" w:color="auto"/>
              <w:bottom w:val="single" w:sz="4" w:space="0" w:color="auto"/>
              <w:right w:val="single" w:sz="4" w:space="0" w:color="auto"/>
            </w:tcBorders>
            <w:vAlign w:val="center"/>
          </w:tcPr>
          <w:p w:rsidR="006A382A" w:rsidRDefault="003D1161" w:rsidP="00293F53">
            <w:pPr>
              <w:jc w:val="center"/>
              <w:rPr>
                <w:rFonts w:ascii="Times New Roman" w:hAnsi="Times New Roman"/>
                <w:bCs/>
              </w:rPr>
            </w:pPr>
            <w:r>
              <w:rPr>
                <w:rFonts w:ascii="Times New Roman" w:hAnsi="Times New Roman"/>
                <w:bCs/>
              </w:rPr>
              <w:t>7800</w:t>
            </w:r>
          </w:p>
        </w:tc>
        <w:tc>
          <w:tcPr>
            <w:tcW w:w="656" w:type="dxa"/>
            <w:tcBorders>
              <w:top w:val="single" w:sz="4" w:space="0" w:color="auto"/>
              <w:left w:val="single" w:sz="4" w:space="0" w:color="auto"/>
              <w:bottom w:val="single" w:sz="4" w:space="0" w:color="auto"/>
              <w:right w:val="single" w:sz="4" w:space="0" w:color="auto"/>
            </w:tcBorders>
            <w:vAlign w:val="center"/>
          </w:tcPr>
          <w:p w:rsidR="006A382A" w:rsidRDefault="001D1173" w:rsidP="003D1161">
            <w:pPr>
              <w:jc w:val="center"/>
              <w:rPr>
                <w:rFonts w:ascii="Times New Roman" w:hAnsi="Times New Roman"/>
                <w:bCs/>
              </w:rPr>
            </w:pPr>
            <w:r>
              <w:rPr>
                <w:rFonts w:ascii="Times New Roman" w:hAnsi="Times New Roman"/>
                <w:bCs/>
              </w:rPr>
              <w:t>2</w:t>
            </w:r>
            <w:r w:rsidR="003D1161">
              <w:rPr>
                <w:rFonts w:ascii="Times New Roman" w:hAnsi="Times New Roman"/>
                <w:bCs/>
              </w:rPr>
              <w:t>7</w:t>
            </w:r>
            <w:r>
              <w:rPr>
                <w:rFonts w:ascii="Times New Roman" w:hAnsi="Times New Roman"/>
                <w:bCs/>
              </w:rPr>
              <w:t>0</w:t>
            </w: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3D1161" w:rsidP="00F47FB2">
            <w:pPr>
              <w:jc w:val="center"/>
              <w:rPr>
                <w:rFonts w:ascii="Times New Roman" w:hAnsi="Times New Roman"/>
                <w:bCs/>
              </w:rPr>
            </w:pPr>
            <w:r>
              <w:rPr>
                <w:rFonts w:ascii="Times New Roman" w:hAnsi="Times New Roman"/>
                <w:bCs/>
              </w:rPr>
              <w:t>340</w:t>
            </w:r>
          </w:p>
        </w:tc>
        <w:tc>
          <w:tcPr>
            <w:tcW w:w="600"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p w:rsidR="006A382A" w:rsidRDefault="006A382A" w:rsidP="00184103">
            <w:pPr>
              <w:jc w:val="center"/>
              <w:rPr>
                <w:rFonts w:ascii="Times New Roman" w:hAnsi="Times New Roman"/>
                <w:bCs/>
              </w:rPr>
            </w:pPr>
          </w:p>
          <w:p w:rsidR="006A382A" w:rsidRDefault="006A382A" w:rsidP="00184103">
            <w:pPr>
              <w:jc w:val="center"/>
              <w:rPr>
                <w:rFonts w:ascii="Times New Roman" w:hAnsi="Times New Roman"/>
                <w:bCs/>
              </w:rPr>
            </w:pPr>
          </w:p>
          <w:p w:rsidR="006A382A" w:rsidRDefault="006A382A" w:rsidP="00184103">
            <w:pPr>
              <w:jc w:val="center"/>
              <w:rPr>
                <w:rFonts w:ascii="Times New Roman" w:hAnsi="Times New Roman"/>
                <w:bCs/>
              </w:rPr>
            </w:pPr>
          </w:p>
          <w:p w:rsidR="006A382A" w:rsidRDefault="006A382A" w:rsidP="00184103">
            <w:pPr>
              <w:jc w:val="center"/>
              <w:rPr>
                <w:rFonts w:ascii="Times New Roman" w:hAnsi="Times New Roman"/>
                <w:bCs/>
              </w:rPr>
            </w:pPr>
          </w:p>
        </w:tc>
      </w:tr>
      <w:tr w:rsidR="003D1161" w:rsidTr="005D5656">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r>
              <w:rPr>
                <w:rFonts w:ascii="Times New Roman" w:hAnsi="Times New Roman"/>
                <w:bCs/>
              </w:rPr>
              <w:t>2.</w:t>
            </w:r>
          </w:p>
        </w:tc>
        <w:tc>
          <w:tcPr>
            <w:tcW w:w="2418" w:type="dxa"/>
            <w:tcBorders>
              <w:top w:val="single" w:sz="4" w:space="0" w:color="auto"/>
              <w:left w:val="single" w:sz="4" w:space="0" w:color="auto"/>
              <w:bottom w:val="single" w:sz="4" w:space="0" w:color="auto"/>
              <w:right w:val="single" w:sz="4" w:space="0" w:color="auto"/>
            </w:tcBorders>
            <w:vAlign w:val="center"/>
          </w:tcPr>
          <w:p w:rsidR="003D1161" w:rsidRDefault="003D1161" w:rsidP="00931F7D">
            <w:pPr>
              <w:rPr>
                <w:rFonts w:ascii="Times New Roman" w:hAnsi="Times New Roman"/>
                <w:bCs/>
              </w:rPr>
            </w:pPr>
            <w:r>
              <w:rPr>
                <w:rFonts w:ascii="Times New Roman" w:hAnsi="Times New Roman"/>
              </w:rPr>
              <w:t xml:space="preserve">Tubwell No 2                       </w:t>
            </w:r>
            <w:r w:rsidR="005D5656">
              <w:rPr>
                <w:rFonts w:asciiTheme="majorBidi" w:hAnsiTheme="majorBidi" w:cstheme="majorBidi"/>
                <w:sz w:val="22"/>
                <w:szCs w:val="22"/>
              </w:rPr>
              <w:t>(Solar Work Package-14</w:t>
            </w:r>
            <w:r>
              <w:rPr>
                <w:rFonts w:asciiTheme="majorBidi" w:hAnsiTheme="majorBidi" w:cstheme="majorBidi"/>
                <w:sz w:val="22"/>
                <w:szCs w:val="22"/>
              </w:rPr>
              <w:t>).</w:t>
            </w:r>
          </w:p>
        </w:tc>
        <w:tc>
          <w:tcPr>
            <w:tcW w:w="535"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7800</w:t>
            </w: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340</w:t>
            </w:r>
          </w:p>
        </w:tc>
        <w:tc>
          <w:tcPr>
            <w:tcW w:w="60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r>
      <w:tr w:rsidR="003D1161" w:rsidTr="005D5656">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p w:rsidR="003D1161" w:rsidRDefault="003D1161" w:rsidP="00184103">
            <w:pPr>
              <w:jc w:val="center"/>
              <w:rPr>
                <w:rFonts w:ascii="Times New Roman" w:hAnsi="Times New Roman"/>
                <w:bCs/>
              </w:rPr>
            </w:pPr>
            <w:r>
              <w:rPr>
                <w:rFonts w:ascii="Times New Roman" w:hAnsi="Times New Roman"/>
                <w:bCs/>
              </w:rPr>
              <w:t>3</w:t>
            </w:r>
          </w:p>
        </w:tc>
        <w:tc>
          <w:tcPr>
            <w:tcW w:w="2418" w:type="dxa"/>
            <w:tcBorders>
              <w:top w:val="single" w:sz="4" w:space="0" w:color="auto"/>
              <w:left w:val="single" w:sz="4" w:space="0" w:color="auto"/>
              <w:bottom w:val="single" w:sz="4" w:space="0" w:color="auto"/>
              <w:right w:val="single" w:sz="4" w:space="0" w:color="auto"/>
            </w:tcBorders>
            <w:vAlign w:val="center"/>
          </w:tcPr>
          <w:p w:rsidR="003D1161" w:rsidRDefault="003D1161" w:rsidP="00931F7D">
            <w:pPr>
              <w:rPr>
                <w:rFonts w:ascii="Times New Roman" w:hAnsi="Times New Roman"/>
                <w:bCs/>
              </w:rPr>
            </w:pPr>
            <w:r>
              <w:rPr>
                <w:rFonts w:ascii="Times New Roman" w:hAnsi="Times New Roman"/>
              </w:rPr>
              <w:t xml:space="preserve">Tubwell No 3                      </w:t>
            </w:r>
            <w:r w:rsidR="005D5656">
              <w:rPr>
                <w:rFonts w:asciiTheme="majorBidi" w:hAnsiTheme="majorBidi" w:cstheme="majorBidi"/>
                <w:sz w:val="22"/>
                <w:szCs w:val="22"/>
              </w:rPr>
              <w:t>(Solar Work Package-15</w:t>
            </w:r>
            <w:r>
              <w:rPr>
                <w:rFonts w:asciiTheme="majorBidi" w:hAnsiTheme="majorBidi" w:cstheme="majorBidi"/>
                <w:sz w:val="22"/>
                <w:szCs w:val="22"/>
              </w:rPr>
              <w:t>).</w:t>
            </w:r>
          </w:p>
        </w:tc>
        <w:tc>
          <w:tcPr>
            <w:tcW w:w="535"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7800</w:t>
            </w: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340</w:t>
            </w:r>
          </w:p>
        </w:tc>
        <w:tc>
          <w:tcPr>
            <w:tcW w:w="60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r>
      <w:tr w:rsidR="003D1161" w:rsidTr="005D5656">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p>
          <w:p w:rsidR="003D1161" w:rsidRDefault="005D5656" w:rsidP="00AD6FD4">
            <w:pPr>
              <w:jc w:val="center"/>
              <w:rPr>
                <w:rFonts w:ascii="Times New Roman" w:hAnsi="Times New Roman"/>
                <w:bCs/>
              </w:rPr>
            </w:pPr>
            <w:r>
              <w:rPr>
                <w:rFonts w:ascii="Times New Roman" w:hAnsi="Times New Roman"/>
                <w:bCs/>
              </w:rPr>
              <w:t>4</w:t>
            </w:r>
          </w:p>
        </w:tc>
        <w:tc>
          <w:tcPr>
            <w:tcW w:w="2418"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rPr>
                <w:rFonts w:ascii="Times New Roman" w:hAnsi="Times New Roman"/>
                <w:bCs/>
              </w:rPr>
            </w:pPr>
            <w:r>
              <w:rPr>
                <w:rFonts w:ascii="Times New Roman" w:hAnsi="Times New Roman"/>
              </w:rPr>
              <w:t xml:space="preserve">Tubwell No 3                      </w:t>
            </w:r>
            <w:r w:rsidR="005D5656">
              <w:rPr>
                <w:rFonts w:asciiTheme="majorBidi" w:hAnsiTheme="majorBidi" w:cstheme="majorBidi"/>
                <w:sz w:val="22"/>
                <w:szCs w:val="22"/>
              </w:rPr>
              <w:t>(Solar Work Package-16</w:t>
            </w:r>
            <w:r>
              <w:rPr>
                <w:rFonts w:asciiTheme="majorBidi" w:hAnsiTheme="majorBidi" w:cstheme="majorBidi"/>
                <w:sz w:val="22"/>
                <w:szCs w:val="22"/>
              </w:rPr>
              <w:t>).</w:t>
            </w:r>
          </w:p>
        </w:tc>
        <w:tc>
          <w:tcPr>
            <w:tcW w:w="535"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7800</w:t>
            </w: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340</w:t>
            </w:r>
          </w:p>
        </w:tc>
        <w:tc>
          <w:tcPr>
            <w:tcW w:w="60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r>
      <w:tr w:rsidR="003D1161" w:rsidTr="005D5656">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p>
          <w:p w:rsidR="003D1161" w:rsidRDefault="005D5656" w:rsidP="00AD6FD4">
            <w:pPr>
              <w:jc w:val="center"/>
              <w:rPr>
                <w:rFonts w:ascii="Times New Roman" w:hAnsi="Times New Roman"/>
                <w:bCs/>
              </w:rPr>
            </w:pPr>
            <w:r>
              <w:rPr>
                <w:rFonts w:ascii="Times New Roman" w:hAnsi="Times New Roman"/>
                <w:bCs/>
              </w:rPr>
              <w:t>5</w:t>
            </w:r>
          </w:p>
        </w:tc>
        <w:tc>
          <w:tcPr>
            <w:tcW w:w="2418"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rPr>
                <w:rFonts w:ascii="Times New Roman" w:hAnsi="Times New Roman"/>
                <w:bCs/>
              </w:rPr>
            </w:pPr>
            <w:r>
              <w:rPr>
                <w:rFonts w:ascii="Times New Roman" w:hAnsi="Times New Roman"/>
              </w:rPr>
              <w:t xml:space="preserve">Tubwell No 3                      </w:t>
            </w:r>
            <w:r w:rsidR="005D5656">
              <w:rPr>
                <w:rFonts w:asciiTheme="majorBidi" w:hAnsiTheme="majorBidi" w:cstheme="majorBidi"/>
                <w:sz w:val="22"/>
                <w:szCs w:val="22"/>
              </w:rPr>
              <w:t>(Solar Work Package-17</w:t>
            </w:r>
            <w:r>
              <w:rPr>
                <w:rFonts w:asciiTheme="majorBidi" w:hAnsiTheme="majorBidi" w:cstheme="majorBidi"/>
                <w:sz w:val="22"/>
                <w:szCs w:val="22"/>
              </w:rPr>
              <w:t>).</w:t>
            </w:r>
          </w:p>
        </w:tc>
        <w:tc>
          <w:tcPr>
            <w:tcW w:w="535"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7800</w:t>
            </w: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340</w:t>
            </w:r>
          </w:p>
        </w:tc>
        <w:tc>
          <w:tcPr>
            <w:tcW w:w="60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r>
      <w:tr w:rsidR="003D1161" w:rsidTr="005D5656">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p>
          <w:p w:rsidR="003D1161" w:rsidRDefault="005D5656" w:rsidP="00AD6FD4">
            <w:pPr>
              <w:jc w:val="center"/>
              <w:rPr>
                <w:rFonts w:ascii="Times New Roman" w:hAnsi="Times New Roman"/>
                <w:bCs/>
              </w:rPr>
            </w:pPr>
            <w:r>
              <w:rPr>
                <w:rFonts w:ascii="Times New Roman" w:hAnsi="Times New Roman"/>
                <w:bCs/>
              </w:rPr>
              <w:t>6</w:t>
            </w:r>
          </w:p>
        </w:tc>
        <w:tc>
          <w:tcPr>
            <w:tcW w:w="2418"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rPr>
                <w:rFonts w:ascii="Times New Roman" w:hAnsi="Times New Roman"/>
                <w:bCs/>
              </w:rPr>
            </w:pPr>
            <w:r>
              <w:rPr>
                <w:rFonts w:ascii="Times New Roman" w:hAnsi="Times New Roman"/>
              </w:rPr>
              <w:t xml:space="preserve">Tubwell No 3                      </w:t>
            </w:r>
            <w:r w:rsidR="005D5656">
              <w:rPr>
                <w:rFonts w:asciiTheme="majorBidi" w:hAnsiTheme="majorBidi" w:cstheme="majorBidi"/>
                <w:sz w:val="22"/>
                <w:szCs w:val="22"/>
              </w:rPr>
              <w:t>(Solar Work Package-18</w:t>
            </w:r>
            <w:r>
              <w:rPr>
                <w:rFonts w:asciiTheme="majorBidi" w:hAnsiTheme="majorBidi" w:cstheme="majorBidi"/>
                <w:sz w:val="22"/>
                <w:szCs w:val="22"/>
              </w:rPr>
              <w:t>).</w:t>
            </w:r>
          </w:p>
        </w:tc>
        <w:tc>
          <w:tcPr>
            <w:tcW w:w="535"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7800</w:t>
            </w: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340</w:t>
            </w:r>
          </w:p>
        </w:tc>
        <w:tc>
          <w:tcPr>
            <w:tcW w:w="60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r>
      <w:tr w:rsidR="003D1161" w:rsidTr="005D5656">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p>
          <w:p w:rsidR="003D1161" w:rsidRDefault="005D5656" w:rsidP="00AD6FD4">
            <w:pPr>
              <w:jc w:val="center"/>
              <w:rPr>
                <w:rFonts w:ascii="Times New Roman" w:hAnsi="Times New Roman"/>
                <w:bCs/>
              </w:rPr>
            </w:pPr>
            <w:r>
              <w:rPr>
                <w:rFonts w:ascii="Times New Roman" w:hAnsi="Times New Roman"/>
                <w:bCs/>
              </w:rPr>
              <w:t>7</w:t>
            </w:r>
          </w:p>
        </w:tc>
        <w:tc>
          <w:tcPr>
            <w:tcW w:w="2418"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rPr>
                <w:rFonts w:ascii="Times New Roman" w:hAnsi="Times New Roman"/>
                <w:bCs/>
              </w:rPr>
            </w:pPr>
            <w:r>
              <w:rPr>
                <w:rFonts w:ascii="Times New Roman" w:hAnsi="Times New Roman"/>
              </w:rPr>
              <w:t xml:space="preserve">Tubwell No 3                      </w:t>
            </w:r>
            <w:r w:rsidR="005D5656">
              <w:rPr>
                <w:rFonts w:asciiTheme="majorBidi" w:hAnsiTheme="majorBidi" w:cstheme="majorBidi"/>
                <w:sz w:val="22"/>
                <w:szCs w:val="22"/>
              </w:rPr>
              <w:t>(Solar Work Package-19</w:t>
            </w:r>
            <w:r>
              <w:rPr>
                <w:rFonts w:asciiTheme="majorBidi" w:hAnsiTheme="majorBidi" w:cstheme="majorBidi"/>
                <w:sz w:val="22"/>
                <w:szCs w:val="22"/>
              </w:rPr>
              <w:t>).</w:t>
            </w:r>
          </w:p>
        </w:tc>
        <w:tc>
          <w:tcPr>
            <w:tcW w:w="535"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7800</w:t>
            </w: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340</w:t>
            </w:r>
          </w:p>
        </w:tc>
        <w:tc>
          <w:tcPr>
            <w:tcW w:w="60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r>
      <w:tr w:rsidR="003D1161" w:rsidTr="005D5656">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p>
          <w:p w:rsidR="003D1161" w:rsidRDefault="005D5656" w:rsidP="00AD6FD4">
            <w:pPr>
              <w:jc w:val="center"/>
              <w:rPr>
                <w:rFonts w:ascii="Times New Roman" w:hAnsi="Times New Roman"/>
                <w:bCs/>
              </w:rPr>
            </w:pPr>
            <w:r>
              <w:rPr>
                <w:rFonts w:ascii="Times New Roman" w:hAnsi="Times New Roman"/>
                <w:bCs/>
              </w:rPr>
              <w:t>8</w:t>
            </w:r>
          </w:p>
        </w:tc>
        <w:tc>
          <w:tcPr>
            <w:tcW w:w="2418"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rPr>
                <w:rFonts w:ascii="Times New Roman" w:hAnsi="Times New Roman"/>
                <w:bCs/>
              </w:rPr>
            </w:pPr>
            <w:r>
              <w:rPr>
                <w:rFonts w:ascii="Times New Roman" w:hAnsi="Times New Roman"/>
              </w:rPr>
              <w:t xml:space="preserve">Tubwell No 3                      </w:t>
            </w:r>
            <w:r w:rsidR="005D5656">
              <w:rPr>
                <w:rFonts w:asciiTheme="majorBidi" w:hAnsiTheme="majorBidi" w:cstheme="majorBidi"/>
                <w:sz w:val="22"/>
                <w:szCs w:val="22"/>
              </w:rPr>
              <w:t>(Solar Work Package-20</w:t>
            </w:r>
            <w:r>
              <w:rPr>
                <w:rFonts w:asciiTheme="majorBidi" w:hAnsiTheme="majorBidi" w:cstheme="majorBidi"/>
                <w:sz w:val="22"/>
                <w:szCs w:val="22"/>
              </w:rPr>
              <w:t>).</w:t>
            </w:r>
          </w:p>
        </w:tc>
        <w:tc>
          <w:tcPr>
            <w:tcW w:w="535"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7800</w:t>
            </w: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340</w:t>
            </w:r>
          </w:p>
        </w:tc>
        <w:tc>
          <w:tcPr>
            <w:tcW w:w="60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r>
      <w:tr w:rsidR="003D1161" w:rsidTr="005D5656">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p>
          <w:p w:rsidR="003D1161" w:rsidRDefault="005D5656" w:rsidP="00AD6FD4">
            <w:pPr>
              <w:jc w:val="center"/>
              <w:rPr>
                <w:rFonts w:ascii="Times New Roman" w:hAnsi="Times New Roman"/>
                <w:bCs/>
              </w:rPr>
            </w:pPr>
            <w:r>
              <w:rPr>
                <w:rFonts w:ascii="Times New Roman" w:hAnsi="Times New Roman"/>
                <w:bCs/>
              </w:rPr>
              <w:t>9</w:t>
            </w:r>
          </w:p>
        </w:tc>
        <w:tc>
          <w:tcPr>
            <w:tcW w:w="2418"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rPr>
                <w:rFonts w:ascii="Times New Roman" w:hAnsi="Times New Roman"/>
                <w:bCs/>
              </w:rPr>
            </w:pPr>
            <w:r>
              <w:rPr>
                <w:rFonts w:ascii="Times New Roman" w:hAnsi="Times New Roman"/>
              </w:rPr>
              <w:t xml:space="preserve">Tubwell No 3                      </w:t>
            </w:r>
            <w:r w:rsidR="005D5656">
              <w:rPr>
                <w:rFonts w:asciiTheme="majorBidi" w:hAnsiTheme="majorBidi" w:cstheme="majorBidi"/>
                <w:sz w:val="22"/>
                <w:szCs w:val="22"/>
              </w:rPr>
              <w:t>(Solar Work Package-21</w:t>
            </w:r>
            <w:r>
              <w:rPr>
                <w:rFonts w:asciiTheme="majorBidi" w:hAnsiTheme="majorBidi" w:cstheme="majorBidi"/>
                <w:sz w:val="22"/>
                <w:szCs w:val="22"/>
              </w:rPr>
              <w:t>).</w:t>
            </w:r>
          </w:p>
        </w:tc>
        <w:tc>
          <w:tcPr>
            <w:tcW w:w="535"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7800</w:t>
            </w: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340</w:t>
            </w:r>
          </w:p>
        </w:tc>
        <w:tc>
          <w:tcPr>
            <w:tcW w:w="60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r>
      <w:tr w:rsidR="003D1161" w:rsidTr="005D5656">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p>
          <w:p w:rsidR="003D1161" w:rsidRDefault="005D5656" w:rsidP="00AD6FD4">
            <w:pPr>
              <w:jc w:val="center"/>
              <w:rPr>
                <w:rFonts w:ascii="Times New Roman" w:hAnsi="Times New Roman"/>
                <w:bCs/>
              </w:rPr>
            </w:pPr>
            <w:r>
              <w:rPr>
                <w:rFonts w:ascii="Times New Roman" w:hAnsi="Times New Roman"/>
                <w:bCs/>
              </w:rPr>
              <w:t>10</w:t>
            </w:r>
          </w:p>
        </w:tc>
        <w:tc>
          <w:tcPr>
            <w:tcW w:w="2418"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rPr>
                <w:rFonts w:ascii="Times New Roman" w:hAnsi="Times New Roman"/>
                <w:bCs/>
              </w:rPr>
            </w:pPr>
            <w:r>
              <w:rPr>
                <w:rFonts w:ascii="Times New Roman" w:hAnsi="Times New Roman"/>
              </w:rPr>
              <w:t xml:space="preserve">Tubwell No 3                      </w:t>
            </w:r>
            <w:r w:rsidR="005D5656">
              <w:rPr>
                <w:rFonts w:asciiTheme="majorBidi" w:hAnsiTheme="majorBidi" w:cstheme="majorBidi"/>
                <w:sz w:val="22"/>
                <w:szCs w:val="22"/>
              </w:rPr>
              <w:t>(Solar Work Package-22</w:t>
            </w:r>
            <w:r>
              <w:rPr>
                <w:rFonts w:asciiTheme="majorBidi" w:hAnsiTheme="majorBidi" w:cstheme="majorBidi"/>
                <w:sz w:val="22"/>
                <w:szCs w:val="22"/>
              </w:rPr>
              <w:t>).</w:t>
            </w:r>
          </w:p>
        </w:tc>
        <w:tc>
          <w:tcPr>
            <w:tcW w:w="535"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7800</w:t>
            </w: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340</w:t>
            </w:r>
          </w:p>
        </w:tc>
        <w:tc>
          <w:tcPr>
            <w:tcW w:w="60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r>
      <w:tr w:rsidR="003D1161" w:rsidTr="005D5656">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p>
          <w:p w:rsidR="003D1161" w:rsidRDefault="003D1161" w:rsidP="00AD6FD4">
            <w:pPr>
              <w:jc w:val="center"/>
              <w:rPr>
                <w:rFonts w:ascii="Times New Roman" w:hAnsi="Times New Roman"/>
                <w:bCs/>
              </w:rPr>
            </w:pPr>
            <w:r>
              <w:rPr>
                <w:rFonts w:ascii="Times New Roman" w:hAnsi="Times New Roman"/>
                <w:bCs/>
              </w:rPr>
              <w:t>9</w:t>
            </w:r>
          </w:p>
        </w:tc>
        <w:tc>
          <w:tcPr>
            <w:tcW w:w="2418"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rPr>
                <w:rFonts w:ascii="Times New Roman" w:hAnsi="Times New Roman"/>
                <w:bCs/>
              </w:rPr>
            </w:pPr>
            <w:r>
              <w:rPr>
                <w:rFonts w:ascii="Times New Roman" w:hAnsi="Times New Roman"/>
              </w:rPr>
              <w:t xml:space="preserve">Tubwell No 3                      </w:t>
            </w:r>
            <w:r>
              <w:rPr>
                <w:rFonts w:asciiTheme="majorBidi" w:hAnsiTheme="majorBidi" w:cstheme="majorBidi"/>
                <w:sz w:val="22"/>
                <w:szCs w:val="22"/>
              </w:rPr>
              <w:t>(Solar Work Package-</w:t>
            </w:r>
            <w:r w:rsidR="005D5656">
              <w:rPr>
                <w:rFonts w:asciiTheme="majorBidi" w:hAnsiTheme="majorBidi" w:cstheme="majorBidi"/>
                <w:sz w:val="22"/>
                <w:szCs w:val="22"/>
              </w:rPr>
              <w:t>2</w:t>
            </w:r>
            <w:r>
              <w:rPr>
                <w:rFonts w:asciiTheme="majorBidi" w:hAnsiTheme="majorBidi" w:cstheme="majorBidi"/>
                <w:sz w:val="22"/>
                <w:szCs w:val="22"/>
              </w:rPr>
              <w:t>3).</w:t>
            </w:r>
          </w:p>
        </w:tc>
        <w:tc>
          <w:tcPr>
            <w:tcW w:w="535"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7800</w:t>
            </w: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270</w:t>
            </w: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AD6FD4">
            <w:pPr>
              <w:jc w:val="center"/>
              <w:rPr>
                <w:rFonts w:ascii="Times New Roman" w:hAnsi="Times New Roman"/>
                <w:bCs/>
              </w:rPr>
            </w:pPr>
            <w:r>
              <w:rPr>
                <w:rFonts w:ascii="Times New Roman" w:hAnsi="Times New Roman"/>
                <w:bCs/>
              </w:rPr>
              <w:t>340</w:t>
            </w:r>
          </w:p>
        </w:tc>
        <w:tc>
          <w:tcPr>
            <w:tcW w:w="60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1161" w:rsidRDefault="003D1161" w:rsidP="00184103">
            <w:pPr>
              <w:jc w:val="center"/>
              <w:rPr>
                <w:rFonts w:ascii="Times New Roman" w:hAnsi="Times New Roman"/>
                <w:bCs/>
              </w:rPr>
            </w:pPr>
          </w:p>
        </w:tc>
      </w:tr>
    </w:tbl>
    <w:p w:rsidR="006A382A" w:rsidRDefault="006A382A"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73218C" w:rsidRDefault="0073218C" w:rsidP="006A382A">
      <w:pPr>
        <w:tabs>
          <w:tab w:val="center" w:pos="7193"/>
        </w:tabs>
        <w:rPr>
          <w:rFonts w:ascii="Times New Roman" w:hAnsi="Times New Roman"/>
          <w:sz w:val="25"/>
          <w:szCs w:val="25"/>
        </w:rPr>
      </w:pPr>
    </w:p>
    <w:p w:rsidR="0073218C" w:rsidRDefault="0073218C"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BE2947" w:rsidRDefault="00BE2947" w:rsidP="006A382A">
      <w:pPr>
        <w:tabs>
          <w:tab w:val="center" w:pos="7193"/>
        </w:tabs>
        <w:rPr>
          <w:rFonts w:ascii="Times New Roman" w:hAnsi="Times New Roman"/>
          <w:sz w:val="25"/>
          <w:szCs w:val="25"/>
        </w:rPr>
      </w:pPr>
    </w:p>
    <w:p w:rsidR="0073218C" w:rsidRDefault="0073218C" w:rsidP="006A382A">
      <w:pPr>
        <w:tabs>
          <w:tab w:val="center" w:pos="7193"/>
        </w:tabs>
        <w:rPr>
          <w:rFonts w:ascii="Times New Roman" w:hAnsi="Times New Roman"/>
          <w:sz w:val="25"/>
          <w:szCs w:val="25"/>
        </w:rPr>
      </w:pPr>
    </w:p>
    <w:p w:rsidR="005D5656" w:rsidRDefault="005D5656" w:rsidP="006A382A">
      <w:pPr>
        <w:tabs>
          <w:tab w:val="center" w:pos="7193"/>
        </w:tabs>
        <w:rPr>
          <w:rFonts w:ascii="Times New Roman" w:hAnsi="Times New Roman"/>
          <w:sz w:val="25"/>
          <w:szCs w:val="25"/>
        </w:rPr>
      </w:pPr>
    </w:p>
    <w:p w:rsidR="005D5656" w:rsidRDefault="005D5656" w:rsidP="006A382A">
      <w:pPr>
        <w:tabs>
          <w:tab w:val="center" w:pos="7193"/>
        </w:tabs>
        <w:rPr>
          <w:rFonts w:ascii="Times New Roman" w:hAnsi="Times New Roman"/>
          <w:sz w:val="25"/>
          <w:szCs w:val="25"/>
        </w:rPr>
      </w:pPr>
    </w:p>
    <w:p w:rsidR="005D5656" w:rsidRDefault="005D5656" w:rsidP="006A382A">
      <w:pPr>
        <w:tabs>
          <w:tab w:val="center" w:pos="7193"/>
        </w:tabs>
        <w:rPr>
          <w:rFonts w:ascii="Times New Roman" w:hAnsi="Times New Roman"/>
          <w:sz w:val="25"/>
          <w:szCs w:val="25"/>
        </w:rPr>
      </w:pPr>
    </w:p>
    <w:p w:rsidR="005D5656" w:rsidRDefault="005D5656" w:rsidP="006A382A">
      <w:pPr>
        <w:tabs>
          <w:tab w:val="center" w:pos="7193"/>
        </w:tabs>
        <w:rPr>
          <w:rFonts w:ascii="Times New Roman" w:hAnsi="Times New Roman"/>
          <w:sz w:val="25"/>
          <w:szCs w:val="25"/>
        </w:rPr>
      </w:pPr>
    </w:p>
    <w:p w:rsidR="005D5656" w:rsidRDefault="005D5656" w:rsidP="006A382A">
      <w:pPr>
        <w:tabs>
          <w:tab w:val="center" w:pos="7193"/>
        </w:tabs>
        <w:rPr>
          <w:rFonts w:ascii="Times New Roman" w:hAnsi="Times New Roman"/>
          <w:sz w:val="25"/>
          <w:szCs w:val="25"/>
        </w:rPr>
      </w:pPr>
    </w:p>
    <w:p w:rsidR="005D5656" w:rsidRDefault="005D5656"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A63710">
      <w:pPr>
        <w:tabs>
          <w:tab w:val="center" w:pos="7193"/>
        </w:tabs>
        <w:rPr>
          <w:rFonts w:ascii="Times New Roman" w:hAnsi="Times New Roman"/>
          <w:sz w:val="25"/>
          <w:szCs w:val="25"/>
        </w:rPr>
      </w:pPr>
    </w:p>
    <w:p w:rsidR="00A63710" w:rsidRDefault="00A63710" w:rsidP="00A63710">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3D6082" w:rsidRDefault="003D6082" w:rsidP="006A382A">
      <w:pPr>
        <w:tabs>
          <w:tab w:val="center" w:pos="7193"/>
        </w:tabs>
        <w:rPr>
          <w:rFonts w:ascii="Times New Roman" w:hAnsi="Times New Roman"/>
          <w:sz w:val="25"/>
          <w:szCs w:val="25"/>
        </w:rPr>
      </w:pPr>
    </w:p>
    <w:p w:rsidR="003D6082" w:rsidRDefault="003D6082"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A63710">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763A8A" w:rsidRDefault="00763A8A" w:rsidP="006A382A">
      <w:pPr>
        <w:tabs>
          <w:tab w:val="center" w:pos="7193"/>
        </w:tabs>
        <w:rPr>
          <w:rFonts w:ascii="Times New Roman" w:hAnsi="Times New Roman"/>
          <w:sz w:val="25"/>
          <w:szCs w:val="25"/>
        </w:rPr>
      </w:pPr>
    </w:p>
    <w:p w:rsidR="00763A8A" w:rsidRDefault="00763A8A"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sectPr w:rsidR="00A63710">
          <w:pgSz w:w="16834" w:h="11909" w:orient="landscape"/>
          <w:pgMar w:top="1440" w:right="1008"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26"/>
        </w:sectPr>
      </w:pPr>
      <w:r>
        <w:rPr>
          <w:rFonts w:asciiTheme="majorBidi" w:hAnsiTheme="majorBidi" w:cstheme="majorBidi"/>
          <w:sz w:val="24"/>
          <w:szCs w:val="24"/>
        </w:rPr>
        <w:t xml:space="preserve"> (Solar Work).</w:t>
      </w:r>
    </w:p>
    <w:p w:rsidR="006A382A" w:rsidRDefault="006A382A" w:rsidP="006A382A">
      <w:pPr>
        <w:tabs>
          <w:tab w:val="left" w:pos="720"/>
          <w:tab w:val="left" w:pos="1440"/>
          <w:tab w:val="left" w:pos="2160"/>
        </w:tabs>
        <w:jc w:val="right"/>
        <w:rPr>
          <w:rFonts w:ascii="Times New Roman" w:hAnsi="Times New Roman"/>
          <w:sz w:val="25"/>
          <w:szCs w:val="25"/>
        </w:rPr>
      </w:pP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rStyle w:val="Heading3Char"/>
          <w:bCs w:val="0"/>
          <w:sz w:val="25"/>
          <w:szCs w:val="25"/>
        </w:rPr>
      </w:pPr>
      <w:bookmarkStart w:id="69" w:name="_Toc252972844"/>
      <w:bookmarkStart w:id="70" w:name="_Toc256147477"/>
      <w:r>
        <w:rPr>
          <w:rStyle w:val="Heading3Char"/>
          <w:bCs w:val="0"/>
          <w:sz w:val="25"/>
          <w:szCs w:val="25"/>
        </w:rPr>
        <w:t>Application Form A – 1</w:t>
      </w:r>
      <w:bookmarkEnd w:id="69"/>
      <w:bookmarkEnd w:id="70"/>
    </w:p>
    <w:p w:rsidR="006A382A" w:rsidRDefault="006A382A" w:rsidP="006A382A">
      <w:pPr>
        <w:rPr>
          <w:rFonts w:ascii="Times New Roman" w:hAnsi="Times New Roman"/>
          <w:sz w:val="23"/>
          <w:szCs w:val="23"/>
        </w:rPr>
      </w:pPr>
    </w:p>
    <w:p w:rsidR="006A382A" w:rsidRDefault="006A382A" w:rsidP="006A382A">
      <w:pPr>
        <w:pStyle w:val="Heading1"/>
        <w:rPr>
          <w:sz w:val="17"/>
          <w:szCs w:val="17"/>
        </w:rPr>
      </w:pPr>
      <w:bookmarkStart w:id="71" w:name="_Toc252972845"/>
      <w:bookmarkStart w:id="72" w:name="_Toc256147478"/>
      <w:r>
        <w:rPr>
          <w:sz w:val="27"/>
          <w:szCs w:val="27"/>
        </w:rPr>
        <w:t>General Information</w:t>
      </w:r>
      <w:bookmarkEnd w:id="71"/>
      <w:bookmarkEnd w:id="72"/>
    </w:p>
    <w:p w:rsidR="006A382A" w:rsidRDefault="006A382A" w:rsidP="006A382A">
      <w:pPr>
        <w:tabs>
          <w:tab w:val="left" w:pos="684"/>
          <w:tab w:val="left" w:pos="1368"/>
          <w:tab w:val="left" w:pos="2223"/>
        </w:tabs>
        <w:rPr>
          <w:rFonts w:ascii="Times New Roman" w:hAnsi="Times New Roman"/>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All individual firms and each partner of a joint venture applying for qualification are requested to complete the information in this form. Nationality information is also to be provided for foreign owners or applicants who are forming part of the Joint Ventures as required under the PEC Bye-Laws as a Partnership/Joint Venture.</w:t>
      </w:r>
    </w:p>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Where the Applicant proposes to use named subcontractors for critical components of the works or for work contents in excess of 10 percent of the value of the whole works, the following information should also be supplied for the specialist subcontractor(s).</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tblBorders>
        <w:tblLayout w:type="fixed"/>
        <w:tblCellMar>
          <w:left w:w="120" w:type="dxa"/>
          <w:right w:w="120" w:type="dxa"/>
        </w:tblCellMar>
        <w:tblLook w:val="0000"/>
      </w:tblPr>
      <w:tblGrid>
        <w:gridCol w:w="720"/>
        <w:gridCol w:w="4230"/>
        <w:gridCol w:w="4081"/>
      </w:tblGrid>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w:t>
            </w:r>
          </w:p>
        </w:tc>
        <w:tc>
          <w:tcPr>
            <w:tcW w:w="831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2730"/>
              </w:tabs>
              <w:rPr>
                <w:rFonts w:ascii="Times New Roman" w:hAnsi="Times New Roman"/>
                <w:sz w:val="23"/>
                <w:szCs w:val="23"/>
              </w:rPr>
            </w:pPr>
            <w:r>
              <w:rPr>
                <w:rFonts w:ascii="Times New Roman" w:hAnsi="Times New Roman"/>
                <w:sz w:val="23"/>
                <w:szCs w:val="23"/>
              </w:rPr>
              <w:tab/>
            </w: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Firm</w:t>
            </w: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w:t>
            </w:r>
          </w:p>
        </w:tc>
        <w:tc>
          <w:tcPr>
            <w:tcW w:w="831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Head Office Address</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w:t>
            </w:r>
          </w:p>
        </w:tc>
        <w:tc>
          <w:tcPr>
            <w:tcW w:w="423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Telephone</w:t>
            </w:r>
          </w:p>
        </w:tc>
        <w:tc>
          <w:tcPr>
            <w:tcW w:w="408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Contact Person:</w:t>
            </w: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w:t>
            </w: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w:t>
            </w: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4.</w:t>
            </w:r>
          </w:p>
        </w:tc>
        <w:tc>
          <w:tcPr>
            <w:tcW w:w="831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Fax</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5.</w:t>
            </w:r>
          </w:p>
        </w:tc>
        <w:tc>
          <w:tcPr>
            <w:tcW w:w="423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Place of Incorporation/Registration</w:t>
            </w:r>
          </w:p>
          <w:p w:rsidR="006A382A" w:rsidRDefault="006A382A" w:rsidP="00184103">
            <w:pPr>
              <w:tabs>
                <w:tab w:val="left" w:pos="684"/>
                <w:tab w:val="left" w:pos="1368"/>
                <w:tab w:val="left" w:pos="2223"/>
              </w:tabs>
              <w:rPr>
                <w:rFonts w:ascii="Times New Roman" w:hAnsi="Times New Roman"/>
                <w:sz w:val="23"/>
                <w:szCs w:val="23"/>
              </w:rPr>
            </w:pPr>
          </w:p>
        </w:tc>
        <w:tc>
          <w:tcPr>
            <w:tcW w:w="408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Year of Incorporation/Registration</w:t>
            </w:r>
          </w:p>
        </w:tc>
      </w:tr>
    </w:tbl>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tblBorders>
        <w:tblLayout w:type="fixed"/>
        <w:tblCellMar>
          <w:left w:w="120" w:type="dxa"/>
          <w:right w:w="120" w:type="dxa"/>
        </w:tblCellMar>
        <w:tblLook w:val="0000"/>
      </w:tblPr>
      <w:tblGrid>
        <w:gridCol w:w="720"/>
        <w:gridCol w:w="5299"/>
        <w:gridCol w:w="3012"/>
      </w:tblGrid>
      <w:tr w:rsidR="006A382A" w:rsidTr="00184103">
        <w:trPr>
          <w:jc w:val="center"/>
        </w:trPr>
        <w:tc>
          <w:tcPr>
            <w:tcW w:w="9031"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NATIONALITY OF OWNERS</w:t>
            </w:r>
          </w:p>
        </w:tc>
      </w:tr>
      <w:tr w:rsidR="006A382A" w:rsidTr="00184103">
        <w:trPr>
          <w:jc w:val="center"/>
        </w:trPr>
        <w:tc>
          <w:tcPr>
            <w:tcW w:w="6019"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NAME</w:t>
            </w: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i/>
                <w:i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NATIONALITY</w:t>
            </w: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4.</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5.</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rStyle w:val="Heading3Char"/>
          <w:bCs w:val="0"/>
          <w:sz w:val="25"/>
          <w:szCs w:val="25"/>
        </w:rPr>
      </w:pPr>
      <w:bookmarkStart w:id="73" w:name="_Toc252972846"/>
      <w:bookmarkStart w:id="74" w:name="_Toc256147479"/>
      <w:r>
        <w:rPr>
          <w:rStyle w:val="Heading3Char"/>
          <w:bCs w:val="0"/>
          <w:sz w:val="25"/>
          <w:szCs w:val="25"/>
        </w:rPr>
        <w:t>Application Form A – 2</w:t>
      </w:r>
      <w:bookmarkEnd w:id="73"/>
      <w:bookmarkEnd w:id="74"/>
    </w:p>
    <w:p w:rsidR="006A382A" w:rsidRDefault="006A382A" w:rsidP="006A382A">
      <w:pPr>
        <w:rPr>
          <w:rFonts w:ascii="Times New Roman" w:hAnsi="Times New Roman"/>
          <w:sz w:val="23"/>
          <w:szCs w:val="23"/>
        </w:rPr>
      </w:pPr>
    </w:p>
    <w:p w:rsidR="006A382A" w:rsidRDefault="006A382A" w:rsidP="006A382A">
      <w:pPr>
        <w:pStyle w:val="Heading1"/>
        <w:rPr>
          <w:sz w:val="27"/>
          <w:szCs w:val="27"/>
        </w:rPr>
      </w:pPr>
      <w:bookmarkStart w:id="75" w:name="_Toc252972847"/>
      <w:bookmarkStart w:id="76" w:name="_Toc256147480"/>
      <w:r>
        <w:rPr>
          <w:sz w:val="27"/>
          <w:szCs w:val="27"/>
        </w:rPr>
        <w:t>General Experience Record</w:t>
      </w:r>
      <w:bookmarkEnd w:id="75"/>
      <w:bookmarkEnd w:id="76"/>
    </w:p>
    <w:p w:rsidR="006A382A" w:rsidRDefault="006A382A" w:rsidP="006A382A">
      <w:pPr>
        <w:tabs>
          <w:tab w:val="left" w:pos="684"/>
          <w:tab w:val="left" w:pos="1368"/>
          <w:tab w:val="left" w:pos="2223"/>
        </w:tabs>
        <w:rPr>
          <w:rFonts w:ascii="Times New Roman" w:hAnsi="Times New Roman"/>
          <w:sz w:val="23"/>
          <w:szCs w:val="23"/>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20" w:type="dxa"/>
          <w:right w:w="120" w:type="dxa"/>
        </w:tblCellMar>
        <w:tblLook w:val="0000"/>
      </w:tblPr>
      <w:tblGrid>
        <w:gridCol w:w="8891"/>
      </w:tblGrid>
      <w:tr w:rsidR="006A382A" w:rsidTr="00184103">
        <w:trPr>
          <w:jc w:val="center"/>
        </w:trPr>
        <w:tc>
          <w:tcPr>
            <w:tcW w:w="8891" w:type="dxa"/>
            <w:tcBorders>
              <w:top w:val="single" w:sz="4" w:space="0" w:color="auto"/>
              <w:bottom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Applicant or partner of a joint venture</w:t>
            </w:r>
          </w:p>
          <w:p w:rsidR="006A382A" w:rsidRDefault="006A382A" w:rsidP="00184103">
            <w:pPr>
              <w:tabs>
                <w:tab w:val="left" w:pos="684"/>
                <w:tab w:val="left" w:pos="1368"/>
                <w:tab w:val="left" w:pos="2223"/>
              </w:tabs>
              <w:rPr>
                <w:rFonts w:ascii="Times New Roman" w:hAnsi="Times New Roman"/>
                <w:b/>
                <w:bCs/>
                <w:sz w:val="23"/>
                <w:szCs w:val="23"/>
              </w:rPr>
            </w:pPr>
          </w:p>
        </w:tc>
      </w:tr>
    </w:tbl>
    <w:p w:rsidR="006A382A" w:rsidRDefault="006A382A" w:rsidP="006A382A">
      <w:pPr>
        <w:tabs>
          <w:tab w:val="left" w:pos="684"/>
          <w:tab w:val="left" w:pos="1368"/>
          <w:tab w:val="left" w:pos="2223"/>
        </w:tabs>
        <w:jc w:val="both"/>
        <w:rPr>
          <w:rFonts w:ascii="Times New Roman" w:hAnsi="Times New Roman"/>
          <w:sz w:val="25"/>
          <w:szCs w:val="2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All individual firms and all partners of a joint venture are requested to complete the information in this form. The information supplied should be the annual turnover of the Applicant (or each member of a joint venture), in terms of the amounts billed to clients for each year for work in progress or completed over the past three years.</w:t>
      </w:r>
    </w:p>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Use a separate sheet for each partner of a joint venture.</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Layout w:type="fixed"/>
        <w:tblCellMar>
          <w:left w:w="120" w:type="dxa"/>
          <w:right w:w="120" w:type="dxa"/>
        </w:tblCellMar>
        <w:tblLook w:val="0000"/>
      </w:tblPr>
      <w:tblGrid>
        <w:gridCol w:w="3009"/>
        <w:gridCol w:w="3009"/>
        <w:gridCol w:w="3051"/>
      </w:tblGrid>
      <w:tr w:rsidR="006A382A" w:rsidTr="00184103">
        <w:trPr>
          <w:jc w:val="center"/>
        </w:trPr>
        <w:tc>
          <w:tcPr>
            <w:tcW w:w="9069"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Annual Turnover</w:t>
            </w: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Turnover</w:t>
            </w: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(in actual currency)</w:t>
            </w: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Equivalent Rupees in Millions</w:t>
            </w: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rPr>
          <w:rFonts w:ascii="Times New Roman" w:hAnsi="Times New Roman"/>
          <w:sz w:val="23"/>
          <w:szCs w:val="23"/>
        </w:rPr>
      </w:pPr>
    </w:p>
    <w:p w:rsidR="006A382A" w:rsidRDefault="006A382A" w:rsidP="006A382A">
      <w:pPr>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rPr>
          <w:rFonts w:ascii="Times New Roman" w:hAnsi="Times New Roman"/>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 xml:space="preserve">Application Form A - 3 </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sz w:val="27"/>
          <w:szCs w:val="27"/>
        </w:rPr>
      </w:pPr>
      <w:bookmarkStart w:id="77" w:name="_Toc256147481"/>
      <w:bookmarkStart w:id="78" w:name="_Toc252972848"/>
      <w:r>
        <w:rPr>
          <w:sz w:val="27"/>
          <w:szCs w:val="27"/>
        </w:rPr>
        <w:t>Joint Venture Summary</w:t>
      </w:r>
      <w:bookmarkEnd w:id="77"/>
      <w:bookmarkEnd w:id="78"/>
    </w:p>
    <w:p w:rsidR="006A382A" w:rsidRDefault="006A382A" w:rsidP="006A382A">
      <w:pPr>
        <w:tabs>
          <w:tab w:val="left" w:pos="684"/>
          <w:tab w:val="left" w:pos="1368"/>
          <w:tab w:val="left" w:pos="2223"/>
        </w:tabs>
        <w:jc w:val="both"/>
        <w:rPr>
          <w:rFonts w:ascii="Times New Roman" w:hAnsi="Times New Roman"/>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trHeight w:val="360"/>
          <w:jc w:val="center"/>
        </w:trPr>
        <w:tc>
          <w:tcPr>
            <w:tcW w:w="903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b/>
                <w:bCs/>
                <w:sz w:val="23"/>
                <w:szCs w:val="23"/>
              </w:rPr>
              <w:t>Names of all Partners of a Joint Venture</w:t>
            </w:r>
          </w:p>
        </w:tc>
      </w:tr>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1. </w:t>
            </w:r>
            <w:r>
              <w:rPr>
                <w:rFonts w:ascii="Times New Roman" w:hAnsi="Times New Roman"/>
                <w:sz w:val="23"/>
                <w:szCs w:val="23"/>
              </w:rPr>
              <w:tab/>
              <w:t>Lead Partner</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2. </w:t>
            </w:r>
            <w:r>
              <w:rPr>
                <w:rFonts w:ascii="Times New Roman" w:hAnsi="Times New Roman"/>
                <w:sz w:val="23"/>
                <w:szCs w:val="23"/>
              </w:rPr>
              <w:tab/>
              <w:t>Partner</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9031" w:type="dxa"/>
            <w:vAlign w:val="center"/>
          </w:tcPr>
          <w:p w:rsidR="006A382A" w:rsidRDefault="006A382A" w:rsidP="00184103">
            <w:pPr>
              <w:tabs>
                <w:tab w:val="left" w:pos="684"/>
                <w:tab w:val="left" w:pos="1368"/>
                <w:tab w:val="left" w:pos="2223"/>
              </w:tabs>
              <w:ind w:left="360"/>
              <w:rPr>
                <w:rFonts w:ascii="Times New Roman" w:hAnsi="Times New Roman"/>
                <w:sz w:val="23"/>
                <w:szCs w:val="23"/>
              </w:rPr>
            </w:pPr>
          </w:p>
          <w:p w:rsidR="006A382A" w:rsidRDefault="006A382A" w:rsidP="00184103">
            <w:pPr>
              <w:tabs>
                <w:tab w:val="left" w:pos="684"/>
                <w:tab w:val="left" w:pos="1368"/>
                <w:tab w:val="left" w:pos="2223"/>
              </w:tabs>
              <w:ind w:left="1"/>
              <w:rPr>
                <w:rFonts w:ascii="Times New Roman" w:hAnsi="Times New Roman"/>
                <w:sz w:val="23"/>
                <w:szCs w:val="23"/>
              </w:rPr>
            </w:pPr>
            <w:r>
              <w:rPr>
                <w:rFonts w:ascii="Times New Roman" w:hAnsi="Times New Roman"/>
                <w:sz w:val="23"/>
                <w:szCs w:val="23"/>
              </w:rPr>
              <w:t>3.       Partner</w:t>
            </w:r>
          </w:p>
          <w:p w:rsidR="006A382A" w:rsidRDefault="006A382A" w:rsidP="00184103">
            <w:pPr>
              <w:tabs>
                <w:tab w:val="left" w:pos="121"/>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Total value of annual turnover, in terms of work billed to clients,</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pPr w:leftFromText="180" w:rightFromText="180" w:vertAnchor="text" w:horzAnchor="page" w:tblpX="1670" w:tblpY="63"/>
        <w:tblOverlap w:val="never"/>
        <w:tblW w:w="8940" w:type="dxa"/>
        <w:tblLayout w:type="fixed"/>
        <w:tblCellMar>
          <w:left w:w="120" w:type="dxa"/>
          <w:right w:w="120" w:type="dxa"/>
        </w:tblCellMar>
        <w:tblLook w:val="0000"/>
      </w:tblPr>
      <w:tblGrid>
        <w:gridCol w:w="1371"/>
        <w:gridCol w:w="1719"/>
        <w:gridCol w:w="1980"/>
        <w:gridCol w:w="1980"/>
        <w:gridCol w:w="1890"/>
      </w:tblGrid>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Partner</w:t>
            </w: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Form A-2 Page No.</w:t>
            </w: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 1</w:t>
            </w: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 2</w:t>
            </w: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 3</w:t>
            </w:r>
          </w:p>
        </w:tc>
      </w:tr>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 Lead Partner</w:t>
            </w: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 Partner</w:t>
            </w:r>
          </w:p>
          <w:p w:rsidR="006A382A" w:rsidRDefault="006A382A" w:rsidP="00184103">
            <w:pPr>
              <w:tabs>
                <w:tab w:val="left" w:pos="684"/>
                <w:tab w:val="left" w:pos="1368"/>
                <w:tab w:val="left" w:pos="2223"/>
              </w:tabs>
              <w:rPr>
                <w:rFonts w:ascii="Times New Roman" w:hAnsi="Times New Roman"/>
                <w:sz w:val="23"/>
                <w:szCs w:val="23"/>
              </w:rPr>
            </w:pP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 Partner</w:t>
            </w:r>
          </w:p>
          <w:p w:rsidR="006A382A" w:rsidRDefault="006A382A" w:rsidP="00184103">
            <w:pPr>
              <w:tabs>
                <w:tab w:val="left" w:pos="684"/>
                <w:tab w:val="left" w:pos="1368"/>
                <w:tab w:val="left" w:pos="2223"/>
              </w:tabs>
              <w:rPr>
                <w:rFonts w:ascii="Times New Roman" w:hAnsi="Times New Roman"/>
                <w:sz w:val="23"/>
                <w:szCs w:val="23"/>
              </w:rPr>
            </w:pP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c>
          <w:tcPr>
            <w:tcW w:w="309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right"/>
              <w:rPr>
                <w:rFonts w:ascii="Times New Roman" w:hAnsi="Times New Roman"/>
                <w:sz w:val="23"/>
                <w:szCs w:val="23"/>
              </w:rPr>
            </w:pPr>
            <w:r>
              <w:rPr>
                <w:rFonts w:ascii="Times New Roman" w:hAnsi="Times New Roman"/>
                <w:b/>
                <w:bCs/>
                <w:sz w:val="23"/>
                <w:szCs w:val="23"/>
              </w:rPr>
              <w:t>Total:</w:t>
            </w: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84"/>
          <w:tab w:val="left" w:pos="1368"/>
          <w:tab w:val="left" w:pos="2223"/>
        </w:tabs>
        <w:rPr>
          <w:rFonts w:ascii="Times New Roman" w:hAnsi="Times New Roman"/>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4</w:t>
      </w:r>
    </w:p>
    <w:p w:rsidR="006A382A" w:rsidRDefault="006A382A" w:rsidP="006A382A">
      <w:pPr>
        <w:tabs>
          <w:tab w:val="left" w:pos="6498"/>
        </w:tabs>
        <w:rPr>
          <w:rFonts w:ascii="Times New Roman" w:hAnsi="Times New Roman"/>
          <w:sz w:val="25"/>
          <w:szCs w:val="25"/>
        </w:rPr>
      </w:pPr>
    </w:p>
    <w:p w:rsidR="006A382A" w:rsidRDefault="006A382A" w:rsidP="006A382A">
      <w:pPr>
        <w:pStyle w:val="Heading1"/>
        <w:rPr>
          <w:sz w:val="27"/>
          <w:szCs w:val="27"/>
        </w:rPr>
      </w:pPr>
      <w:bookmarkStart w:id="79" w:name="_Toc252972849"/>
      <w:bookmarkStart w:id="80" w:name="_Toc256147482"/>
      <w:r>
        <w:rPr>
          <w:sz w:val="27"/>
          <w:szCs w:val="27"/>
        </w:rPr>
        <w:t>Particular Experience Record</w:t>
      </w:r>
      <w:bookmarkEnd w:id="79"/>
      <w:bookmarkEnd w:id="80"/>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On a separate page, using the format of Application Form A-5, each applicant or partner of a Joint Venture is required to list all contracts of a similar nature and complexity (Supply &amp; Installation of Solar Based Pumping Machinery in any Public Work/NGOs) to the contract for which the Applicant wishes to qualify, undertaken during the last five years. The information is to be summarized, using Application Form A-5, for each contract completed or under execution by the Applicant or by each partner of a Joint Venture.</w:t>
      </w:r>
    </w:p>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sz w:val="23"/>
          <w:szCs w:val="23"/>
        </w:rPr>
      </w:pPr>
      <w:r>
        <w:rPr>
          <w:rFonts w:ascii="Times New Roman" w:hAnsi="Times New Roman"/>
          <w:i/>
          <w:iCs/>
          <w:sz w:val="23"/>
          <w:szCs w:val="23"/>
        </w:rPr>
        <w:t>Where the Applicant proposes to use named subcontractor(s) for critical components of the works or for work contents in excess of 10 percent of the value of the whole works, the information in the afore-mentioned forms should also be supplied for each specialist subcontractor.</w:t>
      </w: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r>
        <w:rPr>
          <w:rFonts w:ascii="Times New Roman" w:hAnsi="Times New Roman"/>
          <w:b/>
          <w:bCs/>
          <w:sz w:val="25"/>
          <w:szCs w:val="25"/>
        </w:rPr>
        <w:tab/>
      </w: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jc w:val="right"/>
        <w:rPr>
          <w:rFonts w:ascii="Times New Roman" w:hAnsi="Times New Roman"/>
          <w:sz w:val="23"/>
          <w:szCs w:val="23"/>
        </w:rPr>
      </w:pPr>
      <w:r>
        <w:rPr>
          <w:rFonts w:ascii="Times New Roman" w:hAnsi="Times New Roman"/>
          <w:b/>
          <w:bCs/>
          <w:sz w:val="25"/>
          <w:szCs w:val="25"/>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5</w:t>
      </w:r>
    </w:p>
    <w:p w:rsidR="006A382A" w:rsidRDefault="006A382A" w:rsidP="006A382A">
      <w:pPr>
        <w:pStyle w:val="Heading1"/>
        <w:rPr>
          <w:sz w:val="27"/>
          <w:szCs w:val="27"/>
        </w:rPr>
      </w:pPr>
      <w:bookmarkStart w:id="81" w:name="_Toc252972850"/>
      <w:bookmarkStart w:id="82" w:name="_Toc256147483"/>
      <w:r>
        <w:rPr>
          <w:sz w:val="27"/>
          <w:szCs w:val="27"/>
        </w:rPr>
        <w:t>Details of Contracts of Similar Nature &amp; Complexity</w:t>
      </w:r>
      <w:bookmarkEnd w:id="81"/>
      <w:bookmarkEnd w:id="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5"/>
                <w:szCs w:val="25"/>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sz w:val="19"/>
          <w:szCs w:val="19"/>
        </w:rPr>
      </w:pPr>
    </w:p>
    <w:p w:rsidR="006A382A" w:rsidRDefault="006A382A" w:rsidP="006A382A">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Use a separate sheet for each contract.</w:t>
      </w:r>
    </w:p>
    <w:tbl>
      <w:tblPr>
        <w:tblW w:w="0" w:type="auto"/>
        <w:jc w:val="center"/>
        <w:tblLayout w:type="fixed"/>
        <w:tblCellMar>
          <w:left w:w="62" w:type="dxa"/>
          <w:right w:w="62" w:type="dxa"/>
        </w:tblCellMar>
        <w:tblLook w:val="0000"/>
      </w:tblPr>
      <w:tblGrid>
        <w:gridCol w:w="991"/>
        <w:gridCol w:w="8046"/>
      </w:tblGrid>
      <w:tr w:rsidR="006A382A" w:rsidTr="00184103">
        <w:trPr>
          <w:trHeight w:val="671"/>
          <w:jc w:val="center"/>
        </w:trPr>
        <w:tc>
          <w:tcPr>
            <w:tcW w:w="991"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1.</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Name of Contract</w:t>
            </w:r>
          </w:p>
        </w:tc>
      </w:tr>
      <w:tr w:rsidR="006A382A" w:rsidTr="00184103">
        <w:trPr>
          <w:trHeight w:val="242"/>
          <w:jc w:val="center"/>
        </w:trPr>
        <w:tc>
          <w:tcPr>
            <w:tcW w:w="991" w:type="dxa"/>
            <w:vMerge/>
            <w:tcBorders>
              <w:left w:val="single" w:sz="4" w:space="0" w:color="auto"/>
              <w:bottom w:val="single" w:sz="4" w:space="0" w:color="auto"/>
              <w:right w:val="single" w:sz="4" w:space="0" w:color="auto"/>
            </w:tcBorders>
            <w:vAlign w:val="center"/>
          </w:tcPr>
          <w:p w:rsidR="006A382A" w:rsidRDefault="006A382A" w:rsidP="00184103">
            <w:pPr>
              <w:tabs>
                <w:tab w:val="left" w:pos="684"/>
                <w:tab w:val="left" w:pos="1368"/>
                <w:tab w:val="left" w:pos="2223"/>
              </w:tabs>
              <w:jc w:val="center"/>
              <w:rPr>
                <w:rFonts w:ascii="Times New Roman" w:hAnsi="Times New Roman"/>
                <w:sz w:val="19"/>
                <w:szCs w:val="19"/>
              </w:rPr>
            </w:pP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Country</w:t>
            </w:r>
          </w:p>
          <w:p w:rsidR="006A382A" w:rsidRDefault="006A382A" w:rsidP="00184103">
            <w:pPr>
              <w:rPr>
                <w:rFonts w:ascii="Times New Roman" w:hAnsi="Times New Roman"/>
                <w:sz w:val="19"/>
                <w:szCs w:val="19"/>
              </w:rPr>
            </w:pPr>
          </w:p>
        </w:tc>
      </w:tr>
      <w:tr w:rsidR="006A382A" w:rsidTr="00184103">
        <w:trPr>
          <w:trHeight w:val="671"/>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2.</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Name of Employer</w:t>
            </w: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782"/>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3.</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Employer Address................................................................................................................</w:t>
            </w: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1343"/>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4.</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both"/>
              <w:rPr>
                <w:rFonts w:ascii="Times New Roman" w:hAnsi="Times New Roman"/>
                <w:sz w:val="19"/>
                <w:szCs w:val="19"/>
              </w:rPr>
            </w:pPr>
          </w:p>
          <w:p w:rsidR="006A382A" w:rsidRDefault="006A382A" w:rsidP="00184103">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Nature of works and special features relevant to the contract for which the Applicant wishes to pre-qualify</w:t>
            </w:r>
          </w:p>
          <w:p w:rsidR="006A382A" w:rsidRDefault="006A382A" w:rsidP="00184103">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w:t>
            </w:r>
          </w:p>
          <w:p w:rsidR="006A382A" w:rsidRDefault="006A382A" w:rsidP="00184103">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w:t>
            </w:r>
          </w:p>
          <w:p w:rsidR="006A382A" w:rsidRDefault="006A382A" w:rsidP="00184103">
            <w:pPr>
              <w:tabs>
                <w:tab w:val="left" w:pos="684"/>
                <w:tab w:val="left" w:pos="1368"/>
                <w:tab w:val="left" w:pos="2223"/>
              </w:tabs>
              <w:jc w:val="both"/>
              <w:rPr>
                <w:rFonts w:ascii="Times New Roman" w:hAnsi="Times New Roman"/>
                <w:sz w:val="19"/>
                <w:szCs w:val="19"/>
              </w:rPr>
            </w:pPr>
          </w:p>
        </w:tc>
      </w:tr>
      <w:tr w:rsidR="006A382A" w:rsidTr="00184103">
        <w:trPr>
          <w:trHeight w:val="1109"/>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5.</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Contract Role (Tick One)</w:t>
            </w:r>
          </w:p>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2375"/>
                <w:tab w:val="left" w:pos="2759"/>
                <w:tab w:val="left" w:pos="4940"/>
                <w:tab w:val="left" w:pos="5294"/>
              </w:tabs>
              <w:rPr>
                <w:rFonts w:ascii="Times New Roman" w:hAnsi="Times New Roman"/>
                <w:sz w:val="19"/>
                <w:szCs w:val="19"/>
              </w:rPr>
            </w:pPr>
            <w:r>
              <w:rPr>
                <w:rFonts w:ascii="Times New Roman" w:hAnsi="Times New Roman"/>
                <w:sz w:val="19"/>
                <w:szCs w:val="19"/>
              </w:rPr>
              <w:t>(a) Sole Contractor</w:t>
            </w:r>
            <w:r>
              <w:rPr>
                <w:rFonts w:ascii="Times New Roman" w:hAnsi="Times New Roman"/>
                <w:sz w:val="19"/>
                <w:szCs w:val="19"/>
              </w:rPr>
              <w:tab/>
              <w:t>(b)</w:t>
            </w:r>
            <w:r>
              <w:rPr>
                <w:rFonts w:ascii="Times New Roman" w:hAnsi="Times New Roman"/>
                <w:sz w:val="19"/>
                <w:szCs w:val="19"/>
              </w:rPr>
              <w:tab/>
              <w:t>Sub- Contractor</w:t>
            </w:r>
            <w:r>
              <w:rPr>
                <w:rFonts w:ascii="Times New Roman" w:hAnsi="Times New Roman"/>
                <w:sz w:val="19"/>
                <w:szCs w:val="19"/>
              </w:rPr>
              <w:tab/>
              <w:t>(c)</w:t>
            </w:r>
            <w:r>
              <w:rPr>
                <w:rFonts w:ascii="Times New Roman" w:hAnsi="Times New Roman"/>
                <w:sz w:val="19"/>
                <w:szCs w:val="19"/>
              </w:rPr>
              <w:tab/>
              <w:t>Partner in a Joint Venture</w:t>
            </w:r>
            <w:r>
              <w:rPr>
                <w:rFonts w:ascii="Times New Roman" w:hAnsi="Times New Roman"/>
                <w:sz w:val="19"/>
                <w:szCs w:val="19"/>
              </w:rPr>
              <w:tab/>
            </w:r>
          </w:p>
        </w:tc>
      </w:tr>
      <w:tr w:rsidR="006A382A" w:rsidTr="00184103">
        <w:trPr>
          <w:trHeight w:val="1109"/>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6.</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Value of the total contract (in specified currencies) at completion, or at date of award for current contract</w:t>
            </w:r>
          </w:p>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3227"/>
                <w:tab w:val="left" w:pos="5819"/>
              </w:tabs>
              <w:rPr>
                <w:rFonts w:ascii="Times New Roman" w:hAnsi="Times New Roman"/>
                <w:sz w:val="19"/>
                <w:szCs w:val="19"/>
              </w:rPr>
            </w:pPr>
            <w:r>
              <w:rPr>
                <w:rFonts w:ascii="Times New Roman" w:hAnsi="Times New Roman"/>
                <w:sz w:val="19"/>
                <w:szCs w:val="19"/>
              </w:rPr>
              <w:tab/>
              <w:t>Currency …………..</w:t>
            </w:r>
            <w:r>
              <w:rPr>
                <w:rFonts w:ascii="Times New Roman" w:hAnsi="Times New Roman"/>
                <w:sz w:val="19"/>
                <w:szCs w:val="19"/>
              </w:rPr>
              <w:tab/>
              <w:t>Currency …………..</w:t>
            </w:r>
            <w:r>
              <w:rPr>
                <w:rFonts w:ascii="Times New Roman" w:hAnsi="Times New Roman"/>
                <w:sz w:val="19"/>
                <w:szCs w:val="19"/>
              </w:rPr>
              <w:tab/>
              <w:t>Currency …………..</w:t>
            </w:r>
          </w:p>
        </w:tc>
      </w:tr>
      <w:tr w:rsidR="006A382A" w:rsidTr="00184103">
        <w:trPr>
          <w:trHeight w:val="620"/>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7.</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Equivalent in Pak/Rs.</w:t>
            </w: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671"/>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8.</w:t>
            </w:r>
          </w:p>
          <w:p w:rsidR="006A382A" w:rsidRDefault="006A382A" w:rsidP="00184103">
            <w:pPr>
              <w:tabs>
                <w:tab w:val="left" w:pos="684"/>
                <w:tab w:val="left" w:pos="1368"/>
                <w:tab w:val="left" w:pos="2223"/>
              </w:tabs>
              <w:jc w:val="center"/>
              <w:rPr>
                <w:rFonts w:ascii="Times New Roman" w:hAnsi="Times New Roman"/>
                <w:sz w:val="19"/>
                <w:szCs w:val="19"/>
              </w:rPr>
            </w:pP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Date of Award</w:t>
            </w:r>
          </w:p>
        </w:tc>
      </w:tr>
      <w:tr w:rsidR="006A382A" w:rsidTr="00184103">
        <w:trPr>
          <w:trHeight w:val="575"/>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9.</w:t>
            </w:r>
          </w:p>
          <w:p w:rsidR="006A382A" w:rsidRDefault="006A382A" w:rsidP="00184103">
            <w:pPr>
              <w:tabs>
                <w:tab w:val="left" w:pos="684"/>
                <w:tab w:val="left" w:pos="1368"/>
                <w:tab w:val="left" w:pos="2223"/>
              </w:tabs>
              <w:jc w:val="center"/>
              <w:rPr>
                <w:rFonts w:ascii="Times New Roman" w:hAnsi="Times New Roman"/>
                <w:sz w:val="19"/>
                <w:szCs w:val="19"/>
              </w:rPr>
            </w:pP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Date of Completion</w:t>
            </w:r>
          </w:p>
        </w:tc>
      </w:tr>
      <w:tr w:rsidR="006A382A" w:rsidTr="00184103">
        <w:trPr>
          <w:trHeight w:val="890"/>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10.</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Contract Duration (Years and Months)</w:t>
            </w:r>
          </w:p>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1178"/>
                <w:tab w:val="left" w:pos="4769"/>
              </w:tabs>
              <w:rPr>
                <w:rFonts w:ascii="Times New Roman" w:hAnsi="Times New Roman"/>
                <w:sz w:val="19"/>
                <w:szCs w:val="19"/>
              </w:rPr>
            </w:pPr>
            <w:r>
              <w:rPr>
                <w:rFonts w:ascii="Times New Roman" w:hAnsi="Times New Roman"/>
                <w:sz w:val="19"/>
                <w:szCs w:val="19"/>
              </w:rPr>
              <w:tab/>
              <w:t xml:space="preserve">_____Years </w:t>
            </w:r>
            <w:r>
              <w:rPr>
                <w:rFonts w:ascii="Times New Roman" w:hAnsi="Times New Roman"/>
                <w:sz w:val="19"/>
                <w:szCs w:val="19"/>
              </w:rPr>
              <w:tab/>
            </w:r>
            <w:r>
              <w:rPr>
                <w:rFonts w:ascii="Times New Roman" w:hAnsi="Times New Roman"/>
                <w:sz w:val="19"/>
                <w:szCs w:val="19"/>
              </w:rPr>
              <w:tab/>
              <w:t>_______Months</w:t>
            </w:r>
          </w:p>
        </w:tc>
      </w:tr>
      <w:tr w:rsidR="006A382A" w:rsidTr="00184103">
        <w:trPr>
          <w:trHeight w:val="717"/>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11.</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Specified Requirements</w:t>
            </w:r>
            <w:r>
              <w:rPr>
                <w:rFonts w:ascii="Times New Roman" w:hAnsi="Times New Roman"/>
                <w:sz w:val="19"/>
                <w:szCs w:val="19"/>
                <w:vertAlign w:val="superscript"/>
              </w:rPr>
              <w:t>1</w:t>
            </w: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w:t>
            </w:r>
          </w:p>
          <w:p w:rsidR="006A382A" w:rsidRDefault="006A382A" w:rsidP="00184103">
            <w:pPr>
              <w:tabs>
                <w:tab w:val="left" w:pos="684"/>
                <w:tab w:val="left" w:pos="1368"/>
                <w:tab w:val="left" w:pos="2223"/>
              </w:tabs>
              <w:rPr>
                <w:rFonts w:ascii="Times New Roman" w:hAnsi="Times New Roman"/>
                <w:sz w:val="19"/>
                <w:szCs w:val="19"/>
              </w:rPr>
            </w:pPr>
          </w:p>
        </w:tc>
      </w:tr>
    </w:tbl>
    <w:p w:rsidR="006A382A" w:rsidRDefault="006A382A" w:rsidP="006A382A">
      <w:pPr>
        <w:spacing w:before="108"/>
        <w:rPr>
          <w:rFonts w:ascii="Times New Roman" w:hAnsi="Times New Roman"/>
          <w:sz w:val="15"/>
          <w:szCs w:val="15"/>
        </w:rPr>
      </w:pPr>
    </w:p>
    <w:p w:rsidR="006A382A" w:rsidRDefault="00FF7061" w:rsidP="006A382A">
      <w:pPr>
        <w:spacing w:before="108"/>
        <w:ind w:left="648"/>
        <w:rPr>
          <w:rFonts w:ascii="Times New Roman" w:hAnsi="Times New Roman"/>
          <w:sz w:val="15"/>
          <w:szCs w:val="15"/>
        </w:rPr>
      </w:pPr>
      <w:r w:rsidRPr="00FF7061">
        <w:rPr>
          <w:rFonts w:ascii="Times New Roman" w:hAnsi="Times New Roman"/>
          <w:sz w:val="23"/>
          <w:szCs w:val="23"/>
        </w:rPr>
        <w:pict>
          <v:line id="Straight Connector 3" o:spid="_x0000_s1055" style="position:absolute;left:0;text-align:left;z-index:251660288;mso-wrap-distance-left:0;mso-wrap-distance-right:0" from="3.95pt,.4pt" to="139.6pt,.4pt" o:allowincell="f" strokeweight=".7pt">
            <w10:wrap type="square"/>
          </v:line>
        </w:pict>
      </w:r>
      <w:r w:rsidR="006A382A">
        <w:rPr>
          <w:rFonts w:ascii="Times New Roman" w:hAnsi="Times New Roman"/>
          <w:sz w:val="15"/>
          <w:szCs w:val="15"/>
        </w:rPr>
        <w:t>1</w:t>
      </w:r>
      <w:r w:rsidR="006A382A">
        <w:rPr>
          <w:rFonts w:ascii="Times New Roman" w:hAnsi="Times New Roman"/>
          <w:i/>
          <w:iCs/>
          <w:spacing w:val="4"/>
          <w:sz w:val="19"/>
          <w:szCs w:val="19"/>
        </w:rPr>
        <w:t>Insert any specific criteria required for particular operations, such as annual volume of earth-moving, underground excavation, or placing concrete etc.</w:t>
      </w:r>
    </w:p>
    <w:p w:rsidR="006A382A" w:rsidRDefault="006A382A" w:rsidP="006A382A">
      <w:pPr>
        <w:tabs>
          <w:tab w:val="left" w:pos="6498"/>
        </w:tabs>
        <w:jc w:val="right"/>
        <w:rPr>
          <w:rFonts w:ascii="Times New Roman" w:hAnsi="Times New Roman"/>
          <w:sz w:val="23"/>
          <w:szCs w:val="23"/>
        </w:rPr>
      </w:pPr>
      <w:r>
        <w:rPr>
          <w:rFonts w:ascii="Times New Roman" w:hAnsi="Times New Roman"/>
          <w:b/>
          <w:bCs/>
          <w:sz w:val="25"/>
          <w:szCs w:val="25"/>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b/>
          <w:bCs/>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6</w:t>
      </w:r>
    </w:p>
    <w:p w:rsidR="006A382A" w:rsidRDefault="006A382A" w:rsidP="006A382A">
      <w:pPr>
        <w:tabs>
          <w:tab w:val="left" w:pos="6498"/>
        </w:tabs>
        <w:rPr>
          <w:rFonts w:ascii="Times New Roman" w:hAnsi="Times New Roman"/>
          <w:sz w:val="25"/>
          <w:szCs w:val="25"/>
        </w:rPr>
      </w:pPr>
    </w:p>
    <w:p w:rsidR="006A382A" w:rsidRDefault="006A382A" w:rsidP="006A382A">
      <w:pPr>
        <w:pStyle w:val="Heading1"/>
        <w:jc w:val="both"/>
        <w:rPr>
          <w:sz w:val="27"/>
          <w:szCs w:val="27"/>
        </w:rPr>
      </w:pPr>
      <w:bookmarkStart w:id="83" w:name="_Toc252972851"/>
      <w:bookmarkStart w:id="84" w:name="_Toc256147484"/>
      <w:r>
        <w:rPr>
          <w:sz w:val="27"/>
          <w:szCs w:val="27"/>
        </w:rPr>
        <w:t>Summary Sheet: Current Contract Commitments/Works in Progress</w:t>
      </w:r>
      <w:bookmarkEnd w:id="83"/>
      <w:bookmarkEnd w:id="84"/>
    </w:p>
    <w:p w:rsidR="006A382A" w:rsidRDefault="006A382A" w:rsidP="006A382A">
      <w:pPr>
        <w:tabs>
          <w:tab w:val="left" w:pos="684"/>
          <w:tab w:val="left" w:pos="1368"/>
          <w:tab w:val="left" w:pos="2223"/>
        </w:tabs>
        <w:jc w:val="both"/>
        <w:rPr>
          <w:rFonts w:ascii="Times New Roman" w:hAnsi="Times New Roman"/>
          <w:i/>
          <w:iCs/>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b/>
          <w:bCs/>
          <w:i/>
          <w:iCs/>
          <w:sz w:val="23"/>
          <w:szCs w:val="23"/>
        </w:rPr>
      </w:pPr>
      <w:r>
        <w:rPr>
          <w:rFonts w:ascii="Times New Roman" w:hAnsi="Times New Roman"/>
          <w:i/>
          <w:iCs/>
          <w:sz w:val="23"/>
          <w:szCs w:val="23"/>
        </w:rPr>
        <w:t>Applicants and each partner to an application should provide information on their current commitments on all contracts that have been awarded, or for which a letter of intent or acceptance has been received, or for contracts approaching completion, but for which substantial Completion Certificate has yet to be issued.</w:t>
      </w:r>
    </w:p>
    <w:p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3009"/>
        <w:gridCol w:w="3009"/>
        <w:gridCol w:w="3012"/>
      </w:tblGrid>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b/>
                <w:bCs/>
                <w:i/>
                <w:i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b/>
                <w:bCs/>
                <w:sz w:val="23"/>
                <w:szCs w:val="23"/>
              </w:rPr>
              <w:t>Name of Contract</w:t>
            </w: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Value of Outstanding work (Equivalent Pak Rs. Millions)</w:t>
            </w: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 xml:space="preserve">Estimated </w:t>
            </w: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Completion Date</w:t>
            </w:r>
          </w:p>
        </w:tc>
      </w:tr>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w:t>
            </w:r>
          </w:p>
          <w:p w:rsidR="006A382A" w:rsidRDefault="006A382A" w:rsidP="00184103">
            <w:pPr>
              <w:tabs>
                <w:tab w:val="left" w:pos="684"/>
                <w:tab w:val="left" w:pos="1368"/>
                <w:tab w:val="left" w:pos="2223"/>
              </w:tabs>
              <w:rPr>
                <w:rFonts w:ascii="Times New Roman" w:hAnsi="Times New Roman"/>
                <w:sz w:val="23"/>
                <w:szCs w:val="23"/>
              </w:rPr>
            </w:pP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w:t>
            </w:r>
          </w:p>
          <w:p w:rsidR="006A382A" w:rsidRDefault="006A382A" w:rsidP="00184103">
            <w:pPr>
              <w:tabs>
                <w:tab w:val="left" w:pos="684"/>
                <w:tab w:val="left" w:pos="1368"/>
                <w:tab w:val="left" w:pos="2223"/>
              </w:tabs>
              <w:rPr>
                <w:rFonts w:ascii="Times New Roman" w:hAnsi="Times New Roman"/>
                <w:sz w:val="23"/>
                <w:szCs w:val="23"/>
              </w:rPr>
            </w:pP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w:t>
            </w:r>
          </w:p>
          <w:p w:rsidR="006A382A" w:rsidRDefault="006A382A" w:rsidP="00184103">
            <w:pPr>
              <w:tabs>
                <w:tab w:val="left" w:pos="684"/>
                <w:tab w:val="left" w:pos="1368"/>
                <w:tab w:val="left" w:pos="2223"/>
              </w:tabs>
              <w:rPr>
                <w:rFonts w:ascii="Times New Roman" w:hAnsi="Times New Roman"/>
                <w:sz w:val="23"/>
                <w:szCs w:val="23"/>
              </w:rPr>
            </w:pP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b/>
          <w:bCs/>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7</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sz w:val="27"/>
          <w:szCs w:val="27"/>
        </w:rPr>
      </w:pPr>
      <w:bookmarkStart w:id="85" w:name="_Toc252972852"/>
      <w:bookmarkStart w:id="86" w:name="_Toc256147485"/>
      <w:r>
        <w:rPr>
          <w:sz w:val="27"/>
          <w:szCs w:val="27"/>
        </w:rPr>
        <w:t>Personnel Capabilities</w:t>
      </w:r>
      <w:bookmarkEnd w:id="85"/>
      <w:bookmarkEnd w:id="86"/>
    </w:p>
    <w:p w:rsidR="006A382A" w:rsidRDefault="006A382A" w:rsidP="006A382A">
      <w:pPr>
        <w:tabs>
          <w:tab w:val="left" w:pos="684"/>
          <w:tab w:val="left" w:pos="1368"/>
          <w:tab w:val="left" w:pos="2223"/>
        </w:tabs>
        <w:jc w:val="both"/>
        <w:rPr>
          <w:rFonts w:ascii="Times New Roman" w:hAnsi="Times New Roman"/>
          <w:i/>
          <w:iCs/>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5"/>
                <w:szCs w:val="25"/>
              </w:rPr>
            </w:pPr>
            <w:r>
              <w:rPr>
                <w:rFonts w:ascii="Times New Roman" w:hAnsi="Times New Roman"/>
                <w:i/>
                <w:iCs/>
                <w:sz w:val="23"/>
                <w:szCs w:val="23"/>
              </w:rPr>
              <w:t>Name of Applicant</w:t>
            </w:r>
          </w:p>
        </w:tc>
      </w:tr>
    </w:tbl>
    <w:p w:rsidR="006A382A" w:rsidRDefault="006A382A" w:rsidP="006A382A">
      <w:pPr>
        <w:tabs>
          <w:tab w:val="left" w:pos="684"/>
          <w:tab w:val="left" w:pos="1368"/>
          <w:tab w:val="left" w:pos="2223"/>
        </w:tabs>
        <w:jc w:val="both"/>
        <w:rPr>
          <w:rFonts w:ascii="Times New Roman" w:hAnsi="Times New Roman"/>
          <w:i/>
          <w:iCs/>
          <w:sz w:val="25"/>
          <w:szCs w:val="2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For specific positions essential to contract implementation, Applicants should provide the names of at least two candidates qualified to meet the specified requirements stated for each position. The data on their experience should be supplied on separate sheets using one Form for each candidate (Application Form A-8).</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1350"/>
        <w:gridCol w:w="7681"/>
      </w:tblGrid>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4.</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sz w:val="23"/>
          <w:szCs w:val="23"/>
        </w:rPr>
      </w:pPr>
    </w:p>
    <w:p w:rsidR="006A382A" w:rsidRDefault="006A382A" w:rsidP="006A382A">
      <w:pPr>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8</w:t>
      </w:r>
    </w:p>
    <w:p w:rsidR="006A382A" w:rsidRDefault="006A382A" w:rsidP="006A382A">
      <w:pPr>
        <w:tabs>
          <w:tab w:val="left" w:pos="6498"/>
        </w:tabs>
        <w:rPr>
          <w:rFonts w:ascii="Times New Roman" w:hAnsi="Times New Roman"/>
          <w:sz w:val="25"/>
          <w:szCs w:val="25"/>
        </w:rPr>
      </w:pPr>
    </w:p>
    <w:p w:rsidR="006A382A" w:rsidRDefault="006A382A" w:rsidP="006A382A">
      <w:pPr>
        <w:pStyle w:val="Heading1"/>
        <w:rPr>
          <w:sz w:val="27"/>
          <w:szCs w:val="27"/>
        </w:rPr>
      </w:pPr>
      <w:bookmarkStart w:id="87" w:name="_Toc252972853"/>
      <w:bookmarkStart w:id="88" w:name="_Toc256147486"/>
      <w:r>
        <w:rPr>
          <w:sz w:val="27"/>
          <w:szCs w:val="27"/>
        </w:rPr>
        <w:t>Candidate Summary</w:t>
      </w:r>
      <w:bookmarkEnd w:id="87"/>
      <w:bookmarkEnd w:id="88"/>
    </w:p>
    <w:p w:rsidR="006A382A" w:rsidRDefault="006A382A" w:rsidP="006A382A">
      <w:pPr>
        <w:tabs>
          <w:tab w:val="left" w:pos="684"/>
          <w:tab w:val="left" w:pos="1368"/>
          <w:tab w:val="left" w:pos="2223"/>
        </w:tabs>
        <w:rPr>
          <w:rFonts w:ascii="Times New Roman" w:hAnsi="Times New Roman"/>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w:t>
            </w:r>
          </w:p>
        </w:tc>
      </w:tr>
    </w:tbl>
    <w:p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jc w:val="center"/>
        <w:tblLayout w:type="fixed"/>
        <w:tblCellMar>
          <w:left w:w="120" w:type="dxa"/>
          <w:right w:w="120" w:type="dxa"/>
        </w:tblCellMar>
        <w:tblLook w:val="0000"/>
      </w:tblPr>
      <w:tblGrid>
        <w:gridCol w:w="1620"/>
        <w:gridCol w:w="3600"/>
        <w:gridCol w:w="10"/>
        <w:gridCol w:w="3706"/>
      </w:tblGrid>
      <w:tr w:rsidR="006A382A" w:rsidTr="00184103">
        <w:trPr>
          <w:jc w:val="center"/>
        </w:trPr>
        <w:tc>
          <w:tcPr>
            <w:tcW w:w="522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Position</w:t>
            </w:r>
          </w:p>
        </w:tc>
        <w:tc>
          <w:tcPr>
            <w:tcW w:w="371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b/>
                <w:bCs/>
                <w:sz w:val="23"/>
                <w:szCs w:val="23"/>
              </w:rPr>
            </w:pPr>
            <w:r>
              <w:rPr>
                <w:rFonts w:ascii="Times New Roman" w:hAnsi="Times New Roman"/>
                <w:b/>
                <w:bCs/>
                <w:sz w:val="23"/>
                <w:szCs w:val="23"/>
              </w:rPr>
              <w:t xml:space="preserve">Candidate </w:t>
            </w:r>
            <w:r>
              <w:rPr>
                <w:rFonts w:ascii="Times New Roman" w:hAnsi="Times New Roman"/>
                <w:sz w:val="23"/>
                <w:szCs w:val="23"/>
              </w:rPr>
              <w:t>[Tick appropriate one]</w:t>
            </w:r>
          </w:p>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139"/>
                <w:tab w:val="left" w:pos="652"/>
                <w:tab w:val="left" w:pos="1507"/>
                <w:tab w:val="left" w:pos="2146"/>
              </w:tabs>
              <w:rPr>
                <w:rFonts w:ascii="Times New Roman" w:hAnsi="Times New Roman"/>
                <w:sz w:val="23"/>
                <w:szCs w:val="23"/>
              </w:rPr>
            </w:pPr>
            <w:r>
              <w:rPr>
                <w:rFonts w:ascii="Times New Roman" w:hAnsi="Times New Roman"/>
                <w:sz w:val="23"/>
                <w:szCs w:val="23"/>
              </w:rPr>
              <w:tab/>
            </w:r>
            <w:r>
              <w:rPr>
                <w:rFonts w:ascii="Times New Roman" w:hAnsi="Times New Roman"/>
                <w:sz w:val="23"/>
                <w:szCs w:val="23"/>
              </w:rPr>
              <w:sym w:font="Wingdings" w:char="F0A8"/>
            </w:r>
            <w:r>
              <w:rPr>
                <w:rFonts w:ascii="Times New Roman" w:hAnsi="Times New Roman"/>
                <w:sz w:val="23"/>
                <w:szCs w:val="23"/>
              </w:rPr>
              <w:tab/>
              <w:t>Prime</w:t>
            </w:r>
            <w:r>
              <w:rPr>
                <w:rFonts w:ascii="Times New Roman" w:hAnsi="Times New Roman"/>
                <w:sz w:val="23"/>
                <w:szCs w:val="23"/>
              </w:rPr>
              <w:tab/>
            </w:r>
            <w:r>
              <w:rPr>
                <w:rFonts w:ascii="Times New Roman" w:hAnsi="Times New Roman"/>
                <w:sz w:val="23"/>
                <w:szCs w:val="23"/>
              </w:rPr>
              <w:sym w:font="Wingdings" w:char="F0A8"/>
            </w:r>
            <w:r>
              <w:rPr>
                <w:rFonts w:ascii="Times New Roman" w:hAnsi="Times New Roman"/>
                <w:sz w:val="23"/>
                <w:szCs w:val="23"/>
              </w:rPr>
              <w:tab/>
              <w:t>Alternate</w:t>
            </w:r>
          </w:p>
        </w:tc>
      </w:tr>
      <w:tr w:rsidR="006A382A" w:rsidTr="00184103">
        <w:trPr>
          <w:jc w:val="center"/>
        </w:trPr>
        <w:tc>
          <w:tcPr>
            <w:tcW w:w="162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Candidate information</w:t>
            </w: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1. </w:t>
            </w:r>
            <w:r>
              <w:rPr>
                <w:rFonts w:ascii="Times New Roman" w:hAnsi="Times New Roman"/>
                <w:sz w:val="23"/>
                <w:szCs w:val="23"/>
              </w:rPr>
              <w:tab/>
              <w:t>Name of Candidate</w:t>
            </w:r>
          </w:p>
        </w:tc>
        <w:tc>
          <w:tcPr>
            <w:tcW w:w="371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382"/>
                <w:tab w:val="left" w:pos="684"/>
                <w:tab w:val="left" w:pos="1368"/>
                <w:tab w:val="left" w:pos="2223"/>
              </w:tabs>
              <w:rPr>
                <w:rFonts w:ascii="Times New Roman" w:hAnsi="Times New Roman"/>
                <w:sz w:val="23"/>
                <w:szCs w:val="23"/>
              </w:rPr>
            </w:pPr>
          </w:p>
          <w:p w:rsidR="006A382A" w:rsidRDefault="006A382A" w:rsidP="00184103">
            <w:pPr>
              <w:tabs>
                <w:tab w:val="left" w:pos="382"/>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2. </w:t>
            </w:r>
            <w:r>
              <w:rPr>
                <w:rFonts w:ascii="Times New Roman" w:hAnsi="Times New Roman"/>
                <w:sz w:val="23"/>
                <w:szCs w:val="23"/>
              </w:rPr>
              <w:tab/>
              <w:t>Date of Birth</w:t>
            </w:r>
          </w:p>
        </w:tc>
      </w:tr>
      <w:tr w:rsidR="006A382A" w:rsidTr="00184103">
        <w:trPr>
          <w:jc w:val="center"/>
        </w:trPr>
        <w:tc>
          <w:tcPr>
            <w:tcW w:w="162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1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365"/>
                <w:tab w:val="left" w:pos="1368"/>
                <w:tab w:val="left" w:pos="2223"/>
              </w:tabs>
              <w:ind w:left="720" w:hanging="720"/>
              <w:rPr>
                <w:rFonts w:ascii="Times New Roman" w:hAnsi="Times New Roman"/>
                <w:sz w:val="23"/>
                <w:szCs w:val="23"/>
              </w:rPr>
            </w:pPr>
            <w:r>
              <w:rPr>
                <w:rFonts w:ascii="Times New Roman" w:hAnsi="Times New Roman"/>
                <w:sz w:val="23"/>
                <w:szCs w:val="23"/>
              </w:rPr>
              <w:t xml:space="preserve">3. </w:t>
            </w:r>
            <w:r>
              <w:rPr>
                <w:rFonts w:ascii="Times New Roman" w:hAnsi="Times New Roman"/>
                <w:sz w:val="23"/>
                <w:szCs w:val="23"/>
              </w:rPr>
              <w:tab/>
              <w:t>Professional Qualification</w:t>
            </w:r>
          </w:p>
          <w:p w:rsidR="006A382A" w:rsidRDefault="006A382A" w:rsidP="00184103">
            <w:pPr>
              <w:tabs>
                <w:tab w:val="left" w:pos="684"/>
                <w:tab w:val="left" w:pos="1368"/>
                <w:tab w:val="left" w:pos="2223"/>
              </w:tabs>
              <w:ind w:left="720" w:hanging="720"/>
              <w:rPr>
                <w:rFonts w:ascii="Times New Roman" w:hAnsi="Times New Roman"/>
                <w:sz w:val="23"/>
                <w:szCs w:val="23"/>
              </w:rPr>
            </w:pPr>
          </w:p>
        </w:tc>
        <w:tc>
          <w:tcPr>
            <w:tcW w:w="370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382"/>
                <w:tab w:val="left" w:pos="684"/>
                <w:tab w:val="left" w:pos="1368"/>
                <w:tab w:val="left" w:pos="2223"/>
              </w:tabs>
              <w:rPr>
                <w:rFonts w:ascii="Times New Roman" w:hAnsi="Times New Roman"/>
                <w:sz w:val="23"/>
                <w:szCs w:val="23"/>
              </w:rPr>
            </w:pPr>
          </w:p>
          <w:p w:rsidR="006A382A" w:rsidRDefault="006A382A" w:rsidP="00184103">
            <w:pPr>
              <w:tabs>
                <w:tab w:val="left" w:pos="382"/>
                <w:tab w:val="left" w:pos="684"/>
                <w:tab w:val="left" w:pos="1368"/>
                <w:tab w:val="left" w:pos="2223"/>
              </w:tabs>
              <w:rPr>
                <w:rFonts w:ascii="Times New Roman" w:hAnsi="Times New Roman"/>
                <w:sz w:val="23"/>
                <w:szCs w:val="23"/>
              </w:rPr>
            </w:pPr>
            <w:r>
              <w:rPr>
                <w:rFonts w:ascii="Times New Roman" w:hAnsi="Times New Roman"/>
                <w:sz w:val="23"/>
                <w:szCs w:val="23"/>
              </w:rPr>
              <w:t>4.</w:t>
            </w:r>
            <w:r>
              <w:rPr>
                <w:rFonts w:ascii="Times New Roman" w:hAnsi="Times New Roman"/>
                <w:sz w:val="23"/>
                <w:szCs w:val="23"/>
              </w:rPr>
              <w:tab/>
              <w:t>PEC Registration No.</w:t>
            </w:r>
          </w:p>
        </w:tc>
      </w:tr>
      <w:tr w:rsidR="006A382A" w:rsidTr="00184103">
        <w:trPr>
          <w:jc w:val="center"/>
        </w:trPr>
        <w:tc>
          <w:tcPr>
            <w:tcW w:w="162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Present employment</w:t>
            </w:r>
          </w:p>
        </w:tc>
        <w:tc>
          <w:tcPr>
            <w:tcW w:w="7316"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365"/>
                <w:tab w:val="left" w:pos="1368"/>
                <w:tab w:val="left" w:pos="2223"/>
              </w:tabs>
              <w:rPr>
                <w:rFonts w:ascii="Times New Roman" w:hAnsi="Times New Roman"/>
                <w:sz w:val="23"/>
                <w:szCs w:val="23"/>
              </w:rPr>
            </w:pPr>
            <w:r>
              <w:rPr>
                <w:rFonts w:ascii="Times New Roman" w:hAnsi="Times New Roman"/>
                <w:sz w:val="23"/>
                <w:szCs w:val="23"/>
              </w:rPr>
              <w:t xml:space="preserve">5. </w:t>
            </w:r>
            <w:r>
              <w:rPr>
                <w:rFonts w:ascii="Times New Roman" w:hAnsi="Times New Roman"/>
                <w:sz w:val="23"/>
                <w:szCs w:val="23"/>
              </w:rPr>
              <w:tab/>
              <w:t>Name of employer</w:t>
            </w:r>
          </w:p>
        </w:tc>
      </w:tr>
      <w:tr w:rsidR="006A382A" w:rsidTr="00184103">
        <w:trPr>
          <w:trHeight w:val="1000"/>
          <w:jc w:val="center"/>
        </w:trPr>
        <w:tc>
          <w:tcPr>
            <w:tcW w:w="162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316" w:type="dxa"/>
            <w:gridSpan w:val="3"/>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Address of employer</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62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Telephone</w:t>
            </w:r>
          </w:p>
        </w:tc>
        <w:tc>
          <w:tcPr>
            <w:tcW w:w="3716" w:type="dxa"/>
            <w:gridSpan w:val="2"/>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Contact (manager/personnel officer)</w:t>
            </w:r>
          </w:p>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62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Fax</w:t>
            </w:r>
          </w:p>
        </w:tc>
        <w:tc>
          <w:tcPr>
            <w:tcW w:w="3716" w:type="dxa"/>
            <w:gridSpan w:val="2"/>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62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Job title of candidate</w:t>
            </w:r>
          </w:p>
        </w:tc>
        <w:tc>
          <w:tcPr>
            <w:tcW w:w="371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Years with present employer</w:t>
            </w:r>
          </w:p>
        </w:tc>
      </w:tr>
    </w:tbl>
    <w:p w:rsidR="006A382A" w:rsidRDefault="006A382A" w:rsidP="006A382A">
      <w:pPr>
        <w:tabs>
          <w:tab w:val="left" w:pos="684"/>
          <w:tab w:val="left" w:pos="1368"/>
          <w:tab w:val="left" w:pos="2223"/>
        </w:tabs>
        <w:jc w:val="both"/>
        <w:rPr>
          <w:rFonts w:ascii="Times New Roman" w:hAnsi="Times New Roman"/>
          <w:b/>
          <w:bCs/>
          <w:i/>
          <w:iCs/>
          <w:sz w:val="23"/>
          <w:szCs w:val="23"/>
        </w:rPr>
      </w:pPr>
    </w:p>
    <w:p w:rsidR="006A382A" w:rsidRDefault="006A382A" w:rsidP="006A382A">
      <w:pPr>
        <w:tabs>
          <w:tab w:val="left" w:pos="684"/>
          <w:tab w:val="left" w:pos="1368"/>
          <w:tab w:val="left" w:pos="2223"/>
        </w:tabs>
        <w:jc w:val="both"/>
        <w:rPr>
          <w:rFonts w:ascii="Times New Roman" w:hAnsi="Times New Roman"/>
          <w:b/>
          <w:bCs/>
          <w:i/>
          <w:iCs/>
          <w:sz w:val="23"/>
          <w:szCs w:val="23"/>
        </w:rPr>
      </w:pPr>
      <w:r>
        <w:rPr>
          <w:rFonts w:ascii="Times New Roman" w:hAnsi="Times New Roman"/>
          <w:i/>
          <w:iCs/>
          <w:sz w:val="23"/>
          <w:szCs w:val="23"/>
        </w:rPr>
        <w:t>Summarize professional experience over the last 05 years, in reverse chronological order. Indicate particular technical and managerial experience relevant to the Project.</w:t>
      </w:r>
    </w:p>
    <w:p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jc w:val="center"/>
        <w:tblLayout w:type="fixed"/>
        <w:tblCellMar>
          <w:left w:w="120" w:type="dxa"/>
          <w:right w:w="120" w:type="dxa"/>
        </w:tblCellMar>
        <w:tblLook w:val="0000"/>
      </w:tblPr>
      <w:tblGrid>
        <w:gridCol w:w="1170"/>
        <w:gridCol w:w="1170"/>
        <w:gridCol w:w="6691"/>
      </w:tblGrid>
      <w:tr w:rsidR="006A382A" w:rsidTr="00184103">
        <w:trPr>
          <w:jc w:val="center"/>
        </w:trPr>
        <w:tc>
          <w:tcPr>
            <w:tcW w:w="234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Month/</w:t>
            </w: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Dates/Years</w:t>
            </w: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both"/>
              <w:rPr>
                <w:rFonts w:ascii="Times New Roman" w:hAnsi="Times New Roman"/>
                <w:b/>
                <w:bCs/>
                <w:sz w:val="23"/>
                <w:szCs w:val="23"/>
              </w:rPr>
            </w:pPr>
            <w:r>
              <w:rPr>
                <w:rFonts w:ascii="Times New Roman" w:hAnsi="Times New Roman"/>
                <w:b/>
                <w:bCs/>
                <w:sz w:val="23"/>
                <w:szCs w:val="23"/>
              </w:rPr>
              <w:t>Company/Project/Position/Relevant technical and management experience</w:t>
            </w: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jc w:val="center"/>
              <w:rPr>
                <w:rFonts w:ascii="Times New Roman" w:hAnsi="Times New Roman"/>
                <w:b/>
                <w:bCs/>
                <w:sz w:val="23"/>
                <w:szCs w:val="23"/>
              </w:rPr>
            </w:pPr>
            <w:r>
              <w:rPr>
                <w:rFonts w:ascii="Times New Roman" w:hAnsi="Times New Roman"/>
                <w:b/>
                <w:bCs/>
                <w:sz w:val="23"/>
                <w:szCs w:val="23"/>
              </w:rPr>
              <w:t>From</w:t>
            </w: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jc w:val="center"/>
              <w:rPr>
                <w:rFonts w:ascii="Times New Roman" w:hAnsi="Times New Roman"/>
                <w:b/>
                <w:bCs/>
                <w:sz w:val="23"/>
                <w:szCs w:val="23"/>
              </w:rPr>
            </w:pPr>
            <w:r>
              <w:rPr>
                <w:rFonts w:ascii="Times New Roman" w:hAnsi="Times New Roman"/>
                <w:b/>
                <w:bCs/>
                <w:sz w:val="23"/>
                <w:szCs w:val="23"/>
              </w:rPr>
              <w:t>To</w:t>
            </w: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b/>
                <w:bCs/>
                <w:sz w:val="23"/>
                <w:szCs w:val="23"/>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17"/>
          <w:szCs w:val="17"/>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19"/>
          <w:szCs w:val="19"/>
        </w:rPr>
      </w:pPr>
    </w:p>
    <w:p w:rsidR="006A382A" w:rsidRDefault="006A382A" w:rsidP="006A382A">
      <w:pPr>
        <w:tabs>
          <w:tab w:val="left" w:pos="6498"/>
        </w:tabs>
        <w:rPr>
          <w:rFonts w:ascii="Times New Roman" w:hAnsi="Times New Roman"/>
          <w:sz w:val="23"/>
          <w:szCs w:val="23"/>
        </w:rPr>
      </w:pPr>
      <w:r>
        <w:rPr>
          <w:rFonts w:ascii="Times New Roman" w:hAnsi="Times New Roman"/>
          <w:b/>
          <w:bCs/>
          <w:sz w:val="25"/>
          <w:szCs w:val="25"/>
        </w:rPr>
        <w:t>Application Form A - 9</w:t>
      </w:r>
    </w:p>
    <w:p w:rsidR="006A382A" w:rsidRDefault="006A382A" w:rsidP="006A382A">
      <w:pPr>
        <w:pStyle w:val="Heading1"/>
        <w:rPr>
          <w:sz w:val="23"/>
          <w:szCs w:val="23"/>
        </w:rPr>
      </w:pPr>
      <w:bookmarkStart w:id="89" w:name="_Toc252972854"/>
      <w:bookmarkStart w:id="90" w:name="_Toc256147487"/>
      <w:r>
        <w:rPr>
          <w:sz w:val="27"/>
          <w:szCs w:val="27"/>
        </w:rPr>
        <w:t>Equipment Capabilities</w:t>
      </w:r>
      <w:bookmarkEnd w:id="89"/>
      <w:bookmarkEnd w:id="90"/>
    </w:p>
    <w:p w:rsidR="006A382A" w:rsidRDefault="006A382A" w:rsidP="006A382A">
      <w:pPr>
        <w:tabs>
          <w:tab w:val="left" w:pos="684"/>
          <w:tab w:val="left" w:pos="1368"/>
          <w:tab w:val="left" w:pos="2223"/>
        </w:tabs>
        <w:rPr>
          <w:rFonts w:ascii="Times New Roman" w:hAnsi="Times New Roman"/>
          <w:sz w:val="19"/>
          <w:szCs w:val="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w:t>
            </w:r>
          </w:p>
        </w:tc>
      </w:tr>
    </w:tbl>
    <w:p w:rsidR="006A382A" w:rsidRDefault="006A382A" w:rsidP="006A382A">
      <w:pPr>
        <w:tabs>
          <w:tab w:val="left" w:pos="684"/>
          <w:tab w:val="left" w:pos="1368"/>
          <w:tab w:val="left" w:pos="2223"/>
        </w:tabs>
        <w:jc w:val="both"/>
        <w:rPr>
          <w:rFonts w:ascii="Times New Roman" w:hAnsi="Times New Roman"/>
          <w:i/>
          <w:iCs/>
          <w:sz w:val="15"/>
          <w:szCs w:val="1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The Applicant shall provide adequate information to demonstrate clearly that he has the capability to meet the requirements for each and all items of equipment listed in the Evaluation Criteria 1.2 (v).  A separate Form shall be prepared for each item of equipment listed or for alternative equipment proposed by the Applicant.</w:t>
      </w:r>
    </w:p>
    <w:p w:rsidR="006A382A" w:rsidRDefault="006A382A" w:rsidP="006A382A">
      <w:pPr>
        <w:tabs>
          <w:tab w:val="left" w:pos="684"/>
          <w:tab w:val="left" w:pos="1368"/>
          <w:tab w:val="left" w:pos="2223"/>
        </w:tabs>
        <w:jc w:val="both"/>
        <w:rPr>
          <w:rFonts w:ascii="Times New Roman" w:hAnsi="Times New Roman"/>
          <w:i/>
          <w:iCs/>
          <w:sz w:val="15"/>
          <w:szCs w:val="15"/>
        </w:rPr>
      </w:pPr>
    </w:p>
    <w:tbl>
      <w:tblPr>
        <w:tblW w:w="0" w:type="auto"/>
        <w:jc w:val="center"/>
        <w:tblLayout w:type="fixed"/>
        <w:tblCellMar>
          <w:left w:w="120" w:type="dxa"/>
          <w:right w:w="120" w:type="dxa"/>
        </w:tblCellMar>
        <w:tblLook w:val="0000"/>
      </w:tblPr>
      <w:tblGrid>
        <w:gridCol w:w="1530"/>
        <w:gridCol w:w="3690"/>
        <w:gridCol w:w="3811"/>
      </w:tblGrid>
      <w:tr w:rsidR="006A382A" w:rsidTr="00184103">
        <w:trPr>
          <w:jc w:val="center"/>
        </w:trPr>
        <w:tc>
          <w:tcPr>
            <w:tcW w:w="9031"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b/>
                <w:bCs/>
                <w:sz w:val="23"/>
                <w:szCs w:val="23"/>
              </w:rPr>
              <w:t>Item of Equipment</w:t>
            </w:r>
          </w:p>
        </w:tc>
      </w:tr>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Equipment information</w:t>
            </w: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1. </w:t>
            </w:r>
            <w:r>
              <w:rPr>
                <w:rFonts w:ascii="Times New Roman" w:hAnsi="Times New Roman"/>
                <w:sz w:val="23"/>
                <w:szCs w:val="23"/>
              </w:rPr>
              <w:tab/>
              <w:t>Name of manufacturer</w:t>
            </w:r>
          </w:p>
        </w:tc>
        <w:tc>
          <w:tcPr>
            <w:tcW w:w="381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2. </w:t>
            </w:r>
            <w:r>
              <w:rPr>
                <w:rFonts w:ascii="Times New Roman" w:hAnsi="Times New Roman"/>
                <w:sz w:val="23"/>
                <w:szCs w:val="23"/>
              </w:rPr>
              <w:tab/>
              <w:t>Model and power rating</w:t>
            </w: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3. </w:t>
            </w:r>
            <w:r>
              <w:rPr>
                <w:rFonts w:ascii="Times New Roman" w:hAnsi="Times New Roman"/>
                <w:sz w:val="23"/>
                <w:szCs w:val="23"/>
              </w:rPr>
              <w:tab/>
              <w:t>Capacity</w:t>
            </w:r>
          </w:p>
        </w:tc>
        <w:tc>
          <w:tcPr>
            <w:tcW w:w="381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4. </w:t>
            </w:r>
            <w:r>
              <w:rPr>
                <w:rFonts w:ascii="Times New Roman" w:hAnsi="Times New Roman"/>
                <w:sz w:val="23"/>
                <w:szCs w:val="23"/>
              </w:rPr>
              <w:tab/>
              <w:t>Year of manufacture</w:t>
            </w:r>
          </w:p>
        </w:tc>
      </w:tr>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Current status</w:t>
            </w: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5. </w:t>
            </w:r>
            <w:r>
              <w:rPr>
                <w:rFonts w:ascii="Times New Roman" w:hAnsi="Times New Roman"/>
                <w:sz w:val="23"/>
                <w:szCs w:val="23"/>
              </w:rPr>
              <w:tab/>
              <w:t>Current location</w:t>
            </w:r>
          </w:p>
        </w:tc>
        <w:tc>
          <w:tcPr>
            <w:tcW w:w="381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jc w:val="both"/>
              <w:rPr>
                <w:rFonts w:ascii="Times New Roman" w:hAnsi="Times New Roman"/>
                <w:sz w:val="23"/>
                <w:szCs w:val="23"/>
              </w:rPr>
            </w:pPr>
            <w:r>
              <w:rPr>
                <w:rFonts w:ascii="Times New Roman" w:hAnsi="Times New Roman"/>
                <w:sz w:val="23"/>
                <w:szCs w:val="23"/>
              </w:rPr>
              <w:t xml:space="preserve">6. </w:t>
            </w:r>
            <w:r>
              <w:rPr>
                <w:rFonts w:ascii="Times New Roman" w:hAnsi="Times New Roman"/>
                <w:sz w:val="23"/>
                <w:szCs w:val="23"/>
              </w:rPr>
              <w:tab/>
              <w:t>Details of current commitments</w:t>
            </w:r>
          </w:p>
          <w:p w:rsidR="006A382A" w:rsidRDefault="006A382A" w:rsidP="00184103">
            <w:pPr>
              <w:tabs>
                <w:tab w:val="left" w:pos="684"/>
                <w:tab w:val="left" w:pos="1368"/>
                <w:tab w:val="left" w:pos="2223"/>
              </w:tabs>
              <w:jc w:val="both"/>
              <w:rPr>
                <w:rFonts w:ascii="Times New Roman" w:hAnsi="Times New Roman"/>
                <w:sz w:val="23"/>
                <w:szCs w:val="23"/>
              </w:rPr>
            </w:pP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Source</w:t>
            </w: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7. </w:t>
            </w:r>
            <w:r>
              <w:rPr>
                <w:rFonts w:ascii="Times New Roman" w:hAnsi="Times New Roman"/>
                <w:sz w:val="23"/>
                <w:szCs w:val="23"/>
              </w:rPr>
              <w:tab/>
              <w:t>Indicate source of the equipment</w:t>
            </w:r>
          </w:p>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3600" w:hanging="2880"/>
              <w:rPr>
                <w:rFonts w:ascii="Times New Roman" w:hAnsi="Times New Roman"/>
                <w:sz w:val="23"/>
                <w:szCs w:val="23"/>
              </w:rPr>
            </w:pPr>
            <w:r>
              <w:rPr>
                <w:rFonts w:ascii="Times New Roman" w:hAnsi="Times New Roman"/>
                <w:sz w:val="23"/>
                <w:szCs w:val="23"/>
              </w:rPr>
              <w:sym w:font="Wingdings" w:char="F0A8"/>
            </w:r>
            <w:r>
              <w:rPr>
                <w:rFonts w:ascii="Times New Roman" w:hAnsi="Times New Roman"/>
                <w:sz w:val="23"/>
                <w:szCs w:val="23"/>
              </w:rPr>
              <w:t xml:space="preserve"> Owned      </w:t>
            </w:r>
            <w:r>
              <w:rPr>
                <w:rFonts w:ascii="Times New Roman" w:hAnsi="Times New Roman"/>
                <w:sz w:val="23"/>
                <w:szCs w:val="23"/>
              </w:rPr>
              <w:sym w:font="Wingdings" w:char="F0A8"/>
            </w:r>
            <w:r>
              <w:rPr>
                <w:rFonts w:ascii="Times New Roman" w:hAnsi="Times New Roman"/>
                <w:sz w:val="23"/>
                <w:szCs w:val="23"/>
              </w:rPr>
              <w:t xml:space="preserve"> Rented </w:t>
            </w:r>
            <w:r>
              <w:rPr>
                <w:rFonts w:ascii="Times New Roman" w:hAnsi="Times New Roman"/>
                <w:sz w:val="23"/>
                <w:szCs w:val="23"/>
              </w:rPr>
              <w:tab/>
            </w:r>
            <w:r>
              <w:rPr>
                <w:rFonts w:ascii="Times New Roman" w:hAnsi="Times New Roman"/>
                <w:sz w:val="23"/>
                <w:szCs w:val="23"/>
              </w:rPr>
              <w:sym w:font="Wingdings" w:char="F0A8"/>
            </w:r>
            <w:r>
              <w:rPr>
                <w:rFonts w:ascii="Times New Roman" w:hAnsi="Times New Roman"/>
                <w:sz w:val="23"/>
                <w:szCs w:val="23"/>
              </w:rPr>
              <w:t xml:space="preserve"> Leased</w:t>
            </w: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i/>
          <w:iCs/>
          <w:sz w:val="15"/>
          <w:szCs w:val="1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Omit the following information if it is owned by the Applicant or partner.</w:t>
      </w:r>
    </w:p>
    <w:p w:rsidR="006A382A" w:rsidRDefault="006A382A" w:rsidP="006A382A">
      <w:pPr>
        <w:tabs>
          <w:tab w:val="left" w:pos="684"/>
          <w:tab w:val="left" w:pos="1368"/>
          <w:tab w:val="left" w:pos="2223"/>
        </w:tabs>
        <w:jc w:val="both"/>
        <w:rPr>
          <w:rFonts w:ascii="Times New Roman" w:hAnsi="Times New Roman"/>
          <w:i/>
          <w:iCs/>
          <w:sz w:val="15"/>
          <w:szCs w:val="15"/>
        </w:rPr>
      </w:pPr>
    </w:p>
    <w:tbl>
      <w:tblPr>
        <w:tblW w:w="0" w:type="auto"/>
        <w:jc w:val="center"/>
        <w:tblLayout w:type="fixed"/>
        <w:tblCellMar>
          <w:left w:w="120" w:type="dxa"/>
          <w:right w:w="120" w:type="dxa"/>
        </w:tblCellMar>
        <w:tblLook w:val="0000"/>
      </w:tblPr>
      <w:tblGrid>
        <w:gridCol w:w="1530"/>
        <w:gridCol w:w="3690"/>
        <w:gridCol w:w="3811"/>
      </w:tblGrid>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Owner</w:t>
            </w: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8. </w:t>
            </w:r>
            <w:r>
              <w:rPr>
                <w:rFonts w:ascii="Times New Roman" w:hAnsi="Times New Roman"/>
                <w:sz w:val="23"/>
                <w:szCs w:val="23"/>
              </w:rPr>
              <w:tab/>
              <w:t>Name of owner</w:t>
            </w: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 xml:space="preserve">9. </w:t>
            </w:r>
            <w:r>
              <w:rPr>
                <w:rFonts w:ascii="Times New Roman" w:hAnsi="Times New Roman"/>
                <w:sz w:val="23"/>
                <w:szCs w:val="23"/>
              </w:rPr>
              <w:tab/>
              <w:t>Address of owner</w:t>
            </w: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Telephone</w:t>
            </w:r>
          </w:p>
        </w:tc>
        <w:tc>
          <w:tcPr>
            <w:tcW w:w="3811"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Contact name and title</w:t>
            </w:r>
          </w:p>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Fax</w:t>
            </w:r>
          </w:p>
        </w:tc>
        <w:tc>
          <w:tcPr>
            <w:tcW w:w="3811"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Agreement</w:t>
            </w: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Details of rental/lease specific to the Project</w:t>
            </w: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12"/>
          <w:szCs w:val="12"/>
        </w:rPr>
      </w:pPr>
    </w:p>
    <w:p w:rsidR="006A382A" w:rsidRDefault="006A382A" w:rsidP="006A382A">
      <w:pPr>
        <w:tabs>
          <w:tab w:val="left" w:pos="6498"/>
        </w:tabs>
        <w:rPr>
          <w:rFonts w:ascii="Times New Roman" w:hAnsi="Times New Roman"/>
          <w:sz w:val="19"/>
          <w:szCs w:val="19"/>
        </w:rPr>
      </w:pPr>
      <w:r>
        <w:rPr>
          <w:rFonts w:ascii="Times New Roman" w:hAnsi="Times New Roman"/>
          <w:b/>
          <w:bCs/>
          <w:sz w:val="25"/>
          <w:szCs w:val="25"/>
        </w:rPr>
        <w:t>Application Form A - 10</w:t>
      </w:r>
    </w:p>
    <w:p w:rsidR="006A382A" w:rsidRDefault="006A382A" w:rsidP="006A382A">
      <w:pPr>
        <w:pStyle w:val="Heading1"/>
        <w:rPr>
          <w:sz w:val="15"/>
          <w:szCs w:val="15"/>
        </w:rPr>
      </w:pPr>
      <w:bookmarkStart w:id="91" w:name="_Toc252972855"/>
      <w:bookmarkStart w:id="92" w:name="_Toc256147488"/>
      <w:r>
        <w:rPr>
          <w:sz w:val="27"/>
          <w:szCs w:val="27"/>
        </w:rPr>
        <w:t>Financial Capability</w:t>
      </w:r>
      <w:bookmarkEnd w:id="91"/>
      <w:bookmarkEnd w:id="92"/>
    </w:p>
    <w:p w:rsidR="006A382A" w:rsidRDefault="006A382A" w:rsidP="006A382A">
      <w:pPr>
        <w:tabs>
          <w:tab w:val="left" w:pos="684"/>
          <w:tab w:val="left" w:pos="1368"/>
          <w:tab w:val="left" w:pos="2223"/>
        </w:tabs>
        <w:jc w:val="both"/>
        <w:rPr>
          <w:rFonts w:ascii="Times New Roman" w:hAnsi="Times New Roman"/>
          <w:i/>
          <w:iCs/>
          <w:sz w:val="15"/>
          <w:szCs w:val="1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b/>
                <w:bCs/>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b/>
          <w:bCs/>
          <w:i/>
          <w:iCs/>
          <w:sz w:val="12"/>
          <w:szCs w:val="12"/>
        </w:rPr>
      </w:pPr>
    </w:p>
    <w:p w:rsidR="006A382A" w:rsidRDefault="006A382A" w:rsidP="006A382A">
      <w:pPr>
        <w:tabs>
          <w:tab w:val="left" w:pos="684"/>
          <w:tab w:val="left" w:pos="1368"/>
          <w:tab w:val="left" w:pos="2223"/>
        </w:tabs>
        <w:jc w:val="both"/>
        <w:rPr>
          <w:rFonts w:ascii="Times New Roman" w:hAnsi="Times New Roman"/>
          <w:iCs/>
          <w:spacing w:val="-10"/>
          <w:sz w:val="23"/>
          <w:szCs w:val="23"/>
        </w:rPr>
      </w:pPr>
      <w:r>
        <w:rPr>
          <w:rFonts w:ascii="Times New Roman" w:hAnsi="Times New Roman"/>
          <w:iCs/>
          <w:spacing w:val="-10"/>
          <w:sz w:val="23"/>
          <w:szCs w:val="23"/>
        </w:rPr>
        <w:t>Applicants, including each partner of a joint venture, should provide financial information to demonstrate that they meet the minimum requirements that the lead partner shall meet not less than 40 percent of all qualifying criteria and each of the partners shall meet not less than 25 percent of all the qualifying criteria given in Evaluation Criteria. All the above figures will be added together to arrive at JV’s total capacity.  Each applicant or partner of a joint venture must fill-in this form. If necessary, use separate sheets to provide complete banker information. A copy of the audited balance sheets should be attached.</w:t>
      </w:r>
    </w:p>
    <w:p w:rsidR="006A382A" w:rsidRDefault="006A382A" w:rsidP="006A382A">
      <w:pPr>
        <w:tabs>
          <w:tab w:val="left" w:pos="684"/>
          <w:tab w:val="left" w:pos="1368"/>
          <w:tab w:val="left" w:pos="2223"/>
        </w:tabs>
        <w:jc w:val="both"/>
        <w:rPr>
          <w:rFonts w:ascii="Times New Roman" w:hAnsi="Times New Roman"/>
          <w:i/>
          <w:iCs/>
          <w:sz w:val="12"/>
          <w:szCs w:val="12"/>
        </w:rPr>
      </w:pPr>
    </w:p>
    <w:tbl>
      <w:tblPr>
        <w:tblW w:w="0" w:type="auto"/>
        <w:jc w:val="center"/>
        <w:tblLayout w:type="fixed"/>
        <w:tblCellMar>
          <w:left w:w="62" w:type="dxa"/>
          <w:right w:w="62" w:type="dxa"/>
        </w:tblCellMar>
        <w:tblLook w:val="0000"/>
      </w:tblPr>
      <w:tblGrid>
        <w:gridCol w:w="1800"/>
        <w:gridCol w:w="4219"/>
        <w:gridCol w:w="3012"/>
      </w:tblGrid>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b/>
                <w:bCs/>
                <w:sz w:val="19"/>
                <w:szCs w:val="19"/>
              </w:rPr>
              <w:t>Banker</w:t>
            </w:r>
          </w:p>
        </w:tc>
        <w:tc>
          <w:tcPr>
            <w:tcW w:w="723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Name of banker</w:t>
            </w:r>
          </w:p>
        </w:tc>
      </w:tr>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723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Address of banker</w:t>
            </w:r>
          </w:p>
        </w:tc>
      </w:tr>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42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Telephone</w:t>
            </w: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Contact name and title</w:t>
            </w:r>
          </w:p>
        </w:tc>
      </w:tr>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42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Fax</w:t>
            </w: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Telex</w:t>
            </w:r>
          </w:p>
        </w:tc>
      </w:tr>
    </w:tbl>
    <w:p w:rsidR="006A382A" w:rsidRDefault="006A382A" w:rsidP="006A382A">
      <w:pPr>
        <w:tabs>
          <w:tab w:val="left" w:pos="684"/>
          <w:tab w:val="left" w:pos="1368"/>
          <w:tab w:val="left" w:pos="2223"/>
        </w:tabs>
        <w:jc w:val="both"/>
        <w:rPr>
          <w:rFonts w:ascii="Times New Roman" w:hAnsi="Times New Roman"/>
          <w:sz w:val="12"/>
          <w:szCs w:val="12"/>
        </w:rPr>
      </w:pPr>
    </w:p>
    <w:p w:rsidR="006A382A" w:rsidRDefault="006A382A" w:rsidP="006A382A">
      <w:pPr>
        <w:tabs>
          <w:tab w:val="left" w:pos="684"/>
          <w:tab w:val="left" w:pos="1368"/>
          <w:tab w:val="left" w:pos="2223"/>
        </w:tabs>
        <w:jc w:val="both"/>
        <w:rPr>
          <w:rFonts w:ascii="Times New Roman" w:hAnsi="Times New Roman"/>
          <w:iCs/>
          <w:spacing w:val="-10"/>
          <w:sz w:val="23"/>
          <w:szCs w:val="23"/>
        </w:rPr>
      </w:pPr>
      <w:r>
        <w:rPr>
          <w:rFonts w:ascii="Times New Roman" w:hAnsi="Times New Roman"/>
          <w:iCs/>
          <w:spacing w:val="-10"/>
          <w:sz w:val="23"/>
          <w:szCs w:val="23"/>
        </w:rPr>
        <w:t>Summarize actual assets and liabilities in Pak Rupees (Equivalent at the current rate of exchange at the end of each year) for the previous five years, based upon known commitments, projected assets and liabilities in pak Rupees equivalent for the next one years.</w:t>
      </w:r>
    </w:p>
    <w:p w:rsidR="006A382A" w:rsidRDefault="006A382A" w:rsidP="006A382A">
      <w:pPr>
        <w:tabs>
          <w:tab w:val="left" w:pos="684"/>
          <w:tab w:val="left" w:pos="1368"/>
          <w:tab w:val="left" w:pos="2223"/>
        </w:tabs>
        <w:jc w:val="both"/>
        <w:rPr>
          <w:rFonts w:ascii="Times New Roman" w:hAnsi="Times New Roman"/>
          <w:sz w:val="12"/>
          <w:szCs w:val="12"/>
        </w:rPr>
      </w:pPr>
    </w:p>
    <w:tbl>
      <w:tblPr>
        <w:tblW w:w="6951" w:type="dxa"/>
        <w:jc w:val="center"/>
        <w:tblLayout w:type="fixed"/>
        <w:tblCellMar>
          <w:left w:w="120" w:type="dxa"/>
          <w:right w:w="120" w:type="dxa"/>
        </w:tblCellMar>
        <w:tblLook w:val="0000"/>
      </w:tblPr>
      <w:tblGrid>
        <w:gridCol w:w="2079"/>
        <w:gridCol w:w="1050"/>
        <w:gridCol w:w="660"/>
        <w:gridCol w:w="396"/>
        <w:gridCol w:w="1056"/>
        <w:gridCol w:w="1710"/>
      </w:tblGrid>
      <w:tr w:rsidR="006A382A" w:rsidTr="00184103">
        <w:trPr>
          <w:gridAfter w:val="3"/>
          <w:wAfter w:w="3162" w:type="dxa"/>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 xml:space="preserve">Financial information </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in Pak Rs. or equivalent</w:t>
            </w:r>
          </w:p>
        </w:tc>
        <w:tc>
          <w:tcPr>
            <w:tcW w:w="171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Projected</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next one year</w:t>
            </w:r>
          </w:p>
        </w:tc>
      </w:tr>
      <w:tr w:rsidR="006A382A" w:rsidTr="00184103">
        <w:trPr>
          <w:trHeight w:val="144"/>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1</w:t>
            </w: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2</w:t>
            </w: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3</w:t>
            </w: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4</w:t>
            </w:r>
          </w:p>
        </w:tc>
      </w:tr>
      <w:tr w:rsidR="006A382A" w:rsidTr="00184103">
        <w:trPr>
          <w:trHeight w:val="413"/>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1. </w:t>
            </w:r>
            <w:r>
              <w:rPr>
                <w:rFonts w:ascii="Times New Roman" w:hAnsi="Times New Roman"/>
                <w:sz w:val="19"/>
                <w:szCs w:val="19"/>
              </w:rPr>
              <w:tab/>
              <w:t>Total assets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35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2. </w:t>
            </w:r>
            <w:r>
              <w:rPr>
                <w:rFonts w:ascii="Times New Roman" w:hAnsi="Times New Roman"/>
                <w:sz w:val="19"/>
                <w:szCs w:val="19"/>
              </w:rPr>
              <w:tab/>
              <w:t>Current assets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44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3. </w:t>
            </w:r>
            <w:r>
              <w:rPr>
                <w:rFonts w:ascii="Times New Roman" w:hAnsi="Times New Roman"/>
                <w:sz w:val="19"/>
                <w:szCs w:val="19"/>
              </w:rPr>
              <w:tab/>
              <w:t>Total liabilities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35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4. </w:t>
            </w:r>
            <w:r>
              <w:rPr>
                <w:rFonts w:ascii="Times New Roman" w:hAnsi="Times New Roman"/>
                <w:sz w:val="19"/>
                <w:szCs w:val="19"/>
              </w:rPr>
              <w:tab/>
              <w:t>Current liabilities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44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5. </w:t>
            </w:r>
            <w:r>
              <w:rPr>
                <w:rFonts w:ascii="Times New Roman" w:hAnsi="Times New Roman"/>
                <w:sz w:val="19"/>
                <w:szCs w:val="19"/>
              </w:rPr>
              <w:tab/>
              <w:t>Profits before taxes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35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6. </w:t>
            </w:r>
            <w:r>
              <w:rPr>
                <w:rFonts w:ascii="Times New Roman" w:hAnsi="Times New Roman"/>
                <w:sz w:val="19"/>
                <w:szCs w:val="19"/>
              </w:rPr>
              <w:tab/>
              <w:t>Profits after taxes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bl>
    <w:p w:rsidR="006A382A" w:rsidRDefault="006A382A" w:rsidP="006A382A">
      <w:pPr>
        <w:tabs>
          <w:tab w:val="left" w:pos="684"/>
          <w:tab w:val="left" w:pos="1368"/>
          <w:tab w:val="left" w:pos="2223"/>
        </w:tabs>
        <w:jc w:val="both"/>
        <w:rPr>
          <w:rFonts w:ascii="Times New Roman" w:hAnsi="Times New Roman"/>
          <w:sz w:val="12"/>
          <w:szCs w:val="12"/>
        </w:rPr>
      </w:pPr>
    </w:p>
    <w:p w:rsidR="006A382A" w:rsidRDefault="006A382A" w:rsidP="006A382A">
      <w:pPr>
        <w:tabs>
          <w:tab w:val="left" w:pos="684"/>
          <w:tab w:val="left" w:pos="1368"/>
          <w:tab w:val="left" w:pos="2223"/>
        </w:tabs>
        <w:jc w:val="both"/>
        <w:rPr>
          <w:rFonts w:ascii="Times New Roman" w:hAnsi="Times New Roman"/>
          <w:iCs/>
          <w:spacing w:val="-10"/>
          <w:sz w:val="23"/>
          <w:szCs w:val="23"/>
        </w:rPr>
      </w:pPr>
      <w:r>
        <w:rPr>
          <w:rFonts w:ascii="Times New Roman" w:hAnsi="Times New Roman"/>
          <w:iCs/>
          <w:spacing w:val="-10"/>
          <w:sz w:val="23"/>
          <w:szCs w:val="23"/>
        </w:rPr>
        <w:t>Specific proposed sources of financing to meet the cash flow of the Project, net of current commitments</w:t>
      </w:r>
    </w:p>
    <w:p w:rsidR="006A382A" w:rsidRDefault="006A382A" w:rsidP="006A382A">
      <w:pPr>
        <w:tabs>
          <w:tab w:val="left" w:pos="684"/>
          <w:tab w:val="left" w:pos="1368"/>
          <w:tab w:val="left" w:pos="2223"/>
        </w:tabs>
        <w:jc w:val="both"/>
        <w:rPr>
          <w:rFonts w:ascii="Times New Roman" w:hAnsi="Times New Roman"/>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6261"/>
        <w:gridCol w:w="2844"/>
      </w:tblGrid>
      <w:tr w:rsidR="006A382A" w:rsidTr="00184103">
        <w:trPr>
          <w:trHeight w:val="433"/>
          <w:jc w:val="center"/>
        </w:trPr>
        <w:tc>
          <w:tcPr>
            <w:tcW w:w="6261" w:type="dxa"/>
          </w:tcPr>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b/>
                <w:bCs/>
                <w:sz w:val="19"/>
                <w:szCs w:val="19"/>
              </w:rPr>
              <w:t>Source of financing</w:t>
            </w:r>
          </w:p>
        </w:tc>
        <w:tc>
          <w:tcPr>
            <w:tcW w:w="2844"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Amount</w:t>
            </w: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b/>
                <w:bCs/>
                <w:sz w:val="19"/>
                <w:szCs w:val="19"/>
              </w:rPr>
              <w:t>(Pak Rs. or equivalent)</w:t>
            </w:r>
          </w:p>
        </w:tc>
      </w:tr>
      <w:tr w:rsidR="006A382A" w:rsidTr="00184103">
        <w:trPr>
          <w:trHeight w:val="381"/>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trHeight w:val="425"/>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trHeight w:val="425"/>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trHeight w:val="425"/>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4.</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sz w:val="12"/>
          <w:szCs w:val="12"/>
        </w:rPr>
      </w:pPr>
    </w:p>
    <w:p w:rsidR="006A382A" w:rsidRDefault="006A382A" w:rsidP="006A382A">
      <w:pPr>
        <w:tabs>
          <w:tab w:val="left" w:pos="684"/>
          <w:tab w:val="left" w:pos="1368"/>
          <w:tab w:val="left" w:pos="2223"/>
        </w:tabs>
        <w:jc w:val="both"/>
        <w:rPr>
          <w:rFonts w:ascii="Times New Roman" w:hAnsi="Times New Roman"/>
          <w:sz w:val="8"/>
          <w:szCs w:val="12"/>
        </w:rPr>
      </w:pPr>
      <w:r>
        <w:rPr>
          <w:rFonts w:ascii="Times New Roman" w:hAnsi="Times New Roman"/>
          <w:iCs/>
          <w:spacing w:val="-10"/>
          <w:sz w:val="19"/>
          <w:szCs w:val="23"/>
        </w:rPr>
        <w:t>Attach audited financial statements for the last five years (for individual applicant or each partner of joint venture).Firms owned by individuals, and partnerships, may submit their balance sheets certified by a registered accountant, and supported by copies of tax returns, if audits are not required by the laws of their countries of origin in case of foreign firms.</w:t>
      </w:r>
    </w:p>
    <w:p w:rsidR="006A382A" w:rsidRDefault="006A382A" w:rsidP="006A382A">
      <w:pPr>
        <w:tabs>
          <w:tab w:val="left" w:pos="684"/>
          <w:tab w:val="left" w:pos="1368"/>
          <w:tab w:val="left" w:pos="2223"/>
        </w:tabs>
        <w:jc w:val="right"/>
        <w:rPr>
          <w:rFonts w:ascii="Times New Roman" w:hAnsi="Times New Roman"/>
          <w:sz w:val="23"/>
          <w:szCs w:val="23"/>
        </w:rPr>
      </w:pPr>
      <w:r>
        <w:rPr>
          <w:rFonts w:ascii="Times New Roman" w:hAnsi="Times New Roman"/>
          <w:i/>
          <w:iCs/>
          <w:spacing w:val="-10"/>
          <w:sz w:val="23"/>
          <w:szCs w:val="23"/>
        </w:rPr>
        <w:br w:type="page"/>
      </w:r>
      <w:r>
        <w:rPr>
          <w:rFonts w:ascii="Times New Roman" w:hAnsi="Times New Roman"/>
          <w:sz w:val="25"/>
          <w:szCs w:val="25"/>
        </w:rPr>
        <w:lastRenderedPageBreak/>
        <w:t>Page___ of ___Pages</w:t>
      </w:r>
    </w:p>
    <w:p w:rsidR="006A382A" w:rsidRDefault="006A382A" w:rsidP="006A382A">
      <w:pPr>
        <w:tabs>
          <w:tab w:val="left" w:pos="6498"/>
        </w:tabs>
        <w:rPr>
          <w:rFonts w:ascii="Times New Roman" w:hAnsi="Times New Roman"/>
          <w:sz w:val="23"/>
          <w:szCs w:val="23"/>
        </w:rPr>
      </w:pPr>
    </w:p>
    <w:p w:rsidR="006A382A" w:rsidRDefault="006A382A" w:rsidP="006A382A">
      <w:pPr>
        <w:tabs>
          <w:tab w:val="left" w:pos="6498"/>
        </w:tabs>
        <w:rPr>
          <w:rFonts w:ascii="Times New Roman" w:hAnsi="Times New Roman"/>
          <w:sz w:val="23"/>
          <w:szCs w:val="23"/>
        </w:rPr>
      </w:pPr>
      <w:r>
        <w:rPr>
          <w:rFonts w:ascii="Times New Roman" w:hAnsi="Times New Roman"/>
          <w:b/>
          <w:bCs/>
          <w:sz w:val="25"/>
          <w:szCs w:val="25"/>
        </w:rPr>
        <w:t>Application Form A - 11</w:t>
      </w:r>
    </w:p>
    <w:p w:rsidR="006A382A" w:rsidRDefault="006A382A" w:rsidP="006A382A">
      <w:pPr>
        <w:pStyle w:val="Heading1"/>
        <w:rPr>
          <w:sz w:val="17"/>
          <w:szCs w:val="17"/>
        </w:rPr>
      </w:pPr>
      <w:bookmarkStart w:id="93" w:name="_Toc252972856"/>
      <w:bookmarkStart w:id="94" w:name="_Toc256147489"/>
      <w:r>
        <w:rPr>
          <w:sz w:val="27"/>
          <w:szCs w:val="27"/>
        </w:rPr>
        <w:t>Litigation History</w:t>
      </w:r>
      <w:bookmarkEnd w:id="93"/>
      <w:bookmarkEnd w:id="94"/>
    </w:p>
    <w:p w:rsidR="006A382A" w:rsidRDefault="006A382A" w:rsidP="006A382A">
      <w:pPr>
        <w:tabs>
          <w:tab w:val="left" w:pos="684"/>
          <w:tab w:val="left" w:pos="1368"/>
          <w:tab w:val="left" w:pos="2223"/>
        </w:tabs>
        <w:jc w:val="both"/>
        <w:rPr>
          <w:rFonts w:ascii="Times New Roman" w:hAnsi="Times New Roman"/>
          <w:i/>
          <w:iCs/>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5"/>
                <w:szCs w:val="25"/>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b/>
          <w:bCs/>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Applicants, including each of the partners of a joint venture, should provide information on any history of litigation or arbitration resulting from contracts executed in the last three years or currently under execution. A separate sheet should be used for each partner of joint venture.</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1350"/>
        <w:gridCol w:w="1530"/>
        <w:gridCol w:w="4350"/>
        <w:gridCol w:w="1801"/>
      </w:tblGrid>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Year</w:t>
            </w:r>
          </w:p>
        </w:tc>
        <w:tc>
          <w:tcPr>
            <w:tcW w:w="1530"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Award FOR or AGAINST Applicant</w:t>
            </w:r>
          </w:p>
        </w:tc>
        <w:tc>
          <w:tcPr>
            <w:tcW w:w="4350"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Name of client, cause of litigation, and matter in dispute</w:t>
            </w:r>
          </w:p>
        </w:tc>
        <w:tc>
          <w:tcPr>
            <w:tcW w:w="1801"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 xml:space="preserve">Disputed amount (current value </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 xml:space="preserve">Pak Rs. </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or equivalent)</w:t>
            </w: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b/>
          <w:bCs/>
          <w:sz w:val="23"/>
          <w:szCs w:val="23"/>
        </w:rPr>
      </w:pPr>
    </w:p>
    <w:p w:rsidR="007B54FE" w:rsidRDefault="006A382A" w:rsidP="007B54FE">
      <w:pPr>
        <w:tabs>
          <w:tab w:val="left" w:pos="720"/>
          <w:tab w:val="left" w:pos="1440"/>
          <w:tab w:val="left" w:pos="2160"/>
        </w:tabs>
        <w:rPr>
          <w:rFonts w:ascii="Times New Roman" w:hAnsi="Times New Roman"/>
          <w:b/>
          <w:bCs/>
          <w:sz w:val="23"/>
          <w:szCs w:val="23"/>
        </w:rPr>
      </w:pPr>
      <w:r>
        <w:rPr>
          <w:rFonts w:ascii="Times New Roman" w:hAnsi="Times New Roman"/>
          <w:b/>
          <w:bCs/>
          <w:sz w:val="23"/>
          <w:szCs w:val="23"/>
        </w:rPr>
        <w:br w:type="page"/>
      </w: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6A382A" w:rsidRDefault="00AF4DE4" w:rsidP="00AF4DE4">
      <w:pPr>
        <w:tabs>
          <w:tab w:val="left" w:pos="720"/>
          <w:tab w:val="left" w:pos="1710"/>
          <w:tab w:val="left" w:pos="2394"/>
        </w:tabs>
        <w:jc w:val="center"/>
        <w:rPr>
          <w:rFonts w:ascii="Times New Roman" w:hAnsi="Times New Roman"/>
          <w:sz w:val="23"/>
          <w:szCs w:val="23"/>
        </w:rPr>
      </w:pPr>
      <w:r>
        <w:rPr>
          <w:rFonts w:ascii="Times New Roman" w:hAnsi="Times New Roman"/>
          <w:sz w:val="23"/>
          <w:szCs w:val="23"/>
        </w:rPr>
        <w:t xml:space="preserve"> </w:t>
      </w: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r>
        <w:rPr>
          <w:b/>
          <w:color w:val="000000"/>
          <w:sz w:val="23"/>
          <w:szCs w:val="23"/>
        </w:rPr>
        <w:t>Appendix C to</w:t>
      </w:r>
    </w:p>
    <w:p w:rsidR="006A382A" w:rsidRDefault="006A382A" w:rsidP="006A382A">
      <w:pPr>
        <w:pStyle w:val="BodyText21"/>
        <w:ind w:left="0"/>
        <w:jc w:val="right"/>
        <w:rPr>
          <w:b/>
          <w:color w:val="000000"/>
          <w:sz w:val="23"/>
          <w:szCs w:val="23"/>
        </w:rPr>
      </w:pPr>
      <w:r>
        <w:rPr>
          <w:b/>
          <w:color w:val="000000"/>
          <w:sz w:val="23"/>
          <w:szCs w:val="23"/>
        </w:rPr>
        <w:t>Instructions to Bidders</w:t>
      </w: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center"/>
        <w:rPr>
          <w:b/>
          <w:color w:val="000000"/>
          <w:sz w:val="23"/>
          <w:szCs w:val="23"/>
        </w:rPr>
      </w:pPr>
      <w:r>
        <w:rPr>
          <w:b/>
          <w:color w:val="000000"/>
          <w:sz w:val="23"/>
          <w:szCs w:val="23"/>
        </w:rPr>
        <w:t>Domestic Goods (Value added in Pakistan)</w:t>
      </w:r>
    </w:p>
    <w:p w:rsidR="006A382A" w:rsidRDefault="006A382A" w:rsidP="006A382A">
      <w:pPr>
        <w:pStyle w:val="BodyText21"/>
        <w:ind w:left="0"/>
        <w:jc w:val="center"/>
        <w:rPr>
          <w:color w:val="000000"/>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jc w:val="center"/>
        <w:rPr>
          <w:sz w:val="23"/>
          <w:szCs w:val="23"/>
        </w:rPr>
      </w:pPr>
      <w:r>
        <w:rPr>
          <w:sz w:val="23"/>
          <w:szCs w:val="23"/>
        </w:rPr>
        <w:t>NOT USED</w:t>
      </w:r>
    </w:p>
    <w:p w:rsidR="006A382A" w:rsidRDefault="006A382A" w:rsidP="006A382A">
      <w:pPr>
        <w:pStyle w:val="Footer"/>
        <w:tabs>
          <w:tab w:val="left" w:pos="720"/>
        </w:tabs>
        <w:rPr>
          <w:sz w:val="23"/>
          <w:szCs w:val="23"/>
        </w:rPr>
      </w:pPr>
    </w:p>
    <w:p w:rsidR="006A382A" w:rsidRDefault="006A382A" w:rsidP="006A382A">
      <w:pP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rPr>
          <w:rFonts w:cs="Calibri"/>
          <w:b/>
          <w:szCs w:val="24"/>
          <w:u w:val="single"/>
        </w:rPr>
      </w:pPr>
    </w:p>
    <w:p w:rsidR="00BF2AF3" w:rsidRDefault="00BF2AF3" w:rsidP="00BF2AF3">
      <w:pPr>
        <w:jc w:val="center"/>
        <w:rPr>
          <w:rFonts w:cs="Calibri"/>
          <w:b/>
          <w:szCs w:val="24"/>
          <w:u w:val="single"/>
        </w:rPr>
      </w:pPr>
    </w:p>
    <w:p w:rsidR="00BF2AF3" w:rsidRDefault="00BF2AF3" w:rsidP="00BF2AF3">
      <w:pPr>
        <w:tabs>
          <w:tab w:val="left" w:pos="720"/>
          <w:tab w:val="left" w:pos="1440"/>
          <w:tab w:val="left" w:pos="2160"/>
        </w:tabs>
        <w:rPr>
          <w:rFonts w:ascii="Times New Roman" w:eastAsia="Times New Roman" w:hAnsi="Times New Roman" w:cs="Times New Roman"/>
        </w:rPr>
      </w:pPr>
      <w:r>
        <w:rPr>
          <w:rFonts w:cs="Calibri"/>
          <w:b/>
          <w:noProof/>
        </w:rPr>
        <w:lastRenderedPageBreak/>
        <w:drawing>
          <wp:inline distT="0" distB="0" distL="0" distR="0">
            <wp:extent cx="5724525" cy="7886700"/>
            <wp:effectExtent l="19050" t="0" r="9525" b="0"/>
            <wp:docPr id="28" name="Picture 2"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ar Specification 29"/>
                    <pic:cNvPicPr>
                      <a:picLocks noChangeAspect="1" noChangeArrowheads="1"/>
                    </pic:cNvPicPr>
                  </pic:nvPicPr>
                  <pic:blipFill>
                    <a:blip r:embed="rId26"/>
                    <a:srcRect/>
                    <a:stretch>
                      <a:fillRect/>
                    </a:stretch>
                  </pic:blipFill>
                  <pic:spPr bwMode="auto">
                    <a:xfrm>
                      <a:off x="0" y="0"/>
                      <a:ext cx="5724525" cy="788670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724525" cy="8020050"/>
            <wp:effectExtent l="19050" t="0" r="9525" b="0"/>
            <wp:docPr id="27" name="Picture 3"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ar Specification 29"/>
                    <pic:cNvPicPr>
                      <a:picLocks noChangeAspect="1" noChangeArrowheads="1"/>
                    </pic:cNvPicPr>
                  </pic:nvPicPr>
                  <pic:blipFill>
                    <a:blip r:embed="rId27"/>
                    <a:srcRect/>
                    <a:stretch>
                      <a:fillRect/>
                    </a:stretch>
                  </pic:blipFill>
                  <pic:spPr bwMode="auto">
                    <a:xfrm>
                      <a:off x="0" y="0"/>
                      <a:ext cx="5724525" cy="80200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724525" cy="8201025"/>
            <wp:effectExtent l="19050" t="0" r="9525" b="0"/>
            <wp:docPr id="4" name="Picture 4"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ar Specification 29"/>
                    <pic:cNvPicPr>
                      <a:picLocks noChangeAspect="1" noChangeArrowheads="1"/>
                    </pic:cNvPicPr>
                  </pic:nvPicPr>
                  <pic:blipFill>
                    <a:blip r:embed="rId28"/>
                    <a:srcRect/>
                    <a:stretch>
                      <a:fillRect/>
                    </a:stretch>
                  </pic:blipFill>
                  <pic:spPr bwMode="auto">
                    <a:xfrm>
                      <a:off x="0" y="0"/>
                      <a:ext cx="5724525" cy="8201025"/>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5" name="Picture 5"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ar Specification 29"/>
                    <pic:cNvPicPr>
                      <a:picLocks noChangeAspect="1" noChangeArrowheads="1"/>
                    </pic:cNvPicPr>
                  </pic:nvPicPr>
                  <pic:blipFill>
                    <a:blip r:embed="rId29"/>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6" name="Picture 6"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ar Specification 29"/>
                    <pic:cNvPicPr>
                      <a:picLocks noChangeAspect="1" noChangeArrowheads="1"/>
                    </pic:cNvPicPr>
                  </pic:nvPicPr>
                  <pic:blipFill>
                    <a:blip r:embed="rId30"/>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7" name="Picture 7"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ar Specification 29"/>
                    <pic:cNvPicPr>
                      <a:picLocks noChangeAspect="1" noChangeArrowheads="1"/>
                    </pic:cNvPicPr>
                  </pic:nvPicPr>
                  <pic:blipFill>
                    <a:blip r:embed="rId31"/>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8" name="Picture 8"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ar Specification 29"/>
                    <pic:cNvPicPr>
                      <a:picLocks noChangeAspect="1" noChangeArrowheads="1"/>
                    </pic:cNvPicPr>
                  </pic:nvPicPr>
                  <pic:blipFill>
                    <a:blip r:embed="rId32"/>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9" name="Picture 9"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lar Specification 29"/>
                    <pic:cNvPicPr>
                      <a:picLocks noChangeAspect="1" noChangeArrowheads="1"/>
                    </pic:cNvPicPr>
                  </pic:nvPicPr>
                  <pic:blipFill>
                    <a:blip r:embed="rId33"/>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0" name="Picture 10"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lar Specification 29"/>
                    <pic:cNvPicPr>
                      <a:picLocks noChangeAspect="1" noChangeArrowheads="1"/>
                    </pic:cNvPicPr>
                  </pic:nvPicPr>
                  <pic:blipFill>
                    <a:blip r:embed="rId34"/>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1" name="Picture 11"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ar Specification 29"/>
                    <pic:cNvPicPr>
                      <a:picLocks noChangeAspect="1" noChangeArrowheads="1"/>
                    </pic:cNvPicPr>
                  </pic:nvPicPr>
                  <pic:blipFill>
                    <a:blip r:embed="rId35"/>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2" name="Picture 12"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lar Specification 29"/>
                    <pic:cNvPicPr>
                      <a:picLocks noChangeAspect="1" noChangeArrowheads="1"/>
                    </pic:cNvPicPr>
                  </pic:nvPicPr>
                  <pic:blipFill>
                    <a:blip r:embed="rId36"/>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3" name="Picture 13"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lar Specification 29"/>
                    <pic:cNvPicPr>
                      <a:picLocks noChangeAspect="1" noChangeArrowheads="1"/>
                    </pic:cNvPicPr>
                  </pic:nvPicPr>
                  <pic:blipFill>
                    <a:blip r:embed="rId37"/>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4" name="Picture 14"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lar Specification 29"/>
                    <pic:cNvPicPr>
                      <a:picLocks noChangeAspect="1" noChangeArrowheads="1"/>
                    </pic:cNvPicPr>
                  </pic:nvPicPr>
                  <pic:blipFill>
                    <a:blip r:embed="rId38"/>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5" name="Picture 15"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lar Specification 29"/>
                    <pic:cNvPicPr>
                      <a:picLocks noChangeAspect="1" noChangeArrowheads="1"/>
                    </pic:cNvPicPr>
                  </pic:nvPicPr>
                  <pic:blipFill>
                    <a:blip r:embed="rId39"/>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6" name="Picture 16"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ar Specification 29"/>
                    <pic:cNvPicPr>
                      <a:picLocks noChangeAspect="1" noChangeArrowheads="1"/>
                    </pic:cNvPicPr>
                  </pic:nvPicPr>
                  <pic:blipFill>
                    <a:blip r:embed="rId40"/>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7" name="Picture 17"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lar Specification 29"/>
                    <pic:cNvPicPr>
                      <a:picLocks noChangeAspect="1" noChangeArrowheads="1"/>
                    </pic:cNvPicPr>
                  </pic:nvPicPr>
                  <pic:blipFill>
                    <a:blip r:embed="rId41"/>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8" name="Picture 18"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lar Specification 29"/>
                    <pic:cNvPicPr>
                      <a:picLocks noChangeAspect="1" noChangeArrowheads="1"/>
                    </pic:cNvPicPr>
                  </pic:nvPicPr>
                  <pic:blipFill>
                    <a:blip r:embed="rId42"/>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9" name="Picture 19"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lar Specification 29"/>
                    <pic:cNvPicPr>
                      <a:picLocks noChangeAspect="1" noChangeArrowheads="1"/>
                    </pic:cNvPicPr>
                  </pic:nvPicPr>
                  <pic:blipFill>
                    <a:blip r:embed="rId43"/>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0" name="Picture 20"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lar Specification 29"/>
                    <pic:cNvPicPr>
                      <a:picLocks noChangeAspect="1" noChangeArrowheads="1"/>
                    </pic:cNvPicPr>
                  </pic:nvPicPr>
                  <pic:blipFill>
                    <a:blip r:embed="rId44"/>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1" name="Picture 21"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lar Specification 29"/>
                    <pic:cNvPicPr>
                      <a:picLocks noChangeAspect="1" noChangeArrowheads="1"/>
                    </pic:cNvPicPr>
                  </pic:nvPicPr>
                  <pic:blipFill>
                    <a:blip r:embed="rId45"/>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2" name="Picture 22"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lar Specification 29"/>
                    <pic:cNvPicPr>
                      <a:picLocks noChangeAspect="1" noChangeArrowheads="1"/>
                    </pic:cNvPicPr>
                  </pic:nvPicPr>
                  <pic:blipFill>
                    <a:blip r:embed="rId46"/>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3" name="Picture 23"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lar Specification 29"/>
                    <pic:cNvPicPr>
                      <a:picLocks noChangeAspect="1" noChangeArrowheads="1"/>
                    </pic:cNvPicPr>
                  </pic:nvPicPr>
                  <pic:blipFill>
                    <a:blip r:embed="rId47"/>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4" name="Picture 24"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lar Specification 29"/>
                    <pic:cNvPicPr>
                      <a:picLocks noChangeAspect="1" noChangeArrowheads="1"/>
                    </pic:cNvPicPr>
                  </pic:nvPicPr>
                  <pic:blipFill>
                    <a:blip r:embed="rId48"/>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5" name="Picture 25"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lar Specification 29"/>
                    <pic:cNvPicPr>
                      <a:picLocks noChangeAspect="1" noChangeArrowheads="1"/>
                    </pic:cNvPicPr>
                  </pic:nvPicPr>
                  <pic:blipFill>
                    <a:blip r:embed="rId49"/>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6" name="Picture 26"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olar Specification 29"/>
                    <pic:cNvPicPr>
                      <a:picLocks noChangeAspect="1" noChangeArrowheads="1"/>
                    </pic:cNvPicPr>
                  </pic:nvPicPr>
                  <pic:blipFill>
                    <a:blip r:embed="rId50"/>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3" name="Picture 1"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Specification 29"/>
                    <pic:cNvPicPr>
                      <a:picLocks noChangeAspect="1" noChangeArrowheads="1"/>
                    </pic:cNvPicPr>
                  </pic:nvPicPr>
                  <pic:blipFill>
                    <a:blip r:embed="rId51"/>
                    <a:srcRect/>
                    <a:stretch>
                      <a:fillRect/>
                    </a:stretch>
                  </pic:blipFill>
                  <pic:spPr bwMode="auto">
                    <a:xfrm>
                      <a:off x="0" y="0"/>
                      <a:ext cx="5381625" cy="8858250"/>
                    </a:xfrm>
                    <a:prstGeom prst="rect">
                      <a:avLst/>
                    </a:prstGeom>
                    <a:noFill/>
                    <a:ln w="9525">
                      <a:noFill/>
                      <a:miter lim="800000"/>
                      <a:headEnd/>
                      <a:tailEnd/>
                    </a:ln>
                  </pic:spPr>
                </pic:pic>
              </a:graphicData>
            </a:graphic>
          </wp:inline>
        </w:drawing>
      </w:r>
    </w:p>
    <w:p w:rsidR="00BF2AF3" w:rsidRPr="009107DA" w:rsidRDefault="00BF2AF3" w:rsidP="00BF2AF3">
      <w:pPr>
        <w:rPr>
          <w:rFonts w:ascii="Times New Roman" w:eastAsia="Times New Roman" w:hAnsi="Times New Roman" w:cs="Times New Roman"/>
        </w:rPr>
      </w:pPr>
    </w:p>
    <w:p w:rsidR="006A382A" w:rsidRPr="009107DA" w:rsidRDefault="006A382A" w:rsidP="00EF3C0B">
      <w:pPr>
        <w:rPr>
          <w:rFonts w:ascii="Times New Roman" w:eastAsia="Times New Roman" w:hAnsi="Times New Roman" w:cs="Times New Roman"/>
        </w:rPr>
      </w:pPr>
    </w:p>
    <w:sectPr w:rsidR="006A382A" w:rsidRPr="009107DA" w:rsidSect="00E97D23">
      <w:pgSz w:w="12240" w:h="15840" w:code="1"/>
      <w:pgMar w:top="900" w:right="810" w:bottom="720" w:left="1440" w:header="0" w:footer="0" w:gutter="0"/>
      <w:cols w:space="0" w:equalWidth="0">
        <w:col w:w="9029"/>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3C30" w:rsidRDefault="00E03C30" w:rsidP="007E09AB">
      <w:r>
        <w:separator/>
      </w:r>
    </w:p>
  </w:endnote>
  <w:endnote w:type="continuationSeparator" w:id="1">
    <w:p w:rsidR="00E03C30" w:rsidRDefault="00E03C30" w:rsidP="007E09A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quare721 BT">
    <w:altName w:val="Segoe Script"/>
    <w:charset w:val="00"/>
    <w:family w:val="auto"/>
    <w:pitch w:val="default"/>
    <w:sig w:usb0="00000087" w:usb1="00000000" w:usb2="00000000" w:usb3="00000000" w:csb0="0000001B" w:csb1="00000000"/>
  </w:font>
  <w:font w:name="Courier PS">
    <w:altName w:val="Segoe Print"/>
    <w:charset w:val="00"/>
    <w:family w:val="roman"/>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529" w:rsidRPr="009107DA" w:rsidRDefault="00FF7061" w:rsidP="00181318">
    <w:pPr>
      <w:pStyle w:val="Footer"/>
      <w:pBdr>
        <w:top w:val="single" w:sz="4" w:space="1" w:color="D9D9D9"/>
      </w:pBdr>
      <w:jc w:val="right"/>
      <w:rPr>
        <w:rFonts w:ascii="Times New Roman" w:hAnsi="Times New Roman" w:cs="Times New Roman"/>
      </w:rPr>
    </w:pPr>
    <w:r w:rsidRPr="009107DA">
      <w:rPr>
        <w:rFonts w:ascii="Times New Roman" w:hAnsi="Times New Roman" w:cs="Times New Roman"/>
      </w:rPr>
      <w:fldChar w:fldCharType="begin"/>
    </w:r>
    <w:r w:rsidR="00F35529" w:rsidRPr="009107DA">
      <w:rPr>
        <w:rFonts w:ascii="Times New Roman" w:hAnsi="Times New Roman" w:cs="Times New Roman"/>
      </w:rPr>
      <w:instrText xml:space="preserve"> PAGE   \* MERGEFORMAT </w:instrText>
    </w:r>
    <w:r w:rsidRPr="009107DA">
      <w:rPr>
        <w:rFonts w:ascii="Times New Roman" w:hAnsi="Times New Roman" w:cs="Times New Roman"/>
      </w:rPr>
      <w:fldChar w:fldCharType="separate"/>
    </w:r>
    <w:r w:rsidR="000F1B31">
      <w:rPr>
        <w:rFonts w:ascii="Times New Roman" w:hAnsi="Times New Roman" w:cs="Times New Roman"/>
        <w:noProof/>
      </w:rPr>
      <w:t>18</w:t>
    </w:r>
    <w:r w:rsidRPr="009107DA">
      <w:rPr>
        <w:rFonts w:ascii="Times New Roman" w:hAnsi="Times New Roman" w:cs="Times New Roman"/>
        <w:noProof/>
      </w:rPr>
      <w:fldChar w:fldCharType="end"/>
    </w:r>
    <w:r w:rsidR="00F35529" w:rsidRPr="009107DA">
      <w:rPr>
        <w:rFonts w:ascii="Times New Roman" w:hAnsi="Times New Roman" w:cs="Times New Roman"/>
      </w:rPr>
      <w:t xml:space="preserve"> | </w:t>
    </w:r>
    <w:r w:rsidR="00F35529" w:rsidRPr="009107DA">
      <w:rPr>
        <w:rFonts w:ascii="Times New Roman" w:hAnsi="Times New Roman" w:cs="Times New Roman"/>
        <w:color w:val="7F7F7F"/>
        <w:spacing w:val="60"/>
      </w:rPr>
      <w:t>Page</w:t>
    </w:r>
  </w:p>
  <w:p w:rsidR="00F35529" w:rsidRDefault="00F355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3C30" w:rsidRDefault="00E03C30" w:rsidP="007E09AB">
      <w:r>
        <w:separator/>
      </w:r>
    </w:p>
  </w:footnote>
  <w:footnote w:type="continuationSeparator" w:id="1">
    <w:p w:rsidR="00E03C30" w:rsidRDefault="00E03C30" w:rsidP="007E09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529" w:rsidRDefault="00F3552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529" w:rsidRDefault="00F3552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decimal"/>
      <w:lvlText w:val="*"/>
      <w:lvlJc w:val="left"/>
    </w:lvl>
  </w:abstractNum>
  <w:abstractNum w:abstractNumId="1">
    <w:nsid w:val="00000001"/>
    <w:multiLevelType w:val="hybridMultilevel"/>
    <w:tmpl w:val="2463B9EA"/>
    <w:lvl w:ilvl="0" w:tplc="F4D2BF70">
      <w:start w:val="1"/>
      <w:numFmt w:val="upperLetter"/>
      <w:lvlText w:val="%1."/>
      <w:lvlJc w:val="left"/>
    </w:lvl>
    <w:lvl w:ilvl="1" w:tplc="DDEC3CF0">
      <w:start w:val="1"/>
      <w:numFmt w:val="bullet"/>
      <w:lvlText w:val=""/>
      <w:lvlJc w:val="left"/>
    </w:lvl>
    <w:lvl w:ilvl="2" w:tplc="4E8CC854">
      <w:start w:val="1"/>
      <w:numFmt w:val="bullet"/>
      <w:lvlText w:val=""/>
      <w:lvlJc w:val="left"/>
    </w:lvl>
    <w:lvl w:ilvl="3" w:tplc="B63EE080">
      <w:start w:val="1"/>
      <w:numFmt w:val="bullet"/>
      <w:lvlText w:val=""/>
      <w:lvlJc w:val="left"/>
    </w:lvl>
    <w:lvl w:ilvl="4" w:tplc="12E05BCC">
      <w:start w:val="1"/>
      <w:numFmt w:val="bullet"/>
      <w:lvlText w:val=""/>
      <w:lvlJc w:val="left"/>
    </w:lvl>
    <w:lvl w:ilvl="5" w:tplc="07D61DF6">
      <w:start w:val="1"/>
      <w:numFmt w:val="bullet"/>
      <w:lvlText w:val=""/>
      <w:lvlJc w:val="left"/>
    </w:lvl>
    <w:lvl w:ilvl="6" w:tplc="BF3AC7AA">
      <w:start w:val="1"/>
      <w:numFmt w:val="bullet"/>
      <w:lvlText w:val=""/>
      <w:lvlJc w:val="left"/>
    </w:lvl>
    <w:lvl w:ilvl="7" w:tplc="7E2A93CA">
      <w:start w:val="1"/>
      <w:numFmt w:val="bullet"/>
      <w:lvlText w:val=""/>
      <w:lvlJc w:val="left"/>
    </w:lvl>
    <w:lvl w:ilvl="8" w:tplc="195AFEC0">
      <w:start w:val="1"/>
      <w:numFmt w:val="bullet"/>
      <w:lvlText w:val=""/>
      <w:lvlJc w:val="left"/>
    </w:lvl>
  </w:abstractNum>
  <w:abstractNum w:abstractNumId="2">
    <w:nsid w:val="00000013"/>
    <w:multiLevelType w:val="hybridMultilevel"/>
    <w:tmpl w:val="38437FDA"/>
    <w:lvl w:ilvl="0" w:tplc="3C1AFD88">
      <w:start w:val="1"/>
      <w:numFmt w:val="decimal"/>
      <w:lvlText w:val="%1."/>
      <w:lvlJc w:val="left"/>
    </w:lvl>
    <w:lvl w:ilvl="1" w:tplc="08389DFE">
      <w:start w:val="1"/>
      <w:numFmt w:val="lowerRoman"/>
      <w:lvlText w:val="(%2)"/>
      <w:lvlJc w:val="left"/>
    </w:lvl>
    <w:lvl w:ilvl="2" w:tplc="A40617C8">
      <w:start w:val="1"/>
      <w:numFmt w:val="bullet"/>
      <w:lvlText w:val=""/>
      <w:lvlJc w:val="left"/>
    </w:lvl>
    <w:lvl w:ilvl="3" w:tplc="9CF4E198">
      <w:start w:val="1"/>
      <w:numFmt w:val="bullet"/>
      <w:lvlText w:val=""/>
      <w:lvlJc w:val="left"/>
    </w:lvl>
    <w:lvl w:ilvl="4" w:tplc="18328762">
      <w:start w:val="1"/>
      <w:numFmt w:val="bullet"/>
      <w:lvlText w:val=""/>
      <w:lvlJc w:val="left"/>
    </w:lvl>
    <w:lvl w:ilvl="5" w:tplc="42B0AA06">
      <w:start w:val="1"/>
      <w:numFmt w:val="bullet"/>
      <w:lvlText w:val=""/>
      <w:lvlJc w:val="left"/>
    </w:lvl>
    <w:lvl w:ilvl="6" w:tplc="55D65032">
      <w:start w:val="1"/>
      <w:numFmt w:val="bullet"/>
      <w:lvlText w:val=""/>
      <w:lvlJc w:val="left"/>
    </w:lvl>
    <w:lvl w:ilvl="7" w:tplc="F9ACEA40">
      <w:start w:val="1"/>
      <w:numFmt w:val="bullet"/>
      <w:lvlText w:val=""/>
      <w:lvlJc w:val="left"/>
    </w:lvl>
    <w:lvl w:ilvl="8" w:tplc="4B961B60">
      <w:start w:val="1"/>
      <w:numFmt w:val="bullet"/>
      <w:lvlText w:val=""/>
      <w:lvlJc w:val="left"/>
    </w:lvl>
  </w:abstractNum>
  <w:abstractNum w:abstractNumId="3">
    <w:nsid w:val="00000014"/>
    <w:multiLevelType w:val="hybridMultilevel"/>
    <w:tmpl w:val="7644A45C"/>
    <w:lvl w:ilvl="0" w:tplc="C268C616">
      <w:start w:val="5"/>
      <w:numFmt w:val="decimal"/>
      <w:lvlText w:val="%1."/>
      <w:lvlJc w:val="left"/>
    </w:lvl>
    <w:lvl w:ilvl="1" w:tplc="E6F28338">
      <w:start w:val="1"/>
      <w:numFmt w:val="bullet"/>
      <w:lvlText w:val=""/>
      <w:lvlJc w:val="left"/>
    </w:lvl>
    <w:lvl w:ilvl="2" w:tplc="89A2765C">
      <w:start w:val="1"/>
      <w:numFmt w:val="bullet"/>
      <w:lvlText w:val=""/>
      <w:lvlJc w:val="left"/>
    </w:lvl>
    <w:lvl w:ilvl="3" w:tplc="227AE888">
      <w:start w:val="1"/>
      <w:numFmt w:val="bullet"/>
      <w:lvlText w:val=""/>
      <w:lvlJc w:val="left"/>
    </w:lvl>
    <w:lvl w:ilvl="4" w:tplc="6EA2D40E">
      <w:start w:val="1"/>
      <w:numFmt w:val="bullet"/>
      <w:lvlText w:val=""/>
      <w:lvlJc w:val="left"/>
    </w:lvl>
    <w:lvl w:ilvl="5" w:tplc="AED26368">
      <w:start w:val="1"/>
      <w:numFmt w:val="bullet"/>
      <w:lvlText w:val=""/>
      <w:lvlJc w:val="left"/>
    </w:lvl>
    <w:lvl w:ilvl="6" w:tplc="F7285F40">
      <w:start w:val="1"/>
      <w:numFmt w:val="bullet"/>
      <w:lvlText w:val=""/>
      <w:lvlJc w:val="left"/>
    </w:lvl>
    <w:lvl w:ilvl="7" w:tplc="B75247BC">
      <w:start w:val="1"/>
      <w:numFmt w:val="bullet"/>
      <w:lvlText w:val=""/>
      <w:lvlJc w:val="left"/>
    </w:lvl>
    <w:lvl w:ilvl="8" w:tplc="682824FE">
      <w:start w:val="1"/>
      <w:numFmt w:val="bullet"/>
      <w:lvlText w:val=""/>
      <w:lvlJc w:val="left"/>
    </w:lvl>
  </w:abstractNum>
  <w:abstractNum w:abstractNumId="4">
    <w:nsid w:val="00000015"/>
    <w:multiLevelType w:val="hybridMultilevel"/>
    <w:tmpl w:val="32FFF902"/>
    <w:lvl w:ilvl="0" w:tplc="C706E262">
      <w:start w:val="3"/>
      <w:numFmt w:val="upperLetter"/>
      <w:lvlText w:val="%1."/>
      <w:lvlJc w:val="left"/>
    </w:lvl>
    <w:lvl w:ilvl="1" w:tplc="5046F6B4">
      <w:start w:val="1"/>
      <w:numFmt w:val="bullet"/>
      <w:lvlText w:val=""/>
      <w:lvlJc w:val="left"/>
    </w:lvl>
    <w:lvl w:ilvl="2" w:tplc="15744F1A">
      <w:start w:val="1"/>
      <w:numFmt w:val="bullet"/>
      <w:lvlText w:val=""/>
      <w:lvlJc w:val="left"/>
    </w:lvl>
    <w:lvl w:ilvl="3" w:tplc="2E747DD6">
      <w:start w:val="1"/>
      <w:numFmt w:val="bullet"/>
      <w:lvlText w:val=""/>
      <w:lvlJc w:val="left"/>
    </w:lvl>
    <w:lvl w:ilvl="4" w:tplc="184ED9A6">
      <w:start w:val="1"/>
      <w:numFmt w:val="bullet"/>
      <w:lvlText w:val=""/>
      <w:lvlJc w:val="left"/>
    </w:lvl>
    <w:lvl w:ilvl="5" w:tplc="757A5A96">
      <w:start w:val="1"/>
      <w:numFmt w:val="bullet"/>
      <w:lvlText w:val=""/>
      <w:lvlJc w:val="left"/>
    </w:lvl>
    <w:lvl w:ilvl="6" w:tplc="962CB0D2">
      <w:start w:val="1"/>
      <w:numFmt w:val="bullet"/>
      <w:lvlText w:val=""/>
      <w:lvlJc w:val="left"/>
    </w:lvl>
    <w:lvl w:ilvl="7" w:tplc="0DAE1F22">
      <w:start w:val="1"/>
      <w:numFmt w:val="bullet"/>
      <w:lvlText w:val=""/>
      <w:lvlJc w:val="left"/>
    </w:lvl>
    <w:lvl w:ilvl="8" w:tplc="E0F00A30">
      <w:start w:val="1"/>
      <w:numFmt w:val="bullet"/>
      <w:lvlText w:val=""/>
      <w:lvlJc w:val="left"/>
    </w:lvl>
  </w:abstractNum>
  <w:abstractNum w:abstractNumId="5">
    <w:nsid w:val="00000016"/>
    <w:multiLevelType w:val="hybridMultilevel"/>
    <w:tmpl w:val="684A481A"/>
    <w:lvl w:ilvl="0" w:tplc="DF14C7AE">
      <w:start w:val="1"/>
      <w:numFmt w:val="lowerLetter"/>
      <w:lvlText w:val="(%1)"/>
      <w:lvlJc w:val="left"/>
    </w:lvl>
    <w:lvl w:ilvl="1" w:tplc="F4422B2A">
      <w:start w:val="1"/>
      <w:numFmt w:val="bullet"/>
      <w:lvlText w:val=""/>
      <w:lvlJc w:val="left"/>
    </w:lvl>
    <w:lvl w:ilvl="2" w:tplc="56DC8DC2">
      <w:start w:val="1"/>
      <w:numFmt w:val="bullet"/>
      <w:lvlText w:val=""/>
      <w:lvlJc w:val="left"/>
    </w:lvl>
    <w:lvl w:ilvl="3" w:tplc="E61E998E">
      <w:start w:val="1"/>
      <w:numFmt w:val="bullet"/>
      <w:lvlText w:val=""/>
      <w:lvlJc w:val="left"/>
    </w:lvl>
    <w:lvl w:ilvl="4" w:tplc="8C0C27C6">
      <w:start w:val="1"/>
      <w:numFmt w:val="bullet"/>
      <w:lvlText w:val=""/>
      <w:lvlJc w:val="left"/>
    </w:lvl>
    <w:lvl w:ilvl="5" w:tplc="4E6CE3BE">
      <w:start w:val="1"/>
      <w:numFmt w:val="bullet"/>
      <w:lvlText w:val=""/>
      <w:lvlJc w:val="left"/>
    </w:lvl>
    <w:lvl w:ilvl="6" w:tplc="8F74ECB6">
      <w:start w:val="1"/>
      <w:numFmt w:val="bullet"/>
      <w:lvlText w:val=""/>
      <w:lvlJc w:val="left"/>
    </w:lvl>
    <w:lvl w:ilvl="7" w:tplc="AF40A6BE">
      <w:start w:val="1"/>
      <w:numFmt w:val="bullet"/>
      <w:lvlText w:val=""/>
      <w:lvlJc w:val="left"/>
    </w:lvl>
    <w:lvl w:ilvl="8" w:tplc="416C4434">
      <w:start w:val="1"/>
      <w:numFmt w:val="bullet"/>
      <w:lvlText w:val=""/>
      <w:lvlJc w:val="left"/>
    </w:lvl>
  </w:abstractNum>
  <w:abstractNum w:abstractNumId="6">
    <w:nsid w:val="00000018"/>
    <w:multiLevelType w:val="hybridMultilevel"/>
    <w:tmpl w:val="749ABB42"/>
    <w:lvl w:ilvl="0" w:tplc="980EF5B0">
      <w:start w:val="1"/>
      <w:numFmt w:val="lowerLetter"/>
      <w:lvlText w:val="(%1)"/>
      <w:lvlJc w:val="left"/>
    </w:lvl>
    <w:lvl w:ilvl="1" w:tplc="FDEA8242">
      <w:start w:val="1"/>
      <w:numFmt w:val="lowerRoman"/>
      <w:lvlText w:val="(%2)"/>
      <w:lvlJc w:val="left"/>
    </w:lvl>
    <w:lvl w:ilvl="2" w:tplc="8C58B5A6">
      <w:start w:val="1"/>
      <w:numFmt w:val="bullet"/>
      <w:lvlText w:val=""/>
      <w:lvlJc w:val="left"/>
    </w:lvl>
    <w:lvl w:ilvl="3" w:tplc="1C08D3DC">
      <w:start w:val="1"/>
      <w:numFmt w:val="bullet"/>
      <w:lvlText w:val=""/>
      <w:lvlJc w:val="left"/>
    </w:lvl>
    <w:lvl w:ilvl="4" w:tplc="39387D98">
      <w:start w:val="1"/>
      <w:numFmt w:val="bullet"/>
      <w:lvlText w:val=""/>
      <w:lvlJc w:val="left"/>
    </w:lvl>
    <w:lvl w:ilvl="5" w:tplc="9AD80176">
      <w:start w:val="1"/>
      <w:numFmt w:val="bullet"/>
      <w:lvlText w:val=""/>
      <w:lvlJc w:val="left"/>
    </w:lvl>
    <w:lvl w:ilvl="6" w:tplc="7A1CF910">
      <w:start w:val="1"/>
      <w:numFmt w:val="bullet"/>
      <w:lvlText w:val=""/>
      <w:lvlJc w:val="left"/>
    </w:lvl>
    <w:lvl w:ilvl="7" w:tplc="932C83F2">
      <w:start w:val="1"/>
      <w:numFmt w:val="bullet"/>
      <w:lvlText w:val=""/>
      <w:lvlJc w:val="left"/>
    </w:lvl>
    <w:lvl w:ilvl="8" w:tplc="7FD464F2">
      <w:start w:val="1"/>
      <w:numFmt w:val="bullet"/>
      <w:lvlText w:val=""/>
      <w:lvlJc w:val="left"/>
    </w:lvl>
  </w:abstractNum>
  <w:abstractNum w:abstractNumId="7">
    <w:nsid w:val="0000001A"/>
    <w:multiLevelType w:val="hybridMultilevel"/>
    <w:tmpl w:val="1BA026FA"/>
    <w:lvl w:ilvl="0" w:tplc="92CE63DC">
      <w:start w:val="5"/>
      <w:numFmt w:val="upperLetter"/>
      <w:lvlText w:val="%1."/>
      <w:lvlJc w:val="left"/>
    </w:lvl>
    <w:lvl w:ilvl="1" w:tplc="74CA061C">
      <w:start w:val="1"/>
      <w:numFmt w:val="bullet"/>
      <w:lvlText w:val=""/>
      <w:lvlJc w:val="left"/>
    </w:lvl>
    <w:lvl w:ilvl="2" w:tplc="D11CD126">
      <w:start w:val="1"/>
      <w:numFmt w:val="bullet"/>
      <w:lvlText w:val=""/>
      <w:lvlJc w:val="left"/>
    </w:lvl>
    <w:lvl w:ilvl="3" w:tplc="2020BECA">
      <w:start w:val="1"/>
      <w:numFmt w:val="bullet"/>
      <w:lvlText w:val=""/>
      <w:lvlJc w:val="left"/>
    </w:lvl>
    <w:lvl w:ilvl="4" w:tplc="D408EDC0">
      <w:start w:val="1"/>
      <w:numFmt w:val="bullet"/>
      <w:lvlText w:val=""/>
      <w:lvlJc w:val="left"/>
    </w:lvl>
    <w:lvl w:ilvl="5" w:tplc="8F9AB3EC">
      <w:start w:val="1"/>
      <w:numFmt w:val="bullet"/>
      <w:lvlText w:val=""/>
      <w:lvlJc w:val="left"/>
    </w:lvl>
    <w:lvl w:ilvl="6" w:tplc="15A0D958">
      <w:start w:val="1"/>
      <w:numFmt w:val="bullet"/>
      <w:lvlText w:val=""/>
      <w:lvlJc w:val="left"/>
    </w:lvl>
    <w:lvl w:ilvl="7" w:tplc="B4CC911E">
      <w:start w:val="1"/>
      <w:numFmt w:val="bullet"/>
      <w:lvlText w:val=""/>
      <w:lvlJc w:val="left"/>
    </w:lvl>
    <w:lvl w:ilvl="8" w:tplc="AD8C79CC">
      <w:start w:val="1"/>
      <w:numFmt w:val="bullet"/>
      <w:lvlText w:val=""/>
      <w:lvlJc w:val="left"/>
    </w:lvl>
  </w:abstractNum>
  <w:abstractNum w:abstractNumId="8">
    <w:nsid w:val="0000001B"/>
    <w:multiLevelType w:val="hybridMultilevel"/>
    <w:tmpl w:val="79A1DEAA"/>
    <w:lvl w:ilvl="0" w:tplc="0E52B624">
      <w:start w:val="2"/>
      <w:numFmt w:val="lowerLetter"/>
      <w:lvlText w:val="(%1)"/>
      <w:lvlJc w:val="left"/>
    </w:lvl>
    <w:lvl w:ilvl="1" w:tplc="17EE7116">
      <w:start w:val="1"/>
      <w:numFmt w:val="bullet"/>
      <w:lvlText w:val=""/>
      <w:lvlJc w:val="left"/>
    </w:lvl>
    <w:lvl w:ilvl="2" w:tplc="CB82D6BA">
      <w:start w:val="1"/>
      <w:numFmt w:val="bullet"/>
      <w:lvlText w:val=""/>
      <w:lvlJc w:val="left"/>
    </w:lvl>
    <w:lvl w:ilvl="3" w:tplc="2EC6C396">
      <w:start w:val="1"/>
      <w:numFmt w:val="bullet"/>
      <w:lvlText w:val=""/>
      <w:lvlJc w:val="left"/>
    </w:lvl>
    <w:lvl w:ilvl="4" w:tplc="FEA496C4">
      <w:start w:val="1"/>
      <w:numFmt w:val="bullet"/>
      <w:lvlText w:val=""/>
      <w:lvlJc w:val="left"/>
    </w:lvl>
    <w:lvl w:ilvl="5" w:tplc="4B7C6378">
      <w:start w:val="1"/>
      <w:numFmt w:val="bullet"/>
      <w:lvlText w:val=""/>
      <w:lvlJc w:val="left"/>
    </w:lvl>
    <w:lvl w:ilvl="6" w:tplc="4CD86026">
      <w:start w:val="1"/>
      <w:numFmt w:val="bullet"/>
      <w:lvlText w:val=""/>
      <w:lvlJc w:val="left"/>
    </w:lvl>
    <w:lvl w:ilvl="7" w:tplc="F6DE2EAA">
      <w:start w:val="1"/>
      <w:numFmt w:val="bullet"/>
      <w:lvlText w:val=""/>
      <w:lvlJc w:val="left"/>
    </w:lvl>
    <w:lvl w:ilvl="8" w:tplc="9D44CD82">
      <w:start w:val="1"/>
      <w:numFmt w:val="bullet"/>
      <w:lvlText w:val=""/>
      <w:lvlJc w:val="left"/>
    </w:lvl>
  </w:abstractNum>
  <w:abstractNum w:abstractNumId="9">
    <w:nsid w:val="0000001C"/>
    <w:multiLevelType w:val="hybridMultilevel"/>
    <w:tmpl w:val="75C6C33A"/>
    <w:lvl w:ilvl="0" w:tplc="30F8EBE2">
      <w:start w:val="1"/>
      <w:numFmt w:val="lowerLetter"/>
      <w:lvlText w:val="(%1)"/>
      <w:lvlJc w:val="left"/>
    </w:lvl>
    <w:lvl w:ilvl="1" w:tplc="FACAAE2A">
      <w:start w:val="1"/>
      <w:numFmt w:val="bullet"/>
      <w:lvlText w:val=""/>
      <w:lvlJc w:val="left"/>
    </w:lvl>
    <w:lvl w:ilvl="2" w:tplc="2D768BC8">
      <w:start w:val="1"/>
      <w:numFmt w:val="bullet"/>
      <w:lvlText w:val=""/>
      <w:lvlJc w:val="left"/>
    </w:lvl>
    <w:lvl w:ilvl="3" w:tplc="E69CAE84">
      <w:start w:val="1"/>
      <w:numFmt w:val="bullet"/>
      <w:lvlText w:val=""/>
      <w:lvlJc w:val="left"/>
    </w:lvl>
    <w:lvl w:ilvl="4" w:tplc="7CA67568">
      <w:start w:val="1"/>
      <w:numFmt w:val="bullet"/>
      <w:lvlText w:val=""/>
      <w:lvlJc w:val="left"/>
    </w:lvl>
    <w:lvl w:ilvl="5" w:tplc="8A0A1BD8">
      <w:start w:val="1"/>
      <w:numFmt w:val="bullet"/>
      <w:lvlText w:val=""/>
      <w:lvlJc w:val="left"/>
    </w:lvl>
    <w:lvl w:ilvl="6" w:tplc="9C481E2C">
      <w:start w:val="1"/>
      <w:numFmt w:val="bullet"/>
      <w:lvlText w:val=""/>
      <w:lvlJc w:val="left"/>
    </w:lvl>
    <w:lvl w:ilvl="7" w:tplc="DE4C904C">
      <w:start w:val="1"/>
      <w:numFmt w:val="bullet"/>
      <w:lvlText w:val=""/>
      <w:lvlJc w:val="left"/>
    </w:lvl>
    <w:lvl w:ilvl="8" w:tplc="5C92E3F8">
      <w:start w:val="1"/>
      <w:numFmt w:val="bullet"/>
      <w:lvlText w:val=""/>
      <w:lvlJc w:val="left"/>
    </w:lvl>
  </w:abstractNum>
  <w:abstractNum w:abstractNumId="10">
    <w:nsid w:val="0000001D"/>
    <w:multiLevelType w:val="hybridMultilevel"/>
    <w:tmpl w:val="12E685FA"/>
    <w:lvl w:ilvl="0" w:tplc="6E16A48A">
      <w:start w:val="2"/>
      <w:numFmt w:val="lowerLetter"/>
      <w:lvlText w:val="(%1)"/>
      <w:lvlJc w:val="left"/>
    </w:lvl>
    <w:lvl w:ilvl="1" w:tplc="BBDA15AE">
      <w:start w:val="1"/>
      <w:numFmt w:val="bullet"/>
      <w:lvlText w:val=""/>
      <w:lvlJc w:val="left"/>
    </w:lvl>
    <w:lvl w:ilvl="2" w:tplc="F8B26BE8">
      <w:start w:val="1"/>
      <w:numFmt w:val="bullet"/>
      <w:lvlText w:val=""/>
      <w:lvlJc w:val="left"/>
    </w:lvl>
    <w:lvl w:ilvl="3" w:tplc="1D4C5A08">
      <w:start w:val="1"/>
      <w:numFmt w:val="bullet"/>
      <w:lvlText w:val=""/>
      <w:lvlJc w:val="left"/>
    </w:lvl>
    <w:lvl w:ilvl="4" w:tplc="7E0C275C">
      <w:start w:val="1"/>
      <w:numFmt w:val="bullet"/>
      <w:lvlText w:val=""/>
      <w:lvlJc w:val="left"/>
    </w:lvl>
    <w:lvl w:ilvl="5" w:tplc="66C63A3E">
      <w:start w:val="1"/>
      <w:numFmt w:val="bullet"/>
      <w:lvlText w:val=""/>
      <w:lvlJc w:val="left"/>
    </w:lvl>
    <w:lvl w:ilvl="6" w:tplc="BE28AFEE">
      <w:start w:val="1"/>
      <w:numFmt w:val="bullet"/>
      <w:lvlText w:val=""/>
      <w:lvlJc w:val="left"/>
    </w:lvl>
    <w:lvl w:ilvl="7" w:tplc="BE9AD2EC">
      <w:start w:val="1"/>
      <w:numFmt w:val="bullet"/>
      <w:lvlText w:val=""/>
      <w:lvlJc w:val="left"/>
    </w:lvl>
    <w:lvl w:ilvl="8" w:tplc="4FA853CC">
      <w:start w:val="1"/>
      <w:numFmt w:val="bullet"/>
      <w:lvlText w:val=""/>
      <w:lvlJc w:val="left"/>
    </w:lvl>
  </w:abstractNum>
  <w:abstractNum w:abstractNumId="11">
    <w:nsid w:val="0000001E"/>
    <w:multiLevelType w:val="hybridMultilevel"/>
    <w:tmpl w:val="70C6A528"/>
    <w:lvl w:ilvl="0" w:tplc="AFC6EC50">
      <w:start w:val="1"/>
      <w:numFmt w:val="lowerRoman"/>
      <w:lvlText w:val="(%1)"/>
      <w:lvlJc w:val="left"/>
    </w:lvl>
    <w:lvl w:ilvl="1" w:tplc="489866E0">
      <w:start w:val="1"/>
      <w:numFmt w:val="bullet"/>
      <w:lvlText w:val=""/>
      <w:lvlJc w:val="left"/>
    </w:lvl>
    <w:lvl w:ilvl="2" w:tplc="25A0C64A">
      <w:start w:val="1"/>
      <w:numFmt w:val="bullet"/>
      <w:lvlText w:val=""/>
      <w:lvlJc w:val="left"/>
    </w:lvl>
    <w:lvl w:ilvl="3" w:tplc="816A4E58">
      <w:start w:val="1"/>
      <w:numFmt w:val="bullet"/>
      <w:lvlText w:val=""/>
      <w:lvlJc w:val="left"/>
    </w:lvl>
    <w:lvl w:ilvl="4" w:tplc="ED767C50">
      <w:start w:val="1"/>
      <w:numFmt w:val="bullet"/>
      <w:lvlText w:val=""/>
      <w:lvlJc w:val="left"/>
    </w:lvl>
    <w:lvl w:ilvl="5" w:tplc="71462EF8">
      <w:start w:val="1"/>
      <w:numFmt w:val="bullet"/>
      <w:lvlText w:val=""/>
      <w:lvlJc w:val="left"/>
    </w:lvl>
    <w:lvl w:ilvl="6" w:tplc="56FC534E">
      <w:start w:val="1"/>
      <w:numFmt w:val="bullet"/>
      <w:lvlText w:val=""/>
      <w:lvlJc w:val="left"/>
    </w:lvl>
    <w:lvl w:ilvl="7" w:tplc="720CB56C">
      <w:start w:val="1"/>
      <w:numFmt w:val="bullet"/>
      <w:lvlText w:val=""/>
      <w:lvlJc w:val="left"/>
    </w:lvl>
    <w:lvl w:ilvl="8" w:tplc="8E3276DA">
      <w:start w:val="1"/>
      <w:numFmt w:val="bullet"/>
      <w:lvlText w:val=""/>
      <w:lvlJc w:val="left"/>
    </w:lvl>
  </w:abstractNum>
  <w:abstractNum w:abstractNumId="12">
    <w:nsid w:val="0000001F"/>
    <w:multiLevelType w:val="hybridMultilevel"/>
    <w:tmpl w:val="520EEDD0"/>
    <w:lvl w:ilvl="0" w:tplc="8EB43558">
      <w:start w:val="1"/>
      <w:numFmt w:val="lowerRoman"/>
      <w:lvlText w:val="(%1)"/>
      <w:lvlJc w:val="left"/>
    </w:lvl>
    <w:lvl w:ilvl="1" w:tplc="B9FC6AA6">
      <w:start w:val="1"/>
      <w:numFmt w:val="bullet"/>
      <w:lvlText w:val=""/>
      <w:lvlJc w:val="left"/>
    </w:lvl>
    <w:lvl w:ilvl="2" w:tplc="F88E0D0C">
      <w:start w:val="1"/>
      <w:numFmt w:val="bullet"/>
      <w:lvlText w:val=""/>
      <w:lvlJc w:val="left"/>
    </w:lvl>
    <w:lvl w:ilvl="3" w:tplc="E0280A18">
      <w:start w:val="1"/>
      <w:numFmt w:val="bullet"/>
      <w:lvlText w:val=""/>
      <w:lvlJc w:val="left"/>
    </w:lvl>
    <w:lvl w:ilvl="4" w:tplc="BB44B3B6">
      <w:start w:val="1"/>
      <w:numFmt w:val="bullet"/>
      <w:lvlText w:val=""/>
      <w:lvlJc w:val="left"/>
    </w:lvl>
    <w:lvl w:ilvl="5" w:tplc="CF3CDEE2">
      <w:start w:val="1"/>
      <w:numFmt w:val="bullet"/>
      <w:lvlText w:val=""/>
      <w:lvlJc w:val="left"/>
    </w:lvl>
    <w:lvl w:ilvl="6" w:tplc="18829202">
      <w:start w:val="1"/>
      <w:numFmt w:val="bullet"/>
      <w:lvlText w:val=""/>
      <w:lvlJc w:val="left"/>
    </w:lvl>
    <w:lvl w:ilvl="7" w:tplc="E988C446">
      <w:start w:val="1"/>
      <w:numFmt w:val="bullet"/>
      <w:lvlText w:val=""/>
      <w:lvlJc w:val="left"/>
    </w:lvl>
    <w:lvl w:ilvl="8" w:tplc="36084098">
      <w:start w:val="1"/>
      <w:numFmt w:val="bullet"/>
      <w:lvlText w:val=""/>
      <w:lvlJc w:val="left"/>
    </w:lvl>
  </w:abstractNum>
  <w:abstractNum w:abstractNumId="13">
    <w:nsid w:val="00000020"/>
    <w:multiLevelType w:val="hybridMultilevel"/>
    <w:tmpl w:val="374A3FE6"/>
    <w:lvl w:ilvl="0" w:tplc="C27CBFF2">
      <w:start w:val="3"/>
      <w:numFmt w:val="lowerRoman"/>
      <w:lvlText w:val="(%1)"/>
      <w:lvlJc w:val="left"/>
    </w:lvl>
    <w:lvl w:ilvl="1" w:tplc="364A00DE">
      <w:start w:val="1"/>
      <w:numFmt w:val="bullet"/>
      <w:lvlText w:val=""/>
      <w:lvlJc w:val="left"/>
    </w:lvl>
    <w:lvl w:ilvl="2" w:tplc="87F2F290">
      <w:start w:val="1"/>
      <w:numFmt w:val="bullet"/>
      <w:lvlText w:val=""/>
      <w:lvlJc w:val="left"/>
    </w:lvl>
    <w:lvl w:ilvl="3" w:tplc="363E7B1E">
      <w:start w:val="1"/>
      <w:numFmt w:val="bullet"/>
      <w:lvlText w:val=""/>
      <w:lvlJc w:val="left"/>
    </w:lvl>
    <w:lvl w:ilvl="4" w:tplc="C906A9F6">
      <w:start w:val="1"/>
      <w:numFmt w:val="bullet"/>
      <w:lvlText w:val=""/>
      <w:lvlJc w:val="left"/>
    </w:lvl>
    <w:lvl w:ilvl="5" w:tplc="B7328888">
      <w:start w:val="1"/>
      <w:numFmt w:val="bullet"/>
      <w:lvlText w:val=""/>
      <w:lvlJc w:val="left"/>
    </w:lvl>
    <w:lvl w:ilvl="6" w:tplc="6FC42AAA">
      <w:start w:val="1"/>
      <w:numFmt w:val="bullet"/>
      <w:lvlText w:val=""/>
      <w:lvlJc w:val="left"/>
    </w:lvl>
    <w:lvl w:ilvl="7" w:tplc="384E987E">
      <w:start w:val="1"/>
      <w:numFmt w:val="bullet"/>
      <w:lvlText w:val=""/>
      <w:lvlJc w:val="left"/>
    </w:lvl>
    <w:lvl w:ilvl="8" w:tplc="82ACA3AE">
      <w:start w:val="1"/>
      <w:numFmt w:val="bullet"/>
      <w:lvlText w:val=""/>
      <w:lvlJc w:val="left"/>
    </w:lvl>
  </w:abstractNum>
  <w:abstractNum w:abstractNumId="14">
    <w:nsid w:val="00000021"/>
    <w:multiLevelType w:val="hybridMultilevel"/>
    <w:tmpl w:val="4F4EF004"/>
    <w:lvl w:ilvl="0" w:tplc="7B98011E">
      <w:start w:val="6"/>
      <w:numFmt w:val="upperLetter"/>
      <w:lvlText w:val="%1."/>
      <w:lvlJc w:val="left"/>
    </w:lvl>
    <w:lvl w:ilvl="1" w:tplc="31A032CA">
      <w:start w:val="1"/>
      <w:numFmt w:val="bullet"/>
      <w:lvlText w:val=""/>
      <w:lvlJc w:val="left"/>
    </w:lvl>
    <w:lvl w:ilvl="2" w:tplc="EEA82C96">
      <w:start w:val="1"/>
      <w:numFmt w:val="bullet"/>
      <w:lvlText w:val=""/>
      <w:lvlJc w:val="left"/>
    </w:lvl>
    <w:lvl w:ilvl="3" w:tplc="D304C1B0">
      <w:start w:val="1"/>
      <w:numFmt w:val="bullet"/>
      <w:lvlText w:val=""/>
      <w:lvlJc w:val="left"/>
    </w:lvl>
    <w:lvl w:ilvl="4" w:tplc="2466CFD0">
      <w:start w:val="1"/>
      <w:numFmt w:val="bullet"/>
      <w:lvlText w:val=""/>
      <w:lvlJc w:val="left"/>
    </w:lvl>
    <w:lvl w:ilvl="5" w:tplc="1F3C898A">
      <w:start w:val="1"/>
      <w:numFmt w:val="bullet"/>
      <w:lvlText w:val=""/>
      <w:lvlJc w:val="left"/>
    </w:lvl>
    <w:lvl w:ilvl="6" w:tplc="E00CC4A6">
      <w:start w:val="1"/>
      <w:numFmt w:val="bullet"/>
      <w:lvlText w:val=""/>
      <w:lvlJc w:val="left"/>
    </w:lvl>
    <w:lvl w:ilvl="7" w:tplc="9C8E8FC4">
      <w:start w:val="1"/>
      <w:numFmt w:val="bullet"/>
      <w:lvlText w:val=""/>
      <w:lvlJc w:val="left"/>
    </w:lvl>
    <w:lvl w:ilvl="8" w:tplc="F982B334">
      <w:start w:val="1"/>
      <w:numFmt w:val="bullet"/>
      <w:lvlText w:val=""/>
      <w:lvlJc w:val="left"/>
    </w:lvl>
  </w:abstractNum>
  <w:abstractNum w:abstractNumId="15">
    <w:nsid w:val="00000023"/>
    <w:multiLevelType w:val="hybridMultilevel"/>
    <w:tmpl w:val="649BB77C"/>
    <w:lvl w:ilvl="0" w:tplc="D8EC8AC0">
      <w:start w:val="2"/>
      <w:numFmt w:val="lowerLetter"/>
      <w:lvlText w:val="(%1)"/>
      <w:lvlJc w:val="left"/>
    </w:lvl>
    <w:lvl w:ilvl="1" w:tplc="5DB0BF88">
      <w:start w:val="1"/>
      <w:numFmt w:val="bullet"/>
      <w:lvlText w:val=""/>
      <w:lvlJc w:val="left"/>
    </w:lvl>
    <w:lvl w:ilvl="2" w:tplc="60E000FE">
      <w:start w:val="1"/>
      <w:numFmt w:val="bullet"/>
      <w:lvlText w:val=""/>
      <w:lvlJc w:val="left"/>
    </w:lvl>
    <w:lvl w:ilvl="3" w:tplc="76E4AD8E">
      <w:start w:val="1"/>
      <w:numFmt w:val="bullet"/>
      <w:lvlText w:val=""/>
      <w:lvlJc w:val="left"/>
    </w:lvl>
    <w:lvl w:ilvl="4" w:tplc="B23A0E32">
      <w:start w:val="1"/>
      <w:numFmt w:val="bullet"/>
      <w:lvlText w:val=""/>
      <w:lvlJc w:val="left"/>
    </w:lvl>
    <w:lvl w:ilvl="5" w:tplc="EBE2C030">
      <w:start w:val="1"/>
      <w:numFmt w:val="bullet"/>
      <w:lvlText w:val=""/>
      <w:lvlJc w:val="left"/>
    </w:lvl>
    <w:lvl w:ilvl="6" w:tplc="64C44B56">
      <w:start w:val="1"/>
      <w:numFmt w:val="bullet"/>
      <w:lvlText w:val=""/>
      <w:lvlJc w:val="left"/>
    </w:lvl>
    <w:lvl w:ilvl="7" w:tplc="BAB646AA">
      <w:start w:val="1"/>
      <w:numFmt w:val="bullet"/>
      <w:lvlText w:val=""/>
      <w:lvlJc w:val="left"/>
    </w:lvl>
    <w:lvl w:ilvl="8" w:tplc="4AD09CAE">
      <w:start w:val="1"/>
      <w:numFmt w:val="bullet"/>
      <w:lvlText w:val=""/>
      <w:lvlJc w:val="left"/>
    </w:lvl>
  </w:abstractNum>
  <w:abstractNum w:abstractNumId="16">
    <w:nsid w:val="00000024"/>
    <w:multiLevelType w:val="hybridMultilevel"/>
    <w:tmpl w:val="275AC794"/>
    <w:lvl w:ilvl="0" w:tplc="FCCE0BC4">
      <w:start w:val="2"/>
      <w:numFmt w:val="lowerLetter"/>
      <w:lvlText w:val="(%1)"/>
      <w:lvlJc w:val="left"/>
    </w:lvl>
    <w:lvl w:ilvl="1" w:tplc="D6C8382C">
      <w:start w:val="1"/>
      <w:numFmt w:val="bullet"/>
      <w:lvlText w:val=""/>
      <w:lvlJc w:val="left"/>
    </w:lvl>
    <w:lvl w:ilvl="2" w:tplc="467A1104">
      <w:start w:val="1"/>
      <w:numFmt w:val="bullet"/>
      <w:lvlText w:val=""/>
      <w:lvlJc w:val="left"/>
    </w:lvl>
    <w:lvl w:ilvl="3" w:tplc="14928BE4">
      <w:start w:val="1"/>
      <w:numFmt w:val="bullet"/>
      <w:lvlText w:val=""/>
      <w:lvlJc w:val="left"/>
    </w:lvl>
    <w:lvl w:ilvl="4" w:tplc="30FC8C74">
      <w:start w:val="1"/>
      <w:numFmt w:val="bullet"/>
      <w:lvlText w:val=""/>
      <w:lvlJc w:val="left"/>
    </w:lvl>
    <w:lvl w:ilvl="5" w:tplc="A4746D00">
      <w:start w:val="1"/>
      <w:numFmt w:val="bullet"/>
      <w:lvlText w:val=""/>
      <w:lvlJc w:val="left"/>
    </w:lvl>
    <w:lvl w:ilvl="6" w:tplc="0BA07084">
      <w:start w:val="1"/>
      <w:numFmt w:val="bullet"/>
      <w:lvlText w:val=""/>
      <w:lvlJc w:val="left"/>
    </w:lvl>
    <w:lvl w:ilvl="7" w:tplc="16447808">
      <w:start w:val="1"/>
      <w:numFmt w:val="bullet"/>
      <w:lvlText w:val=""/>
      <w:lvlJc w:val="left"/>
    </w:lvl>
    <w:lvl w:ilvl="8" w:tplc="6AC8D20A">
      <w:start w:val="1"/>
      <w:numFmt w:val="bullet"/>
      <w:lvlText w:val=""/>
      <w:lvlJc w:val="left"/>
    </w:lvl>
  </w:abstractNum>
  <w:abstractNum w:abstractNumId="17">
    <w:nsid w:val="00000025"/>
    <w:multiLevelType w:val="hybridMultilevel"/>
    <w:tmpl w:val="39386574"/>
    <w:lvl w:ilvl="0" w:tplc="7C7AEFA0">
      <w:start w:val="1"/>
      <w:numFmt w:val="lowerRoman"/>
      <w:lvlText w:val="(%1)"/>
      <w:lvlJc w:val="left"/>
    </w:lvl>
    <w:lvl w:ilvl="1" w:tplc="4F9EB16E">
      <w:start w:val="1"/>
      <w:numFmt w:val="bullet"/>
      <w:lvlText w:val=""/>
      <w:lvlJc w:val="left"/>
    </w:lvl>
    <w:lvl w:ilvl="2" w:tplc="404C3120">
      <w:start w:val="1"/>
      <w:numFmt w:val="bullet"/>
      <w:lvlText w:val=""/>
      <w:lvlJc w:val="left"/>
    </w:lvl>
    <w:lvl w:ilvl="3" w:tplc="053C2958">
      <w:start w:val="1"/>
      <w:numFmt w:val="bullet"/>
      <w:lvlText w:val=""/>
      <w:lvlJc w:val="left"/>
    </w:lvl>
    <w:lvl w:ilvl="4" w:tplc="69A69426">
      <w:start w:val="1"/>
      <w:numFmt w:val="bullet"/>
      <w:lvlText w:val=""/>
      <w:lvlJc w:val="left"/>
    </w:lvl>
    <w:lvl w:ilvl="5" w:tplc="E82EB372">
      <w:start w:val="1"/>
      <w:numFmt w:val="bullet"/>
      <w:lvlText w:val=""/>
      <w:lvlJc w:val="left"/>
    </w:lvl>
    <w:lvl w:ilvl="6" w:tplc="B206406E">
      <w:start w:val="1"/>
      <w:numFmt w:val="bullet"/>
      <w:lvlText w:val=""/>
      <w:lvlJc w:val="left"/>
    </w:lvl>
    <w:lvl w:ilvl="7" w:tplc="1DF8013C">
      <w:start w:val="1"/>
      <w:numFmt w:val="bullet"/>
      <w:lvlText w:val=""/>
      <w:lvlJc w:val="left"/>
    </w:lvl>
    <w:lvl w:ilvl="8" w:tplc="C8C6CAB8">
      <w:start w:val="1"/>
      <w:numFmt w:val="bullet"/>
      <w:lvlText w:val=""/>
      <w:lvlJc w:val="left"/>
    </w:lvl>
  </w:abstractNum>
  <w:abstractNum w:abstractNumId="18">
    <w:nsid w:val="00000027"/>
    <w:multiLevelType w:val="hybridMultilevel"/>
    <w:tmpl w:val="180115BE"/>
    <w:lvl w:ilvl="0" w:tplc="AB2643EC">
      <w:start w:val="1"/>
      <w:numFmt w:val="decimal"/>
      <w:lvlText w:val="%1."/>
      <w:lvlJc w:val="left"/>
    </w:lvl>
    <w:lvl w:ilvl="1" w:tplc="0A5018C6">
      <w:start w:val="1"/>
      <w:numFmt w:val="bullet"/>
      <w:lvlText w:val=""/>
      <w:lvlJc w:val="left"/>
    </w:lvl>
    <w:lvl w:ilvl="2" w:tplc="CE540FC6">
      <w:start w:val="1"/>
      <w:numFmt w:val="bullet"/>
      <w:lvlText w:val=""/>
      <w:lvlJc w:val="left"/>
    </w:lvl>
    <w:lvl w:ilvl="3" w:tplc="8C3C70E6">
      <w:start w:val="1"/>
      <w:numFmt w:val="bullet"/>
      <w:lvlText w:val=""/>
      <w:lvlJc w:val="left"/>
    </w:lvl>
    <w:lvl w:ilvl="4" w:tplc="91469996">
      <w:start w:val="1"/>
      <w:numFmt w:val="bullet"/>
      <w:lvlText w:val=""/>
      <w:lvlJc w:val="left"/>
    </w:lvl>
    <w:lvl w:ilvl="5" w:tplc="BCC093B0">
      <w:start w:val="1"/>
      <w:numFmt w:val="bullet"/>
      <w:lvlText w:val=""/>
      <w:lvlJc w:val="left"/>
    </w:lvl>
    <w:lvl w:ilvl="6" w:tplc="2F0095FE">
      <w:start w:val="1"/>
      <w:numFmt w:val="bullet"/>
      <w:lvlText w:val=""/>
      <w:lvlJc w:val="left"/>
    </w:lvl>
    <w:lvl w:ilvl="7" w:tplc="DBD4E9CA">
      <w:start w:val="1"/>
      <w:numFmt w:val="bullet"/>
      <w:lvlText w:val=""/>
      <w:lvlJc w:val="left"/>
    </w:lvl>
    <w:lvl w:ilvl="8" w:tplc="B232AE8E">
      <w:start w:val="1"/>
      <w:numFmt w:val="bullet"/>
      <w:lvlText w:val=""/>
      <w:lvlJc w:val="left"/>
    </w:lvl>
  </w:abstractNum>
  <w:abstractNum w:abstractNumId="19">
    <w:nsid w:val="00000028"/>
    <w:multiLevelType w:val="hybridMultilevel"/>
    <w:tmpl w:val="235BA860"/>
    <w:lvl w:ilvl="0" w:tplc="7FB02B5A">
      <w:start w:val="8"/>
      <w:numFmt w:val="decimal"/>
      <w:lvlText w:val="%1."/>
      <w:lvlJc w:val="left"/>
    </w:lvl>
    <w:lvl w:ilvl="1" w:tplc="8BC22160">
      <w:start w:val="1"/>
      <w:numFmt w:val="bullet"/>
      <w:lvlText w:val=""/>
      <w:lvlJc w:val="left"/>
    </w:lvl>
    <w:lvl w:ilvl="2" w:tplc="A40E361C">
      <w:start w:val="1"/>
      <w:numFmt w:val="bullet"/>
      <w:lvlText w:val=""/>
      <w:lvlJc w:val="left"/>
    </w:lvl>
    <w:lvl w:ilvl="3" w:tplc="53488A4E">
      <w:start w:val="1"/>
      <w:numFmt w:val="bullet"/>
      <w:lvlText w:val=""/>
      <w:lvlJc w:val="left"/>
    </w:lvl>
    <w:lvl w:ilvl="4" w:tplc="7B6C4C88">
      <w:start w:val="1"/>
      <w:numFmt w:val="bullet"/>
      <w:lvlText w:val=""/>
      <w:lvlJc w:val="left"/>
    </w:lvl>
    <w:lvl w:ilvl="5" w:tplc="8BB2BB7E">
      <w:start w:val="1"/>
      <w:numFmt w:val="bullet"/>
      <w:lvlText w:val=""/>
      <w:lvlJc w:val="left"/>
    </w:lvl>
    <w:lvl w:ilvl="6" w:tplc="6B5045BC">
      <w:start w:val="1"/>
      <w:numFmt w:val="bullet"/>
      <w:lvlText w:val=""/>
      <w:lvlJc w:val="left"/>
    </w:lvl>
    <w:lvl w:ilvl="7" w:tplc="9E1E8CAC">
      <w:start w:val="1"/>
      <w:numFmt w:val="bullet"/>
      <w:lvlText w:val=""/>
      <w:lvlJc w:val="left"/>
    </w:lvl>
    <w:lvl w:ilvl="8" w:tplc="03CE41B4">
      <w:start w:val="1"/>
      <w:numFmt w:val="bullet"/>
      <w:lvlText w:val=""/>
      <w:lvlJc w:val="left"/>
    </w:lvl>
  </w:abstractNum>
  <w:abstractNum w:abstractNumId="20">
    <w:nsid w:val="00000029"/>
    <w:multiLevelType w:val="hybridMultilevel"/>
    <w:tmpl w:val="47398C88"/>
    <w:lvl w:ilvl="0" w:tplc="34B217AA">
      <w:start w:val="1"/>
      <w:numFmt w:val="bullet"/>
      <w:lvlText w:val=""/>
      <w:lvlJc w:val="left"/>
    </w:lvl>
    <w:lvl w:ilvl="1" w:tplc="3558DEBA">
      <w:start w:val="1"/>
      <w:numFmt w:val="bullet"/>
      <w:lvlText w:val=""/>
      <w:lvlJc w:val="left"/>
    </w:lvl>
    <w:lvl w:ilvl="2" w:tplc="43B4D7F8">
      <w:start w:val="1"/>
      <w:numFmt w:val="bullet"/>
      <w:lvlText w:val=""/>
      <w:lvlJc w:val="left"/>
    </w:lvl>
    <w:lvl w:ilvl="3" w:tplc="BE520820">
      <w:start w:val="1"/>
      <w:numFmt w:val="bullet"/>
      <w:lvlText w:val=""/>
      <w:lvlJc w:val="left"/>
    </w:lvl>
    <w:lvl w:ilvl="4" w:tplc="14741A5C">
      <w:start w:val="1"/>
      <w:numFmt w:val="bullet"/>
      <w:lvlText w:val=""/>
      <w:lvlJc w:val="left"/>
    </w:lvl>
    <w:lvl w:ilvl="5" w:tplc="B46C13B0">
      <w:start w:val="1"/>
      <w:numFmt w:val="bullet"/>
      <w:lvlText w:val=""/>
      <w:lvlJc w:val="left"/>
    </w:lvl>
    <w:lvl w:ilvl="6" w:tplc="860AB91C">
      <w:start w:val="1"/>
      <w:numFmt w:val="bullet"/>
      <w:lvlText w:val=""/>
      <w:lvlJc w:val="left"/>
    </w:lvl>
    <w:lvl w:ilvl="7" w:tplc="E7BC9AF4">
      <w:start w:val="1"/>
      <w:numFmt w:val="bullet"/>
      <w:lvlText w:val=""/>
      <w:lvlJc w:val="left"/>
    </w:lvl>
    <w:lvl w:ilvl="8" w:tplc="F4B6AAF6">
      <w:start w:val="1"/>
      <w:numFmt w:val="bullet"/>
      <w:lvlText w:val=""/>
      <w:lvlJc w:val="left"/>
    </w:lvl>
  </w:abstractNum>
  <w:abstractNum w:abstractNumId="21">
    <w:nsid w:val="0000002E"/>
    <w:multiLevelType w:val="hybridMultilevel"/>
    <w:tmpl w:val="10233C98"/>
    <w:lvl w:ilvl="0" w:tplc="AAE808E2">
      <w:start w:val="1"/>
      <w:numFmt w:val="decimal"/>
      <w:lvlText w:val="%1."/>
      <w:lvlJc w:val="left"/>
    </w:lvl>
    <w:lvl w:ilvl="1" w:tplc="13D8C90A">
      <w:start w:val="1"/>
      <w:numFmt w:val="bullet"/>
      <w:lvlText w:val=""/>
      <w:lvlJc w:val="left"/>
    </w:lvl>
    <w:lvl w:ilvl="2" w:tplc="0816929C">
      <w:start w:val="1"/>
      <w:numFmt w:val="bullet"/>
      <w:lvlText w:val=""/>
      <w:lvlJc w:val="left"/>
    </w:lvl>
    <w:lvl w:ilvl="3" w:tplc="0A025388">
      <w:start w:val="1"/>
      <w:numFmt w:val="bullet"/>
      <w:lvlText w:val=""/>
      <w:lvlJc w:val="left"/>
    </w:lvl>
    <w:lvl w:ilvl="4" w:tplc="03F637EE">
      <w:start w:val="1"/>
      <w:numFmt w:val="bullet"/>
      <w:lvlText w:val=""/>
      <w:lvlJc w:val="left"/>
    </w:lvl>
    <w:lvl w:ilvl="5" w:tplc="FEF83064">
      <w:start w:val="1"/>
      <w:numFmt w:val="bullet"/>
      <w:lvlText w:val=""/>
      <w:lvlJc w:val="left"/>
    </w:lvl>
    <w:lvl w:ilvl="6" w:tplc="BFD26388">
      <w:start w:val="1"/>
      <w:numFmt w:val="bullet"/>
      <w:lvlText w:val=""/>
      <w:lvlJc w:val="left"/>
    </w:lvl>
    <w:lvl w:ilvl="7" w:tplc="F3D022F6">
      <w:start w:val="1"/>
      <w:numFmt w:val="bullet"/>
      <w:lvlText w:val=""/>
      <w:lvlJc w:val="left"/>
    </w:lvl>
    <w:lvl w:ilvl="8" w:tplc="8AA6A012">
      <w:start w:val="1"/>
      <w:numFmt w:val="bullet"/>
      <w:lvlText w:val=""/>
      <w:lvlJc w:val="left"/>
    </w:lvl>
  </w:abstractNum>
  <w:abstractNum w:abstractNumId="22">
    <w:nsid w:val="0000002F"/>
    <w:multiLevelType w:val="hybridMultilevel"/>
    <w:tmpl w:val="3F6AB60E"/>
    <w:lvl w:ilvl="0" w:tplc="03506B2A">
      <w:start w:val="1"/>
      <w:numFmt w:val="bullet"/>
      <w:lvlText w:val=""/>
      <w:lvlJc w:val="left"/>
    </w:lvl>
    <w:lvl w:ilvl="1" w:tplc="ACEC7C1A">
      <w:start w:val="1"/>
      <w:numFmt w:val="bullet"/>
      <w:lvlText w:val=""/>
      <w:lvlJc w:val="left"/>
    </w:lvl>
    <w:lvl w:ilvl="2" w:tplc="5EA0B878">
      <w:start w:val="1"/>
      <w:numFmt w:val="bullet"/>
      <w:lvlText w:val=""/>
      <w:lvlJc w:val="left"/>
    </w:lvl>
    <w:lvl w:ilvl="3" w:tplc="7D98BBD0">
      <w:start w:val="1"/>
      <w:numFmt w:val="bullet"/>
      <w:lvlText w:val=""/>
      <w:lvlJc w:val="left"/>
    </w:lvl>
    <w:lvl w:ilvl="4" w:tplc="D116DB0A">
      <w:start w:val="1"/>
      <w:numFmt w:val="bullet"/>
      <w:lvlText w:val=""/>
      <w:lvlJc w:val="left"/>
    </w:lvl>
    <w:lvl w:ilvl="5" w:tplc="9CD66B08">
      <w:start w:val="1"/>
      <w:numFmt w:val="bullet"/>
      <w:lvlText w:val=""/>
      <w:lvlJc w:val="left"/>
    </w:lvl>
    <w:lvl w:ilvl="6" w:tplc="6EFC1248">
      <w:start w:val="1"/>
      <w:numFmt w:val="bullet"/>
      <w:lvlText w:val=""/>
      <w:lvlJc w:val="left"/>
    </w:lvl>
    <w:lvl w:ilvl="7" w:tplc="D486905E">
      <w:start w:val="1"/>
      <w:numFmt w:val="bullet"/>
      <w:lvlText w:val=""/>
      <w:lvlJc w:val="left"/>
    </w:lvl>
    <w:lvl w:ilvl="8" w:tplc="D20499DE">
      <w:start w:val="1"/>
      <w:numFmt w:val="bullet"/>
      <w:lvlText w:val=""/>
      <w:lvlJc w:val="left"/>
    </w:lvl>
  </w:abstractNum>
  <w:abstractNum w:abstractNumId="23">
    <w:nsid w:val="00000030"/>
    <w:multiLevelType w:val="hybridMultilevel"/>
    <w:tmpl w:val="61574094"/>
    <w:lvl w:ilvl="0" w:tplc="B3C659F6">
      <w:start w:val="1"/>
      <w:numFmt w:val="decimal"/>
      <w:lvlText w:val="%1."/>
      <w:lvlJc w:val="left"/>
    </w:lvl>
    <w:lvl w:ilvl="1" w:tplc="C3C87C62">
      <w:start w:val="1"/>
      <w:numFmt w:val="bullet"/>
      <w:lvlText w:val=""/>
      <w:lvlJc w:val="left"/>
    </w:lvl>
    <w:lvl w:ilvl="2" w:tplc="5C080B54">
      <w:start w:val="1"/>
      <w:numFmt w:val="bullet"/>
      <w:lvlText w:val=""/>
      <w:lvlJc w:val="left"/>
    </w:lvl>
    <w:lvl w:ilvl="3" w:tplc="DC76284E">
      <w:start w:val="1"/>
      <w:numFmt w:val="bullet"/>
      <w:lvlText w:val=""/>
      <w:lvlJc w:val="left"/>
    </w:lvl>
    <w:lvl w:ilvl="4" w:tplc="AA10A0AA">
      <w:start w:val="1"/>
      <w:numFmt w:val="bullet"/>
      <w:lvlText w:val=""/>
      <w:lvlJc w:val="left"/>
    </w:lvl>
    <w:lvl w:ilvl="5" w:tplc="34BC9810">
      <w:start w:val="1"/>
      <w:numFmt w:val="bullet"/>
      <w:lvlText w:val=""/>
      <w:lvlJc w:val="left"/>
    </w:lvl>
    <w:lvl w:ilvl="6" w:tplc="4502C2FA">
      <w:start w:val="1"/>
      <w:numFmt w:val="bullet"/>
      <w:lvlText w:val=""/>
      <w:lvlJc w:val="left"/>
    </w:lvl>
    <w:lvl w:ilvl="7" w:tplc="9D5E8A4E">
      <w:start w:val="1"/>
      <w:numFmt w:val="bullet"/>
      <w:lvlText w:val=""/>
      <w:lvlJc w:val="left"/>
    </w:lvl>
    <w:lvl w:ilvl="8" w:tplc="49FA6DB4">
      <w:start w:val="1"/>
      <w:numFmt w:val="bullet"/>
      <w:lvlText w:val=""/>
      <w:lvlJc w:val="left"/>
    </w:lvl>
  </w:abstractNum>
  <w:abstractNum w:abstractNumId="24">
    <w:nsid w:val="00000031"/>
    <w:multiLevelType w:val="hybridMultilevel"/>
    <w:tmpl w:val="7E0C57B0"/>
    <w:lvl w:ilvl="0" w:tplc="FDF650A0">
      <w:start w:val="2"/>
      <w:numFmt w:val="decimal"/>
      <w:lvlText w:val="%1."/>
      <w:lvlJc w:val="left"/>
    </w:lvl>
    <w:lvl w:ilvl="1" w:tplc="7B805570">
      <w:start w:val="1"/>
      <w:numFmt w:val="bullet"/>
      <w:lvlText w:val=""/>
      <w:lvlJc w:val="left"/>
    </w:lvl>
    <w:lvl w:ilvl="2" w:tplc="068EF0F8">
      <w:start w:val="1"/>
      <w:numFmt w:val="bullet"/>
      <w:lvlText w:val=""/>
      <w:lvlJc w:val="left"/>
    </w:lvl>
    <w:lvl w:ilvl="3" w:tplc="2324A32A">
      <w:start w:val="1"/>
      <w:numFmt w:val="bullet"/>
      <w:lvlText w:val=""/>
      <w:lvlJc w:val="left"/>
    </w:lvl>
    <w:lvl w:ilvl="4" w:tplc="35CAD928">
      <w:start w:val="1"/>
      <w:numFmt w:val="bullet"/>
      <w:lvlText w:val=""/>
      <w:lvlJc w:val="left"/>
    </w:lvl>
    <w:lvl w:ilvl="5" w:tplc="556EB9CC">
      <w:start w:val="1"/>
      <w:numFmt w:val="bullet"/>
      <w:lvlText w:val=""/>
      <w:lvlJc w:val="left"/>
    </w:lvl>
    <w:lvl w:ilvl="6" w:tplc="378E90E4">
      <w:start w:val="1"/>
      <w:numFmt w:val="bullet"/>
      <w:lvlText w:val=""/>
      <w:lvlJc w:val="left"/>
    </w:lvl>
    <w:lvl w:ilvl="7" w:tplc="20F6C382">
      <w:start w:val="1"/>
      <w:numFmt w:val="bullet"/>
      <w:lvlText w:val=""/>
      <w:lvlJc w:val="left"/>
    </w:lvl>
    <w:lvl w:ilvl="8" w:tplc="F034BBAA">
      <w:start w:val="1"/>
      <w:numFmt w:val="bullet"/>
      <w:lvlText w:val=""/>
      <w:lvlJc w:val="left"/>
    </w:lvl>
  </w:abstractNum>
  <w:abstractNum w:abstractNumId="25">
    <w:nsid w:val="00000032"/>
    <w:multiLevelType w:val="hybridMultilevel"/>
    <w:tmpl w:val="77AE35EA"/>
    <w:lvl w:ilvl="0" w:tplc="6CD2528C">
      <w:start w:val="3"/>
      <w:numFmt w:val="decimal"/>
      <w:lvlText w:val="%1."/>
      <w:lvlJc w:val="left"/>
    </w:lvl>
    <w:lvl w:ilvl="1" w:tplc="217AB234">
      <w:start w:val="1"/>
      <w:numFmt w:val="bullet"/>
      <w:lvlText w:val=""/>
      <w:lvlJc w:val="left"/>
    </w:lvl>
    <w:lvl w:ilvl="2" w:tplc="25A0D500">
      <w:start w:val="1"/>
      <w:numFmt w:val="bullet"/>
      <w:lvlText w:val=""/>
      <w:lvlJc w:val="left"/>
    </w:lvl>
    <w:lvl w:ilvl="3" w:tplc="13BC8D88">
      <w:start w:val="1"/>
      <w:numFmt w:val="bullet"/>
      <w:lvlText w:val=""/>
      <w:lvlJc w:val="left"/>
    </w:lvl>
    <w:lvl w:ilvl="4" w:tplc="28E06056">
      <w:start w:val="1"/>
      <w:numFmt w:val="bullet"/>
      <w:lvlText w:val=""/>
      <w:lvlJc w:val="left"/>
    </w:lvl>
    <w:lvl w:ilvl="5" w:tplc="4FB08078">
      <w:start w:val="1"/>
      <w:numFmt w:val="bullet"/>
      <w:lvlText w:val=""/>
      <w:lvlJc w:val="left"/>
    </w:lvl>
    <w:lvl w:ilvl="6" w:tplc="018811AC">
      <w:start w:val="1"/>
      <w:numFmt w:val="bullet"/>
      <w:lvlText w:val=""/>
      <w:lvlJc w:val="left"/>
    </w:lvl>
    <w:lvl w:ilvl="7" w:tplc="33FEF2D2">
      <w:start w:val="1"/>
      <w:numFmt w:val="bullet"/>
      <w:lvlText w:val=""/>
      <w:lvlJc w:val="left"/>
    </w:lvl>
    <w:lvl w:ilvl="8" w:tplc="1818A234">
      <w:start w:val="1"/>
      <w:numFmt w:val="bullet"/>
      <w:lvlText w:val=""/>
      <w:lvlJc w:val="left"/>
    </w:lvl>
  </w:abstractNum>
  <w:abstractNum w:abstractNumId="26">
    <w:nsid w:val="00000033"/>
    <w:multiLevelType w:val="hybridMultilevel"/>
    <w:tmpl w:val="579BE4F0"/>
    <w:lvl w:ilvl="0" w:tplc="9E7453C4">
      <w:start w:val="4"/>
      <w:numFmt w:val="decimal"/>
      <w:lvlText w:val="%1."/>
      <w:lvlJc w:val="left"/>
    </w:lvl>
    <w:lvl w:ilvl="1" w:tplc="E7789CE4">
      <w:start w:val="1"/>
      <w:numFmt w:val="bullet"/>
      <w:lvlText w:val=""/>
      <w:lvlJc w:val="left"/>
    </w:lvl>
    <w:lvl w:ilvl="2" w:tplc="44EC8118">
      <w:start w:val="1"/>
      <w:numFmt w:val="bullet"/>
      <w:lvlText w:val=""/>
      <w:lvlJc w:val="left"/>
    </w:lvl>
    <w:lvl w:ilvl="3" w:tplc="EE46A9E4">
      <w:start w:val="1"/>
      <w:numFmt w:val="bullet"/>
      <w:lvlText w:val=""/>
      <w:lvlJc w:val="left"/>
    </w:lvl>
    <w:lvl w:ilvl="4" w:tplc="0BAE4D66">
      <w:start w:val="1"/>
      <w:numFmt w:val="bullet"/>
      <w:lvlText w:val=""/>
      <w:lvlJc w:val="left"/>
    </w:lvl>
    <w:lvl w:ilvl="5" w:tplc="B676600C">
      <w:start w:val="1"/>
      <w:numFmt w:val="bullet"/>
      <w:lvlText w:val=""/>
      <w:lvlJc w:val="left"/>
    </w:lvl>
    <w:lvl w:ilvl="6" w:tplc="057837CA">
      <w:start w:val="1"/>
      <w:numFmt w:val="bullet"/>
      <w:lvlText w:val=""/>
      <w:lvlJc w:val="left"/>
    </w:lvl>
    <w:lvl w:ilvl="7" w:tplc="AEBE607C">
      <w:start w:val="1"/>
      <w:numFmt w:val="bullet"/>
      <w:lvlText w:val=""/>
      <w:lvlJc w:val="left"/>
    </w:lvl>
    <w:lvl w:ilvl="8" w:tplc="0DC22274">
      <w:start w:val="1"/>
      <w:numFmt w:val="bullet"/>
      <w:lvlText w:val=""/>
      <w:lvlJc w:val="left"/>
    </w:lvl>
  </w:abstractNum>
  <w:abstractNum w:abstractNumId="27">
    <w:nsid w:val="00000034"/>
    <w:multiLevelType w:val="hybridMultilevel"/>
    <w:tmpl w:val="310C50B2"/>
    <w:lvl w:ilvl="0" w:tplc="1696D3CA">
      <w:start w:val="5"/>
      <w:numFmt w:val="decimal"/>
      <w:lvlText w:val="%1."/>
      <w:lvlJc w:val="left"/>
    </w:lvl>
    <w:lvl w:ilvl="1" w:tplc="9104E8EC">
      <w:start w:val="1"/>
      <w:numFmt w:val="bullet"/>
      <w:lvlText w:val=""/>
      <w:lvlJc w:val="left"/>
    </w:lvl>
    <w:lvl w:ilvl="2" w:tplc="3576648A">
      <w:start w:val="1"/>
      <w:numFmt w:val="bullet"/>
      <w:lvlText w:val=""/>
      <w:lvlJc w:val="left"/>
    </w:lvl>
    <w:lvl w:ilvl="3" w:tplc="6EE6E7AC">
      <w:start w:val="1"/>
      <w:numFmt w:val="bullet"/>
      <w:lvlText w:val=""/>
      <w:lvlJc w:val="left"/>
    </w:lvl>
    <w:lvl w:ilvl="4" w:tplc="2E0E1950">
      <w:start w:val="1"/>
      <w:numFmt w:val="bullet"/>
      <w:lvlText w:val=""/>
      <w:lvlJc w:val="left"/>
    </w:lvl>
    <w:lvl w:ilvl="5" w:tplc="99469EC6">
      <w:start w:val="1"/>
      <w:numFmt w:val="bullet"/>
      <w:lvlText w:val=""/>
      <w:lvlJc w:val="left"/>
    </w:lvl>
    <w:lvl w:ilvl="6" w:tplc="BC3498B8">
      <w:start w:val="1"/>
      <w:numFmt w:val="bullet"/>
      <w:lvlText w:val=""/>
      <w:lvlJc w:val="left"/>
    </w:lvl>
    <w:lvl w:ilvl="7" w:tplc="5F9C3948">
      <w:start w:val="1"/>
      <w:numFmt w:val="bullet"/>
      <w:lvlText w:val=""/>
      <w:lvlJc w:val="left"/>
    </w:lvl>
    <w:lvl w:ilvl="8" w:tplc="E6A4BC62">
      <w:start w:val="1"/>
      <w:numFmt w:val="bullet"/>
      <w:lvlText w:val=""/>
      <w:lvlJc w:val="left"/>
    </w:lvl>
  </w:abstractNum>
  <w:abstractNum w:abstractNumId="28">
    <w:nsid w:val="00000035"/>
    <w:multiLevelType w:val="hybridMultilevel"/>
    <w:tmpl w:val="5FF87E04"/>
    <w:lvl w:ilvl="0" w:tplc="0FB62B48">
      <w:start w:val="6"/>
      <w:numFmt w:val="decimal"/>
      <w:lvlText w:val="%1."/>
      <w:lvlJc w:val="left"/>
    </w:lvl>
    <w:lvl w:ilvl="1" w:tplc="F0D0142C">
      <w:start w:val="1"/>
      <w:numFmt w:val="bullet"/>
      <w:lvlText w:val=""/>
      <w:lvlJc w:val="left"/>
    </w:lvl>
    <w:lvl w:ilvl="2" w:tplc="395ABC70">
      <w:start w:val="1"/>
      <w:numFmt w:val="bullet"/>
      <w:lvlText w:val=""/>
      <w:lvlJc w:val="left"/>
    </w:lvl>
    <w:lvl w:ilvl="3" w:tplc="8C7AC036">
      <w:start w:val="1"/>
      <w:numFmt w:val="bullet"/>
      <w:lvlText w:val=""/>
      <w:lvlJc w:val="left"/>
    </w:lvl>
    <w:lvl w:ilvl="4" w:tplc="531A63D8">
      <w:start w:val="1"/>
      <w:numFmt w:val="bullet"/>
      <w:lvlText w:val=""/>
      <w:lvlJc w:val="left"/>
    </w:lvl>
    <w:lvl w:ilvl="5" w:tplc="C8E46268">
      <w:start w:val="1"/>
      <w:numFmt w:val="bullet"/>
      <w:lvlText w:val=""/>
      <w:lvlJc w:val="left"/>
    </w:lvl>
    <w:lvl w:ilvl="6" w:tplc="8D380F2C">
      <w:start w:val="1"/>
      <w:numFmt w:val="bullet"/>
      <w:lvlText w:val=""/>
      <w:lvlJc w:val="left"/>
    </w:lvl>
    <w:lvl w:ilvl="7" w:tplc="84CE7A7E">
      <w:start w:val="1"/>
      <w:numFmt w:val="bullet"/>
      <w:lvlText w:val=""/>
      <w:lvlJc w:val="left"/>
    </w:lvl>
    <w:lvl w:ilvl="8" w:tplc="AD74C798">
      <w:start w:val="1"/>
      <w:numFmt w:val="bullet"/>
      <w:lvlText w:val=""/>
      <w:lvlJc w:val="left"/>
    </w:lvl>
  </w:abstractNum>
  <w:abstractNum w:abstractNumId="29">
    <w:nsid w:val="00000036"/>
    <w:multiLevelType w:val="hybridMultilevel"/>
    <w:tmpl w:val="2F305DEE"/>
    <w:lvl w:ilvl="0" w:tplc="E8209AEC">
      <w:start w:val="1"/>
      <w:numFmt w:val="lowerLetter"/>
      <w:lvlText w:val="%1)"/>
      <w:lvlJc w:val="left"/>
    </w:lvl>
    <w:lvl w:ilvl="1" w:tplc="E9AC25C8">
      <w:start w:val="1"/>
      <w:numFmt w:val="bullet"/>
      <w:lvlText w:val=""/>
      <w:lvlJc w:val="left"/>
    </w:lvl>
    <w:lvl w:ilvl="2" w:tplc="D13A2566">
      <w:start w:val="1"/>
      <w:numFmt w:val="bullet"/>
      <w:lvlText w:val=""/>
      <w:lvlJc w:val="left"/>
    </w:lvl>
    <w:lvl w:ilvl="3" w:tplc="2C3EB34E">
      <w:start w:val="1"/>
      <w:numFmt w:val="bullet"/>
      <w:lvlText w:val=""/>
      <w:lvlJc w:val="left"/>
    </w:lvl>
    <w:lvl w:ilvl="4" w:tplc="60B8016C">
      <w:start w:val="1"/>
      <w:numFmt w:val="bullet"/>
      <w:lvlText w:val=""/>
      <w:lvlJc w:val="left"/>
    </w:lvl>
    <w:lvl w:ilvl="5" w:tplc="DC14822A">
      <w:start w:val="1"/>
      <w:numFmt w:val="bullet"/>
      <w:lvlText w:val=""/>
      <w:lvlJc w:val="left"/>
    </w:lvl>
    <w:lvl w:ilvl="6" w:tplc="E4123268">
      <w:start w:val="1"/>
      <w:numFmt w:val="bullet"/>
      <w:lvlText w:val=""/>
      <w:lvlJc w:val="left"/>
    </w:lvl>
    <w:lvl w:ilvl="7" w:tplc="203CF12C">
      <w:start w:val="1"/>
      <w:numFmt w:val="bullet"/>
      <w:lvlText w:val=""/>
      <w:lvlJc w:val="left"/>
    </w:lvl>
    <w:lvl w:ilvl="8" w:tplc="E7C04834">
      <w:start w:val="1"/>
      <w:numFmt w:val="bullet"/>
      <w:lvlText w:val=""/>
      <w:lvlJc w:val="left"/>
    </w:lvl>
  </w:abstractNum>
  <w:abstractNum w:abstractNumId="30">
    <w:nsid w:val="00000037"/>
    <w:multiLevelType w:val="hybridMultilevel"/>
    <w:tmpl w:val="25A70BF6"/>
    <w:lvl w:ilvl="0" w:tplc="F18C3D34">
      <w:start w:val="7"/>
      <w:numFmt w:val="decimal"/>
      <w:lvlText w:val="%1."/>
      <w:lvlJc w:val="left"/>
    </w:lvl>
    <w:lvl w:ilvl="1" w:tplc="53EE54FC">
      <w:start w:val="1"/>
      <w:numFmt w:val="bullet"/>
      <w:lvlText w:val=""/>
      <w:lvlJc w:val="left"/>
    </w:lvl>
    <w:lvl w:ilvl="2" w:tplc="DBE0A38A">
      <w:start w:val="1"/>
      <w:numFmt w:val="bullet"/>
      <w:lvlText w:val=""/>
      <w:lvlJc w:val="left"/>
    </w:lvl>
    <w:lvl w:ilvl="3" w:tplc="6042311C">
      <w:start w:val="1"/>
      <w:numFmt w:val="bullet"/>
      <w:lvlText w:val=""/>
      <w:lvlJc w:val="left"/>
    </w:lvl>
    <w:lvl w:ilvl="4" w:tplc="45182A4E">
      <w:start w:val="1"/>
      <w:numFmt w:val="bullet"/>
      <w:lvlText w:val=""/>
      <w:lvlJc w:val="left"/>
    </w:lvl>
    <w:lvl w:ilvl="5" w:tplc="5262CEC2">
      <w:start w:val="1"/>
      <w:numFmt w:val="bullet"/>
      <w:lvlText w:val=""/>
      <w:lvlJc w:val="left"/>
    </w:lvl>
    <w:lvl w:ilvl="6" w:tplc="952081D2">
      <w:start w:val="1"/>
      <w:numFmt w:val="bullet"/>
      <w:lvlText w:val=""/>
      <w:lvlJc w:val="left"/>
    </w:lvl>
    <w:lvl w:ilvl="7" w:tplc="FC3630C8">
      <w:start w:val="1"/>
      <w:numFmt w:val="bullet"/>
      <w:lvlText w:val=""/>
      <w:lvlJc w:val="left"/>
    </w:lvl>
    <w:lvl w:ilvl="8" w:tplc="C9680D46">
      <w:start w:val="1"/>
      <w:numFmt w:val="bullet"/>
      <w:lvlText w:val=""/>
      <w:lvlJc w:val="left"/>
    </w:lvl>
  </w:abstractNum>
  <w:abstractNum w:abstractNumId="31">
    <w:nsid w:val="00000038"/>
    <w:multiLevelType w:val="hybridMultilevel"/>
    <w:tmpl w:val="1DBABF00"/>
    <w:lvl w:ilvl="0" w:tplc="50C2A434">
      <w:start w:val="8"/>
      <w:numFmt w:val="decimal"/>
      <w:lvlText w:val="%1."/>
      <w:lvlJc w:val="left"/>
    </w:lvl>
    <w:lvl w:ilvl="1" w:tplc="0440490E">
      <w:start w:val="1"/>
      <w:numFmt w:val="bullet"/>
      <w:lvlText w:val=""/>
      <w:lvlJc w:val="left"/>
    </w:lvl>
    <w:lvl w:ilvl="2" w:tplc="EA72CC88">
      <w:start w:val="1"/>
      <w:numFmt w:val="bullet"/>
      <w:lvlText w:val=""/>
      <w:lvlJc w:val="left"/>
    </w:lvl>
    <w:lvl w:ilvl="3" w:tplc="FF0C1350">
      <w:start w:val="1"/>
      <w:numFmt w:val="bullet"/>
      <w:lvlText w:val=""/>
      <w:lvlJc w:val="left"/>
    </w:lvl>
    <w:lvl w:ilvl="4" w:tplc="5328A73E">
      <w:start w:val="1"/>
      <w:numFmt w:val="bullet"/>
      <w:lvlText w:val=""/>
      <w:lvlJc w:val="left"/>
    </w:lvl>
    <w:lvl w:ilvl="5" w:tplc="672A2346">
      <w:start w:val="1"/>
      <w:numFmt w:val="bullet"/>
      <w:lvlText w:val=""/>
      <w:lvlJc w:val="left"/>
    </w:lvl>
    <w:lvl w:ilvl="6" w:tplc="82DCD4EA">
      <w:start w:val="1"/>
      <w:numFmt w:val="bullet"/>
      <w:lvlText w:val=""/>
      <w:lvlJc w:val="left"/>
    </w:lvl>
    <w:lvl w:ilvl="7" w:tplc="913659B4">
      <w:start w:val="1"/>
      <w:numFmt w:val="bullet"/>
      <w:lvlText w:val=""/>
      <w:lvlJc w:val="left"/>
    </w:lvl>
    <w:lvl w:ilvl="8" w:tplc="A0E2901C">
      <w:start w:val="1"/>
      <w:numFmt w:val="bullet"/>
      <w:lvlText w:val=""/>
      <w:lvlJc w:val="left"/>
    </w:lvl>
  </w:abstractNum>
  <w:abstractNum w:abstractNumId="32">
    <w:nsid w:val="00000039"/>
    <w:multiLevelType w:val="hybridMultilevel"/>
    <w:tmpl w:val="4AD084E8"/>
    <w:lvl w:ilvl="0" w:tplc="D9BC9A10">
      <w:start w:val="9"/>
      <w:numFmt w:val="decimal"/>
      <w:lvlText w:val="%1."/>
      <w:lvlJc w:val="left"/>
    </w:lvl>
    <w:lvl w:ilvl="1" w:tplc="F1E6C25E">
      <w:start w:val="1"/>
      <w:numFmt w:val="bullet"/>
      <w:lvlText w:val=""/>
      <w:lvlJc w:val="left"/>
    </w:lvl>
    <w:lvl w:ilvl="2" w:tplc="0178998E">
      <w:start w:val="1"/>
      <w:numFmt w:val="bullet"/>
      <w:lvlText w:val=""/>
      <w:lvlJc w:val="left"/>
    </w:lvl>
    <w:lvl w:ilvl="3" w:tplc="7842F0F0">
      <w:start w:val="1"/>
      <w:numFmt w:val="bullet"/>
      <w:lvlText w:val=""/>
      <w:lvlJc w:val="left"/>
    </w:lvl>
    <w:lvl w:ilvl="4" w:tplc="C332E83E">
      <w:start w:val="1"/>
      <w:numFmt w:val="bullet"/>
      <w:lvlText w:val=""/>
      <w:lvlJc w:val="left"/>
    </w:lvl>
    <w:lvl w:ilvl="5" w:tplc="3CB8DC5C">
      <w:start w:val="1"/>
      <w:numFmt w:val="bullet"/>
      <w:lvlText w:val=""/>
      <w:lvlJc w:val="left"/>
    </w:lvl>
    <w:lvl w:ilvl="6" w:tplc="5270ED30">
      <w:start w:val="1"/>
      <w:numFmt w:val="bullet"/>
      <w:lvlText w:val=""/>
      <w:lvlJc w:val="left"/>
    </w:lvl>
    <w:lvl w:ilvl="7" w:tplc="EAA6A38A">
      <w:start w:val="1"/>
      <w:numFmt w:val="bullet"/>
      <w:lvlText w:val=""/>
      <w:lvlJc w:val="left"/>
    </w:lvl>
    <w:lvl w:ilvl="8" w:tplc="4C583C34">
      <w:start w:val="1"/>
      <w:numFmt w:val="bullet"/>
      <w:lvlText w:val=""/>
      <w:lvlJc w:val="left"/>
    </w:lvl>
  </w:abstractNum>
  <w:abstractNum w:abstractNumId="33">
    <w:nsid w:val="0000003A"/>
    <w:multiLevelType w:val="hybridMultilevel"/>
    <w:tmpl w:val="1F48EAA0"/>
    <w:lvl w:ilvl="0" w:tplc="899A3B1E">
      <w:start w:val="10"/>
      <w:numFmt w:val="decimal"/>
      <w:lvlText w:val="%1."/>
      <w:lvlJc w:val="left"/>
    </w:lvl>
    <w:lvl w:ilvl="1" w:tplc="414A3AAA">
      <w:start w:val="1"/>
      <w:numFmt w:val="bullet"/>
      <w:lvlText w:val=""/>
      <w:lvlJc w:val="left"/>
    </w:lvl>
    <w:lvl w:ilvl="2" w:tplc="082A9D58">
      <w:start w:val="1"/>
      <w:numFmt w:val="bullet"/>
      <w:lvlText w:val=""/>
      <w:lvlJc w:val="left"/>
    </w:lvl>
    <w:lvl w:ilvl="3" w:tplc="AF3E6B92">
      <w:start w:val="1"/>
      <w:numFmt w:val="bullet"/>
      <w:lvlText w:val=""/>
      <w:lvlJc w:val="left"/>
    </w:lvl>
    <w:lvl w:ilvl="4" w:tplc="2A9CF7B4">
      <w:start w:val="1"/>
      <w:numFmt w:val="bullet"/>
      <w:lvlText w:val=""/>
      <w:lvlJc w:val="left"/>
    </w:lvl>
    <w:lvl w:ilvl="5" w:tplc="4AF61A14">
      <w:start w:val="1"/>
      <w:numFmt w:val="bullet"/>
      <w:lvlText w:val=""/>
      <w:lvlJc w:val="left"/>
    </w:lvl>
    <w:lvl w:ilvl="6" w:tplc="F9C24378">
      <w:start w:val="1"/>
      <w:numFmt w:val="bullet"/>
      <w:lvlText w:val=""/>
      <w:lvlJc w:val="left"/>
    </w:lvl>
    <w:lvl w:ilvl="7" w:tplc="CC243C86">
      <w:start w:val="1"/>
      <w:numFmt w:val="bullet"/>
      <w:lvlText w:val=""/>
      <w:lvlJc w:val="left"/>
    </w:lvl>
    <w:lvl w:ilvl="8" w:tplc="314C94FC">
      <w:start w:val="1"/>
      <w:numFmt w:val="bullet"/>
      <w:lvlText w:val=""/>
      <w:lvlJc w:val="left"/>
    </w:lvl>
  </w:abstractNum>
  <w:abstractNum w:abstractNumId="34">
    <w:nsid w:val="0000003B"/>
    <w:multiLevelType w:val="hybridMultilevel"/>
    <w:tmpl w:val="1381823A"/>
    <w:lvl w:ilvl="0" w:tplc="336C0E2A">
      <w:start w:val="1"/>
      <w:numFmt w:val="lowerLetter"/>
      <w:lvlText w:val="%1)"/>
      <w:lvlJc w:val="left"/>
    </w:lvl>
    <w:lvl w:ilvl="1" w:tplc="CEBC7FEC">
      <w:start w:val="1"/>
      <w:numFmt w:val="bullet"/>
      <w:lvlText w:val=""/>
      <w:lvlJc w:val="left"/>
    </w:lvl>
    <w:lvl w:ilvl="2" w:tplc="222A0856">
      <w:start w:val="1"/>
      <w:numFmt w:val="bullet"/>
      <w:lvlText w:val=""/>
      <w:lvlJc w:val="left"/>
    </w:lvl>
    <w:lvl w:ilvl="3" w:tplc="44A62410">
      <w:start w:val="1"/>
      <w:numFmt w:val="bullet"/>
      <w:lvlText w:val=""/>
      <w:lvlJc w:val="left"/>
    </w:lvl>
    <w:lvl w:ilvl="4" w:tplc="F4AAE712">
      <w:start w:val="1"/>
      <w:numFmt w:val="bullet"/>
      <w:lvlText w:val=""/>
      <w:lvlJc w:val="left"/>
    </w:lvl>
    <w:lvl w:ilvl="5" w:tplc="239C9B3A">
      <w:start w:val="1"/>
      <w:numFmt w:val="bullet"/>
      <w:lvlText w:val=""/>
      <w:lvlJc w:val="left"/>
    </w:lvl>
    <w:lvl w:ilvl="6" w:tplc="AF9685E0">
      <w:start w:val="1"/>
      <w:numFmt w:val="bullet"/>
      <w:lvlText w:val=""/>
      <w:lvlJc w:val="left"/>
    </w:lvl>
    <w:lvl w:ilvl="7" w:tplc="42F29F38">
      <w:start w:val="1"/>
      <w:numFmt w:val="bullet"/>
      <w:lvlText w:val=""/>
      <w:lvlJc w:val="left"/>
    </w:lvl>
    <w:lvl w:ilvl="8" w:tplc="AA922F5A">
      <w:start w:val="1"/>
      <w:numFmt w:val="bullet"/>
      <w:lvlText w:val=""/>
      <w:lvlJc w:val="left"/>
    </w:lvl>
  </w:abstractNum>
  <w:abstractNum w:abstractNumId="35">
    <w:nsid w:val="0000003C"/>
    <w:multiLevelType w:val="hybridMultilevel"/>
    <w:tmpl w:val="5DB70AE4"/>
    <w:lvl w:ilvl="0" w:tplc="A5F2B5F6">
      <w:start w:val="3"/>
      <w:numFmt w:val="lowerLetter"/>
      <w:lvlText w:val="%1)"/>
      <w:lvlJc w:val="left"/>
    </w:lvl>
    <w:lvl w:ilvl="1" w:tplc="109ED314">
      <w:start w:val="1"/>
      <w:numFmt w:val="bullet"/>
      <w:lvlText w:val=""/>
      <w:lvlJc w:val="left"/>
    </w:lvl>
    <w:lvl w:ilvl="2" w:tplc="398AB95C">
      <w:start w:val="1"/>
      <w:numFmt w:val="bullet"/>
      <w:lvlText w:val=""/>
      <w:lvlJc w:val="left"/>
    </w:lvl>
    <w:lvl w:ilvl="3" w:tplc="8E46B6EE">
      <w:start w:val="1"/>
      <w:numFmt w:val="bullet"/>
      <w:lvlText w:val=""/>
      <w:lvlJc w:val="left"/>
    </w:lvl>
    <w:lvl w:ilvl="4" w:tplc="5824AED2">
      <w:start w:val="1"/>
      <w:numFmt w:val="bullet"/>
      <w:lvlText w:val=""/>
      <w:lvlJc w:val="left"/>
    </w:lvl>
    <w:lvl w:ilvl="5" w:tplc="1C4CE510">
      <w:start w:val="1"/>
      <w:numFmt w:val="bullet"/>
      <w:lvlText w:val=""/>
      <w:lvlJc w:val="left"/>
    </w:lvl>
    <w:lvl w:ilvl="6" w:tplc="3B00F8E2">
      <w:start w:val="1"/>
      <w:numFmt w:val="bullet"/>
      <w:lvlText w:val=""/>
      <w:lvlJc w:val="left"/>
    </w:lvl>
    <w:lvl w:ilvl="7" w:tplc="8A70674E">
      <w:start w:val="1"/>
      <w:numFmt w:val="bullet"/>
      <w:lvlText w:val=""/>
      <w:lvlJc w:val="left"/>
    </w:lvl>
    <w:lvl w:ilvl="8" w:tplc="86E0C818">
      <w:start w:val="1"/>
      <w:numFmt w:val="bullet"/>
      <w:lvlText w:val=""/>
      <w:lvlJc w:val="left"/>
    </w:lvl>
  </w:abstractNum>
  <w:abstractNum w:abstractNumId="36">
    <w:nsid w:val="0000003D"/>
    <w:multiLevelType w:val="hybridMultilevel"/>
    <w:tmpl w:val="100F8FCA"/>
    <w:lvl w:ilvl="0" w:tplc="C8726B70">
      <w:start w:val="11"/>
      <w:numFmt w:val="decimal"/>
      <w:lvlText w:val="%1."/>
      <w:lvlJc w:val="left"/>
    </w:lvl>
    <w:lvl w:ilvl="1" w:tplc="24B0E2CA">
      <w:start w:val="1"/>
      <w:numFmt w:val="bullet"/>
      <w:lvlText w:val=""/>
      <w:lvlJc w:val="left"/>
    </w:lvl>
    <w:lvl w:ilvl="2" w:tplc="F97EEB78">
      <w:start w:val="1"/>
      <w:numFmt w:val="bullet"/>
      <w:lvlText w:val=""/>
      <w:lvlJc w:val="left"/>
    </w:lvl>
    <w:lvl w:ilvl="3" w:tplc="E87C75E0">
      <w:start w:val="1"/>
      <w:numFmt w:val="bullet"/>
      <w:lvlText w:val=""/>
      <w:lvlJc w:val="left"/>
    </w:lvl>
    <w:lvl w:ilvl="4" w:tplc="8C3411AE">
      <w:start w:val="1"/>
      <w:numFmt w:val="bullet"/>
      <w:lvlText w:val=""/>
      <w:lvlJc w:val="left"/>
    </w:lvl>
    <w:lvl w:ilvl="5" w:tplc="8B583D78">
      <w:start w:val="1"/>
      <w:numFmt w:val="bullet"/>
      <w:lvlText w:val=""/>
      <w:lvlJc w:val="left"/>
    </w:lvl>
    <w:lvl w:ilvl="6" w:tplc="80A82F9C">
      <w:start w:val="1"/>
      <w:numFmt w:val="bullet"/>
      <w:lvlText w:val=""/>
      <w:lvlJc w:val="left"/>
    </w:lvl>
    <w:lvl w:ilvl="7" w:tplc="BF581498">
      <w:start w:val="1"/>
      <w:numFmt w:val="bullet"/>
      <w:lvlText w:val=""/>
      <w:lvlJc w:val="left"/>
    </w:lvl>
    <w:lvl w:ilvl="8" w:tplc="4FF6E9E2">
      <w:start w:val="1"/>
      <w:numFmt w:val="bullet"/>
      <w:lvlText w:val=""/>
      <w:lvlJc w:val="left"/>
    </w:lvl>
  </w:abstractNum>
  <w:abstractNum w:abstractNumId="37">
    <w:nsid w:val="0000003E"/>
    <w:multiLevelType w:val="hybridMultilevel"/>
    <w:tmpl w:val="6590700A"/>
    <w:lvl w:ilvl="0" w:tplc="BB320164">
      <w:start w:val="2"/>
      <w:numFmt w:val="lowerLetter"/>
      <w:lvlText w:val="(%1)"/>
      <w:lvlJc w:val="left"/>
    </w:lvl>
    <w:lvl w:ilvl="1" w:tplc="AE4419AA">
      <w:start w:val="1"/>
      <w:numFmt w:val="bullet"/>
      <w:lvlText w:val=""/>
      <w:lvlJc w:val="left"/>
    </w:lvl>
    <w:lvl w:ilvl="2" w:tplc="E580FA90">
      <w:start w:val="1"/>
      <w:numFmt w:val="bullet"/>
      <w:lvlText w:val=""/>
      <w:lvlJc w:val="left"/>
    </w:lvl>
    <w:lvl w:ilvl="3" w:tplc="2CE245F0">
      <w:start w:val="1"/>
      <w:numFmt w:val="bullet"/>
      <w:lvlText w:val=""/>
      <w:lvlJc w:val="left"/>
    </w:lvl>
    <w:lvl w:ilvl="4" w:tplc="7B94532E">
      <w:start w:val="1"/>
      <w:numFmt w:val="bullet"/>
      <w:lvlText w:val=""/>
      <w:lvlJc w:val="left"/>
    </w:lvl>
    <w:lvl w:ilvl="5" w:tplc="5D424ACA">
      <w:start w:val="1"/>
      <w:numFmt w:val="bullet"/>
      <w:lvlText w:val=""/>
      <w:lvlJc w:val="left"/>
    </w:lvl>
    <w:lvl w:ilvl="6" w:tplc="BC163942">
      <w:start w:val="1"/>
      <w:numFmt w:val="bullet"/>
      <w:lvlText w:val=""/>
      <w:lvlJc w:val="left"/>
    </w:lvl>
    <w:lvl w:ilvl="7" w:tplc="E23EE3CE">
      <w:start w:val="1"/>
      <w:numFmt w:val="bullet"/>
      <w:lvlText w:val=""/>
      <w:lvlJc w:val="left"/>
    </w:lvl>
    <w:lvl w:ilvl="8" w:tplc="D6BC95F4">
      <w:start w:val="1"/>
      <w:numFmt w:val="bullet"/>
      <w:lvlText w:val=""/>
      <w:lvlJc w:val="left"/>
    </w:lvl>
  </w:abstractNum>
  <w:abstractNum w:abstractNumId="38">
    <w:nsid w:val="0000003F"/>
    <w:multiLevelType w:val="hybridMultilevel"/>
    <w:tmpl w:val="15014ACA"/>
    <w:lvl w:ilvl="0" w:tplc="4692E0F4">
      <w:start w:val="1"/>
      <w:numFmt w:val="lowerLetter"/>
      <w:lvlText w:val="%1)"/>
      <w:lvlJc w:val="left"/>
    </w:lvl>
    <w:lvl w:ilvl="1" w:tplc="B4C217AE">
      <w:start w:val="1"/>
      <w:numFmt w:val="bullet"/>
      <w:lvlText w:val=""/>
      <w:lvlJc w:val="left"/>
    </w:lvl>
    <w:lvl w:ilvl="2" w:tplc="F5B25F72">
      <w:start w:val="1"/>
      <w:numFmt w:val="bullet"/>
      <w:lvlText w:val=""/>
      <w:lvlJc w:val="left"/>
    </w:lvl>
    <w:lvl w:ilvl="3" w:tplc="2F5C3540">
      <w:start w:val="1"/>
      <w:numFmt w:val="bullet"/>
      <w:lvlText w:val=""/>
      <w:lvlJc w:val="left"/>
    </w:lvl>
    <w:lvl w:ilvl="4" w:tplc="6616DA1E">
      <w:start w:val="1"/>
      <w:numFmt w:val="bullet"/>
      <w:lvlText w:val=""/>
      <w:lvlJc w:val="left"/>
    </w:lvl>
    <w:lvl w:ilvl="5" w:tplc="5B9E56E8">
      <w:start w:val="1"/>
      <w:numFmt w:val="bullet"/>
      <w:lvlText w:val=""/>
      <w:lvlJc w:val="left"/>
    </w:lvl>
    <w:lvl w:ilvl="6" w:tplc="6BF628FE">
      <w:start w:val="1"/>
      <w:numFmt w:val="bullet"/>
      <w:lvlText w:val=""/>
      <w:lvlJc w:val="left"/>
    </w:lvl>
    <w:lvl w:ilvl="7" w:tplc="072A151C">
      <w:start w:val="1"/>
      <w:numFmt w:val="bullet"/>
      <w:lvlText w:val=""/>
      <w:lvlJc w:val="left"/>
    </w:lvl>
    <w:lvl w:ilvl="8" w:tplc="1ED64206">
      <w:start w:val="1"/>
      <w:numFmt w:val="bullet"/>
      <w:lvlText w:val=""/>
      <w:lvlJc w:val="left"/>
    </w:lvl>
  </w:abstractNum>
  <w:abstractNum w:abstractNumId="39">
    <w:nsid w:val="00000040"/>
    <w:multiLevelType w:val="hybridMultilevel"/>
    <w:tmpl w:val="5F5E7FD0"/>
    <w:lvl w:ilvl="0" w:tplc="30F48AC4">
      <w:start w:val="12"/>
      <w:numFmt w:val="decimal"/>
      <w:lvlText w:val="%1."/>
      <w:lvlJc w:val="left"/>
    </w:lvl>
    <w:lvl w:ilvl="1" w:tplc="0F48C41E">
      <w:start w:val="1"/>
      <w:numFmt w:val="bullet"/>
      <w:lvlText w:val=""/>
      <w:lvlJc w:val="left"/>
    </w:lvl>
    <w:lvl w:ilvl="2" w:tplc="5AF62530">
      <w:start w:val="1"/>
      <w:numFmt w:val="bullet"/>
      <w:lvlText w:val=""/>
      <w:lvlJc w:val="left"/>
    </w:lvl>
    <w:lvl w:ilvl="3" w:tplc="EB04927A">
      <w:start w:val="1"/>
      <w:numFmt w:val="bullet"/>
      <w:lvlText w:val=""/>
      <w:lvlJc w:val="left"/>
    </w:lvl>
    <w:lvl w:ilvl="4" w:tplc="D5FCB1F6">
      <w:start w:val="1"/>
      <w:numFmt w:val="bullet"/>
      <w:lvlText w:val=""/>
      <w:lvlJc w:val="left"/>
    </w:lvl>
    <w:lvl w:ilvl="5" w:tplc="BDD6707A">
      <w:start w:val="1"/>
      <w:numFmt w:val="bullet"/>
      <w:lvlText w:val=""/>
      <w:lvlJc w:val="left"/>
    </w:lvl>
    <w:lvl w:ilvl="6" w:tplc="97A4074A">
      <w:start w:val="1"/>
      <w:numFmt w:val="bullet"/>
      <w:lvlText w:val=""/>
      <w:lvlJc w:val="left"/>
    </w:lvl>
    <w:lvl w:ilvl="7" w:tplc="F9B4282A">
      <w:start w:val="1"/>
      <w:numFmt w:val="bullet"/>
      <w:lvlText w:val=""/>
      <w:lvlJc w:val="left"/>
    </w:lvl>
    <w:lvl w:ilvl="8" w:tplc="43487E68">
      <w:start w:val="1"/>
      <w:numFmt w:val="bullet"/>
      <w:lvlText w:val=""/>
      <w:lvlJc w:val="left"/>
    </w:lvl>
  </w:abstractNum>
  <w:abstractNum w:abstractNumId="40">
    <w:nsid w:val="00000041"/>
    <w:multiLevelType w:val="hybridMultilevel"/>
    <w:tmpl w:val="098A3148"/>
    <w:lvl w:ilvl="0" w:tplc="BC3E412C">
      <w:start w:val="1"/>
      <w:numFmt w:val="lowerLetter"/>
      <w:lvlText w:val="%1)"/>
      <w:lvlJc w:val="left"/>
    </w:lvl>
    <w:lvl w:ilvl="1" w:tplc="8D86B604">
      <w:start w:val="1"/>
      <w:numFmt w:val="bullet"/>
      <w:lvlText w:val=""/>
      <w:lvlJc w:val="left"/>
    </w:lvl>
    <w:lvl w:ilvl="2" w:tplc="47585310">
      <w:start w:val="1"/>
      <w:numFmt w:val="bullet"/>
      <w:lvlText w:val=""/>
      <w:lvlJc w:val="left"/>
    </w:lvl>
    <w:lvl w:ilvl="3" w:tplc="F1A030CA">
      <w:start w:val="1"/>
      <w:numFmt w:val="bullet"/>
      <w:lvlText w:val=""/>
      <w:lvlJc w:val="left"/>
    </w:lvl>
    <w:lvl w:ilvl="4" w:tplc="1E4836A2">
      <w:start w:val="1"/>
      <w:numFmt w:val="bullet"/>
      <w:lvlText w:val=""/>
      <w:lvlJc w:val="left"/>
    </w:lvl>
    <w:lvl w:ilvl="5" w:tplc="385A33F8">
      <w:start w:val="1"/>
      <w:numFmt w:val="bullet"/>
      <w:lvlText w:val=""/>
      <w:lvlJc w:val="left"/>
    </w:lvl>
    <w:lvl w:ilvl="6" w:tplc="0ECE32B8">
      <w:start w:val="1"/>
      <w:numFmt w:val="bullet"/>
      <w:lvlText w:val=""/>
      <w:lvlJc w:val="left"/>
    </w:lvl>
    <w:lvl w:ilvl="7" w:tplc="4A8413F4">
      <w:start w:val="1"/>
      <w:numFmt w:val="bullet"/>
      <w:lvlText w:val=""/>
      <w:lvlJc w:val="left"/>
    </w:lvl>
    <w:lvl w:ilvl="8" w:tplc="FB82760A">
      <w:start w:val="1"/>
      <w:numFmt w:val="bullet"/>
      <w:lvlText w:val=""/>
      <w:lvlJc w:val="left"/>
    </w:lvl>
  </w:abstractNum>
  <w:abstractNum w:abstractNumId="41">
    <w:nsid w:val="00000042"/>
    <w:multiLevelType w:val="hybridMultilevel"/>
    <w:tmpl w:val="799D0246"/>
    <w:lvl w:ilvl="0" w:tplc="A94C5E2A">
      <w:start w:val="13"/>
      <w:numFmt w:val="decimal"/>
      <w:lvlText w:val="%1."/>
      <w:lvlJc w:val="left"/>
    </w:lvl>
    <w:lvl w:ilvl="1" w:tplc="D880367A">
      <w:start w:val="1"/>
      <w:numFmt w:val="bullet"/>
      <w:lvlText w:val=""/>
      <w:lvlJc w:val="left"/>
    </w:lvl>
    <w:lvl w:ilvl="2" w:tplc="6F50AE54">
      <w:start w:val="1"/>
      <w:numFmt w:val="bullet"/>
      <w:lvlText w:val=""/>
      <w:lvlJc w:val="left"/>
    </w:lvl>
    <w:lvl w:ilvl="3" w:tplc="6DF0119A">
      <w:start w:val="1"/>
      <w:numFmt w:val="bullet"/>
      <w:lvlText w:val=""/>
      <w:lvlJc w:val="left"/>
    </w:lvl>
    <w:lvl w:ilvl="4" w:tplc="842AA338">
      <w:start w:val="1"/>
      <w:numFmt w:val="bullet"/>
      <w:lvlText w:val=""/>
      <w:lvlJc w:val="left"/>
    </w:lvl>
    <w:lvl w:ilvl="5" w:tplc="4EE05CAA">
      <w:start w:val="1"/>
      <w:numFmt w:val="bullet"/>
      <w:lvlText w:val=""/>
      <w:lvlJc w:val="left"/>
    </w:lvl>
    <w:lvl w:ilvl="6" w:tplc="6F360196">
      <w:start w:val="1"/>
      <w:numFmt w:val="bullet"/>
      <w:lvlText w:val=""/>
      <w:lvlJc w:val="left"/>
    </w:lvl>
    <w:lvl w:ilvl="7" w:tplc="23D29518">
      <w:start w:val="1"/>
      <w:numFmt w:val="bullet"/>
      <w:lvlText w:val=""/>
      <w:lvlJc w:val="left"/>
    </w:lvl>
    <w:lvl w:ilvl="8" w:tplc="5614D77A">
      <w:start w:val="1"/>
      <w:numFmt w:val="bullet"/>
      <w:lvlText w:val=""/>
      <w:lvlJc w:val="left"/>
    </w:lvl>
  </w:abstractNum>
  <w:abstractNum w:abstractNumId="42">
    <w:nsid w:val="00000043"/>
    <w:multiLevelType w:val="hybridMultilevel"/>
    <w:tmpl w:val="06B94764"/>
    <w:lvl w:ilvl="0" w:tplc="2DF6B3EA">
      <w:start w:val="1"/>
      <w:numFmt w:val="lowerLetter"/>
      <w:lvlText w:val="%1)"/>
      <w:lvlJc w:val="left"/>
    </w:lvl>
    <w:lvl w:ilvl="1" w:tplc="C344BA7A">
      <w:start w:val="1"/>
      <w:numFmt w:val="bullet"/>
      <w:lvlText w:val=""/>
      <w:lvlJc w:val="left"/>
    </w:lvl>
    <w:lvl w:ilvl="2" w:tplc="4C745714">
      <w:start w:val="1"/>
      <w:numFmt w:val="bullet"/>
      <w:lvlText w:val=""/>
      <w:lvlJc w:val="left"/>
    </w:lvl>
    <w:lvl w:ilvl="3" w:tplc="1F78C10A">
      <w:start w:val="1"/>
      <w:numFmt w:val="bullet"/>
      <w:lvlText w:val=""/>
      <w:lvlJc w:val="left"/>
    </w:lvl>
    <w:lvl w:ilvl="4" w:tplc="549AEBFA">
      <w:start w:val="1"/>
      <w:numFmt w:val="bullet"/>
      <w:lvlText w:val=""/>
      <w:lvlJc w:val="left"/>
    </w:lvl>
    <w:lvl w:ilvl="5" w:tplc="564AB366">
      <w:start w:val="1"/>
      <w:numFmt w:val="bullet"/>
      <w:lvlText w:val=""/>
      <w:lvlJc w:val="left"/>
    </w:lvl>
    <w:lvl w:ilvl="6" w:tplc="CF625D1E">
      <w:start w:val="1"/>
      <w:numFmt w:val="bullet"/>
      <w:lvlText w:val=""/>
      <w:lvlJc w:val="left"/>
    </w:lvl>
    <w:lvl w:ilvl="7" w:tplc="A01CFF86">
      <w:start w:val="1"/>
      <w:numFmt w:val="bullet"/>
      <w:lvlText w:val=""/>
      <w:lvlJc w:val="left"/>
    </w:lvl>
    <w:lvl w:ilvl="8" w:tplc="42E8492E">
      <w:start w:val="1"/>
      <w:numFmt w:val="bullet"/>
      <w:lvlText w:val=""/>
      <w:lvlJc w:val="left"/>
    </w:lvl>
  </w:abstractNum>
  <w:abstractNum w:abstractNumId="43">
    <w:nsid w:val="00000044"/>
    <w:multiLevelType w:val="hybridMultilevel"/>
    <w:tmpl w:val="42C296BC"/>
    <w:lvl w:ilvl="0" w:tplc="879E375C">
      <w:start w:val="14"/>
      <w:numFmt w:val="decimal"/>
      <w:lvlText w:val="%1."/>
      <w:lvlJc w:val="left"/>
    </w:lvl>
    <w:lvl w:ilvl="1" w:tplc="14962F9A">
      <w:start w:val="1"/>
      <w:numFmt w:val="bullet"/>
      <w:lvlText w:val=""/>
      <w:lvlJc w:val="left"/>
    </w:lvl>
    <w:lvl w:ilvl="2" w:tplc="9F68CC70">
      <w:start w:val="1"/>
      <w:numFmt w:val="bullet"/>
      <w:lvlText w:val=""/>
      <w:lvlJc w:val="left"/>
    </w:lvl>
    <w:lvl w:ilvl="3" w:tplc="5DD4064C">
      <w:start w:val="1"/>
      <w:numFmt w:val="bullet"/>
      <w:lvlText w:val=""/>
      <w:lvlJc w:val="left"/>
    </w:lvl>
    <w:lvl w:ilvl="4" w:tplc="E33061FA">
      <w:start w:val="1"/>
      <w:numFmt w:val="bullet"/>
      <w:lvlText w:val=""/>
      <w:lvlJc w:val="left"/>
    </w:lvl>
    <w:lvl w:ilvl="5" w:tplc="3CD07F9A">
      <w:start w:val="1"/>
      <w:numFmt w:val="bullet"/>
      <w:lvlText w:val=""/>
      <w:lvlJc w:val="left"/>
    </w:lvl>
    <w:lvl w:ilvl="6" w:tplc="B6A20206">
      <w:start w:val="1"/>
      <w:numFmt w:val="bullet"/>
      <w:lvlText w:val=""/>
      <w:lvlJc w:val="left"/>
    </w:lvl>
    <w:lvl w:ilvl="7" w:tplc="1AE4F0B4">
      <w:start w:val="1"/>
      <w:numFmt w:val="bullet"/>
      <w:lvlText w:val=""/>
      <w:lvlJc w:val="left"/>
    </w:lvl>
    <w:lvl w:ilvl="8" w:tplc="E5E87766">
      <w:start w:val="1"/>
      <w:numFmt w:val="bullet"/>
      <w:lvlText w:val=""/>
      <w:lvlJc w:val="left"/>
    </w:lvl>
  </w:abstractNum>
  <w:abstractNum w:abstractNumId="44">
    <w:nsid w:val="00000045"/>
    <w:multiLevelType w:val="hybridMultilevel"/>
    <w:tmpl w:val="168E121E"/>
    <w:lvl w:ilvl="0" w:tplc="E8CA295E">
      <w:start w:val="15"/>
      <w:numFmt w:val="decimal"/>
      <w:lvlText w:val="%1."/>
      <w:lvlJc w:val="left"/>
    </w:lvl>
    <w:lvl w:ilvl="1" w:tplc="723496E6">
      <w:start w:val="1"/>
      <w:numFmt w:val="bullet"/>
      <w:lvlText w:val=""/>
      <w:lvlJc w:val="left"/>
    </w:lvl>
    <w:lvl w:ilvl="2" w:tplc="615C8454">
      <w:start w:val="1"/>
      <w:numFmt w:val="bullet"/>
      <w:lvlText w:val=""/>
      <w:lvlJc w:val="left"/>
    </w:lvl>
    <w:lvl w:ilvl="3" w:tplc="20F475EA">
      <w:start w:val="1"/>
      <w:numFmt w:val="bullet"/>
      <w:lvlText w:val=""/>
      <w:lvlJc w:val="left"/>
    </w:lvl>
    <w:lvl w:ilvl="4" w:tplc="F0404660">
      <w:start w:val="1"/>
      <w:numFmt w:val="bullet"/>
      <w:lvlText w:val=""/>
      <w:lvlJc w:val="left"/>
    </w:lvl>
    <w:lvl w:ilvl="5" w:tplc="58006A78">
      <w:start w:val="1"/>
      <w:numFmt w:val="bullet"/>
      <w:lvlText w:val=""/>
      <w:lvlJc w:val="left"/>
    </w:lvl>
    <w:lvl w:ilvl="6" w:tplc="FD22C312">
      <w:start w:val="1"/>
      <w:numFmt w:val="bullet"/>
      <w:lvlText w:val=""/>
      <w:lvlJc w:val="left"/>
    </w:lvl>
    <w:lvl w:ilvl="7" w:tplc="02164DCC">
      <w:start w:val="1"/>
      <w:numFmt w:val="bullet"/>
      <w:lvlText w:val=""/>
      <w:lvlJc w:val="left"/>
    </w:lvl>
    <w:lvl w:ilvl="8" w:tplc="1778C1C8">
      <w:start w:val="1"/>
      <w:numFmt w:val="bullet"/>
      <w:lvlText w:val=""/>
      <w:lvlJc w:val="left"/>
    </w:lvl>
  </w:abstractNum>
  <w:abstractNum w:abstractNumId="45">
    <w:nsid w:val="00000046"/>
    <w:multiLevelType w:val="hybridMultilevel"/>
    <w:tmpl w:val="1EBA5D22"/>
    <w:lvl w:ilvl="0" w:tplc="964ED7BA">
      <w:start w:val="1"/>
      <w:numFmt w:val="lowerLetter"/>
      <w:lvlText w:val="(%1)"/>
      <w:lvlJc w:val="left"/>
    </w:lvl>
    <w:lvl w:ilvl="1" w:tplc="97A8AA2A">
      <w:start w:val="1"/>
      <w:numFmt w:val="bullet"/>
      <w:lvlText w:val=""/>
      <w:lvlJc w:val="left"/>
    </w:lvl>
    <w:lvl w:ilvl="2" w:tplc="85884D14">
      <w:start w:val="1"/>
      <w:numFmt w:val="bullet"/>
      <w:lvlText w:val=""/>
      <w:lvlJc w:val="left"/>
    </w:lvl>
    <w:lvl w:ilvl="3" w:tplc="7E8AFC70">
      <w:start w:val="1"/>
      <w:numFmt w:val="bullet"/>
      <w:lvlText w:val=""/>
      <w:lvlJc w:val="left"/>
    </w:lvl>
    <w:lvl w:ilvl="4" w:tplc="E8BC102E">
      <w:start w:val="1"/>
      <w:numFmt w:val="bullet"/>
      <w:lvlText w:val=""/>
      <w:lvlJc w:val="left"/>
    </w:lvl>
    <w:lvl w:ilvl="5" w:tplc="1930BA20">
      <w:start w:val="1"/>
      <w:numFmt w:val="bullet"/>
      <w:lvlText w:val=""/>
      <w:lvlJc w:val="left"/>
    </w:lvl>
    <w:lvl w:ilvl="6" w:tplc="179E51AA">
      <w:start w:val="1"/>
      <w:numFmt w:val="bullet"/>
      <w:lvlText w:val=""/>
      <w:lvlJc w:val="left"/>
    </w:lvl>
    <w:lvl w:ilvl="7" w:tplc="50EE3970">
      <w:start w:val="1"/>
      <w:numFmt w:val="bullet"/>
      <w:lvlText w:val=""/>
      <w:lvlJc w:val="left"/>
    </w:lvl>
    <w:lvl w:ilvl="8" w:tplc="EA9C05BC">
      <w:start w:val="1"/>
      <w:numFmt w:val="bullet"/>
      <w:lvlText w:val=""/>
      <w:lvlJc w:val="left"/>
    </w:lvl>
  </w:abstractNum>
  <w:abstractNum w:abstractNumId="46">
    <w:nsid w:val="00000047"/>
    <w:multiLevelType w:val="hybridMultilevel"/>
    <w:tmpl w:val="661E3F1E"/>
    <w:lvl w:ilvl="0" w:tplc="790E7024">
      <w:start w:val="1"/>
      <w:numFmt w:val="lowerLetter"/>
      <w:lvlText w:val="(%1)"/>
      <w:lvlJc w:val="left"/>
    </w:lvl>
    <w:lvl w:ilvl="1" w:tplc="A91077EA">
      <w:start w:val="1"/>
      <w:numFmt w:val="bullet"/>
      <w:lvlText w:val=""/>
      <w:lvlJc w:val="left"/>
    </w:lvl>
    <w:lvl w:ilvl="2" w:tplc="BD92197A">
      <w:start w:val="1"/>
      <w:numFmt w:val="bullet"/>
      <w:lvlText w:val=""/>
      <w:lvlJc w:val="left"/>
    </w:lvl>
    <w:lvl w:ilvl="3" w:tplc="DA988F9E">
      <w:start w:val="1"/>
      <w:numFmt w:val="bullet"/>
      <w:lvlText w:val=""/>
      <w:lvlJc w:val="left"/>
    </w:lvl>
    <w:lvl w:ilvl="4" w:tplc="36B89376">
      <w:start w:val="1"/>
      <w:numFmt w:val="bullet"/>
      <w:lvlText w:val=""/>
      <w:lvlJc w:val="left"/>
    </w:lvl>
    <w:lvl w:ilvl="5" w:tplc="BF46707E">
      <w:start w:val="1"/>
      <w:numFmt w:val="bullet"/>
      <w:lvlText w:val=""/>
      <w:lvlJc w:val="left"/>
    </w:lvl>
    <w:lvl w:ilvl="6" w:tplc="F7C26932">
      <w:start w:val="1"/>
      <w:numFmt w:val="bullet"/>
      <w:lvlText w:val=""/>
      <w:lvlJc w:val="left"/>
    </w:lvl>
    <w:lvl w:ilvl="7" w:tplc="FBE8847A">
      <w:start w:val="1"/>
      <w:numFmt w:val="bullet"/>
      <w:lvlText w:val=""/>
      <w:lvlJc w:val="left"/>
    </w:lvl>
    <w:lvl w:ilvl="8" w:tplc="BF2A29EA">
      <w:start w:val="1"/>
      <w:numFmt w:val="bullet"/>
      <w:lvlText w:val=""/>
      <w:lvlJc w:val="left"/>
    </w:lvl>
  </w:abstractNum>
  <w:abstractNum w:abstractNumId="47">
    <w:nsid w:val="00000049"/>
    <w:multiLevelType w:val="hybridMultilevel"/>
    <w:tmpl w:val="540A471C"/>
    <w:lvl w:ilvl="0" w:tplc="B516C386">
      <w:start w:val="1"/>
      <w:numFmt w:val="lowerRoman"/>
      <w:lvlText w:val="%1)"/>
      <w:lvlJc w:val="left"/>
    </w:lvl>
    <w:lvl w:ilvl="1" w:tplc="722EE7F0">
      <w:start w:val="1"/>
      <w:numFmt w:val="bullet"/>
      <w:lvlText w:val=""/>
      <w:lvlJc w:val="left"/>
    </w:lvl>
    <w:lvl w:ilvl="2" w:tplc="84DA04A4">
      <w:start w:val="1"/>
      <w:numFmt w:val="bullet"/>
      <w:lvlText w:val=""/>
      <w:lvlJc w:val="left"/>
    </w:lvl>
    <w:lvl w:ilvl="3" w:tplc="46AC87A6">
      <w:start w:val="1"/>
      <w:numFmt w:val="bullet"/>
      <w:lvlText w:val=""/>
      <w:lvlJc w:val="left"/>
    </w:lvl>
    <w:lvl w:ilvl="4" w:tplc="91ACE12C">
      <w:start w:val="1"/>
      <w:numFmt w:val="bullet"/>
      <w:lvlText w:val=""/>
      <w:lvlJc w:val="left"/>
    </w:lvl>
    <w:lvl w:ilvl="5" w:tplc="EF8E9F04">
      <w:start w:val="1"/>
      <w:numFmt w:val="bullet"/>
      <w:lvlText w:val=""/>
      <w:lvlJc w:val="left"/>
    </w:lvl>
    <w:lvl w:ilvl="6" w:tplc="D006049A">
      <w:start w:val="1"/>
      <w:numFmt w:val="bullet"/>
      <w:lvlText w:val=""/>
      <w:lvlJc w:val="left"/>
    </w:lvl>
    <w:lvl w:ilvl="7" w:tplc="F72E61DA">
      <w:start w:val="1"/>
      <w:numFmt w:val="bullet"/>
      <w:lvlText w:val=""/>
      <w:lvlJc w:val="left"/>
    </w:lvl>
    <w:lvl w:ilvl="8" w:tplc="7EDE75A6">
      <w:start w:val="1"/>
      <w:numFmt w:val="bullet"/>
      <w:lvlText w:val=""/>
      <w:lvlJc w:val="left"/>
    </w:lvl>
  </w:abstractNum>
  <w:abstractNum w:abstractNumId="48">
    <w:nsid w:val="0000004B"/>
    <w:multiLevelType w:val="hybridMultilevel"/>
    <w:tmpl w:val="51D9C564"/>
    <w:lvl w:ilvl="0" w:tplc="88442A1E">
      <w:start w:val="1"/>
      <w:numFmt w:val="decimal"/>
      <w:lvlText w:val="(%1)"/>
      <w:lvlJc w:val="left"/>
    </w:lvl>
    <w:lvl w:ilvl="1" w:tplc="07DCC678">
      <w:start w:val="1"/>
      <w:numFmt w:val="lowerLetter"/>
      <w:lvlText w:val="(%2)"/>
      <w:lvlJc w:val="left"/>
    </w:lvl>
    <w:lvl w:ilvl="2" w:tplc="750853E4">
      <w:start w:val="1"/>
      <w:numFmt w:val="lowerRoman"/>
      <w:lvlText w:val="(%3)"/>
      <w:lvlJc w:val="left"/>
    </w:lvl>
    <w:lvl w:ilvl="3" w:tplc="A93AB1C2">
      <w:start w:val="1"/>
      <w:numFmt w:val="bullet"/>
      <w:lvlText w:val=""/>
      <w:lvlJc w:val="left"/>
    </w:lvl>
    <w:lvl w:ilvl="4" w:tplc="ECB0AB1C">
      <w:start w:val="1"/>
      <w:numFmt w:val="bullet"/>
      <w:lvlText w:val=""/>
      <w:lvlJc w:val="left"/>
    </w:lvl>
    <w:lvl w:ilvl="5" w:tplc="FB36E0FE">
      <w:start w:val="1"/>
      <w:numFmt w:val="bullet"/>
      <w:lvlText w:val=""/>
      <w:lvlJc w:val="left"/>
    </w:lvl>
    <w:lvl w:ilvl="6" w:tplc="F9BA0E1E">
      <w:start w:val="1"/>
      <w:numFmt w:val="bullet"/>
      <w:lvlText w:val=""/>
      <w:lvlJc w:val="left"/>
    </w:lvl>
    <w:lvl w:ilvl="7" w:tplc="18A6F464">
      <w:start w:val="1"/>
      <w:numFmt w:val="bullet"/>
      <w:lvlText w:val=""/>
      <w:lvlJc w:val="left"/>
    </w:lvl>
    <w:lvl w:ilvl="8" w:tplc="2A1E226C">
      <w:start w:val="1"/>
      <w:numFmt w:val="bullet"/>
      <w:lvlText w:val=""/>
      <w:lvlJc w:val="left"/>
    </w:lvl>
  </w:abstractNum>
  <w:abstractNum w:abstractNumId="49">
    <w:nsid w:val="0000004C"/>
    <w:multiLevelType w:val="hybridMultilevel"/>
    <w:tmpl w:val="613EFDC4"/>
    <w:lvl w:ilvl="0" w:tplc="E552411E">
      <w:start w:val="1"/>
      <w:numFmt w:val="decimal"/>
      <w:lvlText w:val="%1."/>
      <w:lvlJc w:val="left"/>
    </w:lvl>
    <w:lvl w:ilvl="1" w:tplc="A18C157C">
      <w:start w:val="1"/>
      <w:numFmt w:val="lowerLetter"/>
      <w:lvlText w:val="(%2)"/>
      <w:lvlJc w:val="left"/>
    </w:lvl>
    <w:lvl w:ilvl="2" w:tplc="7B7818A4">
      <w:start w:val="1"/>
      <w:numFmt w:val="bullet"/>
      <w:lvlText w:val=""/>
      <w:lvlJc w:val="left"/>
    </w:lvl>
    <w:lvl w:ilvl="3" w:tplc="A27876EC">
      <w:start w:val="1"/>
      <w:numFmt w:val="bullet"/>
      <w:lvlText w:val=""/>
      <w:lvlJc w:val="left"/>
    </w:lvl>
    <w:lvl w:ilvl="4" w:tplc="A768D68A">
      <w:start w:val="1"/>
      <w:numFmt w:val="bullet"/>
      <w:lvlText w:val=""/>
      <w:lvlJc w:val="left"/>
    </w:lvl>
    <w:lvl w:ilvl="5" w:tplc="19FE91A0">
      <w:start w:val="1"/>
      <w:numFmt w:val="bullet"/>
      <w:lvlText w:val=""/>
      <w:lvlJc w:val="left"/>
    </w:lvl>
    <w:lvl w:ilvl="6" w:tplc="0C103146">
      <w:start w:val="1"/>
      <w:numFmt w:val="bullet"/>
      <w:lvlText w:val=""/>
      <w:lvlJc w:val="left"/>
    </w:lvl>
    <w:lvl w:ilvl="7" w:tplc="D556FC8E">
      <w:start w:val="1"/>
      <w:numFmt w:val="bullet"/>
      <w:lvlText w:val=""/>
      <w:lvlJc w:val="left"/>
    </w:lvl>
    <w:lvl w:ilvl="8" w:tplc="99DE6C3A">
      <w:start w:val="1"/>
      <w:numFmt w:val="bullet"/>
      <w:lvlText w:val=""/>
      <w:lvlJc w:val="left"/>
    </w:lvl>
  </w:abstractNum>
  <w:abstractNum w:abstractNumId="50">
    <w:nsid w:val="01F83A7A"/>
    <w:multiLevelType w:val="hybridMultilevel"/>
    <w:tmpl w:val="6032FD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024B2AF2"/>
    <w:multiLevelType w:val="singleLevel"/>
    <w:tmpl w:val="024B2AF2"/>
    <w:lvl w:ilvl="0">
      <w:start w:val="1"/>
      <w:numFmt w:val="none"/>
      <w:lvlText w:val=""/>
      <w:legacy w:legacy="1" w:legacySpace="0" w:legacyIndent="360"/>
      <w:lvlJc w:val="left"/>
    </w:lvl>
  </w:abstractNum>
  <w:abstractNum w:abstractNumId="52">
    <w:nsid w:val="06257098"/>
    <w:multiLevelType w:val="singleLevel"/>
    <w:tmpl w:val="06257098"/>
    <w:lvl w:ilvl="0">
      <w:start w:val="1"/>
      <w:numFmt w:val="bullet"/>
      <w:lvlText w:val=""/>
      <w:lvlJc w:val="left"/>
      <w:pPr>
        <w:tabs>
          <w:tab w:val="num" w:pos="648"/>
        </w:tabs>
        <w:ind w:left="648" w:hanging="360"/>
      </w:pPr>
      <w:rPr>
        <w:rFonts w:ascii="Symbol" w:hAnsi="Symbol" w:hint="default"/>
      </w:rPr>
    </w:lvl>
  </w:abstractNum>
  <w:abstractNum w:abstractNumId="53">
    <w:nsid w:val="0B491EDB"/>
    <w:multiLevelType w:val="singleLevel"/>
    <w:tmpl w:val="0B491EDB"/>
    <w:lvl w:ilvl="0">
      <w:start w:val="1"/>
      <w:numFmt w:val="bullet"/>
      <w:lvlText w:val=""/>
      <w:lvlJc w:val="left"/>
      <w:pPr>
        <w:tabs>
          <w:tab w:val="num" w:pos="648"/>
        </w:tabs>
        <w:ind w:left="648" w:hanging="360"/>
      </w:pPr>
      <w:rPr>
        <w:rFonts w:ascii="Symbol" w:hAnsi="Symbol" w:hint="default"/>
      </w:rPr>
    </w:lvl>
  </w:abstractNum>
  <w:abstractNum w:abstractNumId="54">
    <w:nsid w:val="1AB42098"/>
    <w:multiLevelType w:val="hybridMultilevel"/>
    <w:tmpl w:val="5FACB160"/>
    <w:lvl w:ilvl="0" w:tplc="EF3467DE">
      <w:start w:val="2"/>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C731CDE"/>
    <w:multiLevelType w:val="hybridMultilevel"/>
    <w:tmpl w:val="7C28AB3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nsid w:val="1EF558BB"/>
    <w:multiLevelType w:val="multilevel"/>
    <w:tmpl w:val="1EF558BB"/>
    <w:lvl w:ilvl="0">
      <w:start w:val="1"/>
      <w:numFmt w:val="lowerLetter"/>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28212F2B"/>
    <w:multiLevelType w:val="hybridMultilevel"/>
    <w:tmpl w:val="9CA62E5C"/>
    <w:lvl w:ilvl="0" w:tplc="F496A9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28876F50"/>
    <w:multiLevelType w:val="hybridMultilevel"/>
    <w:tmpl w:val="644E5DBC"/>
    <w:lvl w:ilvl="0" w:tplc="0409000F">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9">
    <w:nsid w:val="2E69203C"/>
    <w:multiLevelType w:val="singleLevel"/>
    <w:tmpl w:val="2E69203C"/>
    <w:lvl w:ilvl="0">
      <w:start w:val="1"/>
      <w:numFmt w:val="decimal"/>
      <w:lvlText w:val="%1."/>
      <w:legacy w:legacy="1" w:legacySpace="0" w:legacyIndent="720"/>
      <w:lvlJc w:val="left"/>
      <w:pPr>
        <w:ind w:left="720" w:hanging="720"/>
      </w:pPr>
    </w:lvl>
  </w:abstractNum>
  <w:abstractNum w:abstractNumId="60">
    <w:nsid w:val="2FCD0882"/>
    <w:multiLevelType w:val="singleLevel"/>
    <w:tmpl w:val="2FCD0882"/>
    <w:lvl w:ilvl="0">
      <w:start w:val="1"/>
      <w:numFmt w:val="none"/>
      <w:lvlText w:val=""/>
      <w:legacy w:legacy="1" w:legacySpace="0" w:legacyIndent="360"/>
      <w:lvlJc w:val="left"/>
    </w:lvl>
  </w:abstractNum>
  <w:abstractNum w:abstractNumId="61">
    <w:nsid w:val="3B6D771B"/>
    <w:multiLevelType w:val="hybridMultilevel"/>
    <w:tmpl w:val="AE602C2E"/>
    <w:lvl w:ilvl="0" w:tplc="2BFA6010">
      <w:start w:val="1"/>
      <w:numFmt w:val="decimal"/>
      <w:lvlText w:val="%1."/>
      <w:lvlJc w:val="left"/>
      <w:pPr>
        <w:ind w:left="580" w:hanging="360"/>
      </w:pPr>
      <w:rPr>
        <w:rFonts w:ascii="Times New Roman" w:eastAsia="Calibri" w:hAnsi="Times New Roman" w:cs="Times New Roman" w:hint="default"/>
        <w:sz w:val="24"/>
        <w:szCs w:val="24"/>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62">
    <w:nsid w:val="41FA45DC"/>
    <w:multiLevelType w:val="singleLevel"/>
    <w:tmpl w:val="41FA45DC"/>
    <w:lvl w:ilvl="0">
      <w:start w:val="1"/>
      <w:numFmt w:val="lowerRoman"/>
      <w:lvlText w:val="%1."/>
      <w:lvlJc w:val="right"/>
      <w:pPr>
        <w:ind w:left="360" w:hanging="360"/>
      </w:pPr>
      <w:rPr>
        <w:rFonts w:cs="Times New Roman" w:hint="default"/>
      </w:rPr>
    </w:lvl>
  </w:abstractNum>
  <w:abstractNum w:abstractNumId="63">
    <w:nsid w:val="45033D26"/>
    <w:multiLevelType w:val="hybridMultilevel"/>
    <w:tmpl w:val="55CA92C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4">
    <w:nsid w:val="557952A0"/>
    <w:multiLevelType w:val="hybridMultilevel"/>
    <w:tmpl w:val="5B4832C6"/>
    <w:lvl w:ilvl="0" w:tplc="234EB77C">
      <w:start w:val="1"/>
      <w:numFmt w:val="decimal"/>
      <w:lvlText w:val="%1."/>
      <w:lvlJc w:val="left"/>
      <w:pPr>
        <w:ind w:left="720" w:hanging="360"/>
      </w:pPr>
      <w:rPr>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05848EE"/>
    <w:multiLevelType w:val="singleLevel"/>
    <w:tmpl w:val="605848EE"/>
    <w:lvl w:ilvl="0">
      <w:start w:val="1"/>
      <w:numFmt w:val="upperLetter"/>
      <w:suff w:val="nothing"/>
      <w:lvlText w:val="%1)"/>
      <w:lvlJc w:val="left"/>
    </w:lvl>
  </w:abstractNum>
  <w:abstractNum w:abstractNumId="66">
    <w:nsid w:val="6992467B"/>
    <w:multiLevelType w:val="singleLevel"/>
    <w:tmpl w:val="6992467B"/>
    <w:lvl w:ilvl="0">
      <w:start w:val="1"/>
      <w:numFmt w:val="bullet"/>
      <w:lvlText w:val=""/>
      <w:lvlJc w:val="left"/>
      <w:pPr>
        <w:tabs>
          <w:tab w:val="num" w:pos="648"/>
        </w:tabs>
        <w:ind w:left="648" w:hanging="360"/>
      </w:pPr>
      <w:rPr>
        <w:rFonts w:ascii="Symbol" w:hAnsi="Symbol" w:hint="default"/>
      </w:rPr>
    </w:lvl>
  </w:abstractNum>
  <w:abstractNum w:abstractNumId="67">
    <w:nsid w:val="6D9D6F7B"/>
    <w:multiLevelType w:val="singleLevel"/>
    <w:tmpl w:val="6D9D6F7B"/>
    <w:lvl w:ilvl="0">
      <w:start w:val="1"/>
      <w:numFmt w:val="none"/>
      <w:lvlText w:val=""/>
      <w:legacy w:legacy="1" w:legacySpace="0" w:legacyIndent="360"/>
      <w:lvlJc w:val="left"/>
    </w:lvl>
  </w:abstractNum>
  <w:abstractNum w:abstractNumId="68">
    <w:nsid w:val="75B320FD"/>
    <w:multiLevelType w:val="multilevel"/>
    <w:tmpl w:val="75B320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78C8626E"/>
    <w:multiLevelType w:val="singleLevel"/>
    <w:tmpl w:val="78C8626E"/>
    <w:lvl w:ilvl="0">
      <w:start w:val="1"/>
      <w:numFmt w:val="bullet"/>
      <w:lvlText w:val=""/>
      <w:lvlJc w:val="left"/>
      <w:pPr>
        <w:tabs>
          <w:tab w:val="num" w:pos="648"/>
        </w:tabs>
        <w:ind w:left="648"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4"/>
  </w:num>
  <w:num w:numId="51">
    <w:abstractNumId w:val="16"/>
  </w:num>
  <w:num w:numId="52">
    <w:abstractNumId w:val="61"/>
  </w:num>
  <w:num w:numId="53">
    <w:abstractNumId w:val="58"/>
  </w:num>
  <w:num w:numId="54">
    <w:abstractNumId w:val="56"/>
  </w:num>
  <w:num w:numId="55">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56">
    <w:abstractNumId w:val="59"/>
  </w:num>
  <w:num w:numId="57">
    <w:abstractNumId w:val="60"/>
  </w:num>
  <w:num w:numId="58">
    <w:abstractNumId w:val="51"/>
  </w:num>
  <w:num w:numId="59">
    <w:abstractNumId w:val="67"/>
  </w:num>
  <w:num w:numId="60">
    <w:abstractNumId w:val="62"/>
  </w:num>
  <w:num w:numId="61">
    <w:abstractNumId w:val="65"/>
  </w:num>
  <w:num w:numId="62">
    <w:abstractNumId w:val="68"/>
  </w:num>
  <w:num w:numId="63">
    <w:abstractNumId w:val="53"/>
  </w:num>
  <w:num w:numId="64">
    <w:abstractNumId w:val="69"/>
  </w:num>
  <w:num w:numId="65">
    <w:abstractNumId w:val="66"/>
  </w:num>
  <w:num w:numId="66">
    <w:abstractNumId w:val="52"/>
  </w:num>
  <w:num w:numId="67">
    <w:abstractNumId w:val="55"/>
  </w:num>
  <w:num w:numId="68">
    <w:abstractNumId w:val="63"/>
  </w:num>
  <w:num w:numId="69">
    <w:abstractNumId w:val="57"/>
  </w:num>
  <w:num w:numId="70">
    <w:abstractNumId w:val="64"/>
  </w:num>
  <w:num w:numId="71">
    <w:abstractNumId w:val="50"/>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00"/>
  <w:displayHorizontalDrawingGridEvery w:val="2"/>
  <w:characterSpacingControl w:val="doNotCompress"/>
  <w:footnotePr>
    <w:footnote w:id="0"/>
    <w:footnote w:id="1"/>
  </w:footnotePr>
  <w:endnotePr>
    <w:endnote w:id="0"/>
    <w:endnote w:id="1"/>
  </w:endnotePr>
  <w:compat/>
  <w:rsids>
    <w:rsidRoot w:val="00ED0C1B"/>
    <w:rsid w:val="00002043"/>
    <w:rsid w:val="0000248B"/>
    <w:rsid w:val="00003718"/>
    <w:rsid w:val="00005C5F"/>
    <w:rsid w:val="0000625E"/>
    <w:rsid w:val="00012FAC"/>
    <w:rsid w:val="00014330"/>
    <w:rsid w:val="00015896"/>
    <w:rsid w:val="00020178"/>
    <w:rsid w:val="00020648"/>
    <w:rsid w:val="00020A50"/>
    <w:rsid w:val="0002102E"/>
    <w:rsid w:val="000214E6"/>
    <w:rsid w:val="000228E9"/>
    <w:rsid w:val="0002462C"/>
    <w:rsid w:val="0002647E"/>
    <w:rsid w:val="00032C6E"/>
    <w:rsid w:val="00034979"/>
    <w:rsid w:val="00034FD6"/>
    <w:rsid w:val="00035F69"/>
    <w:rsid w:val="000500E2"/>
    <w:rsid w:val="00053628"/>
    <w:rsid w:val="00054FA8"/>
    <w:rsid w:val="000561AE"/>
    <w:rsid w:val="0005650E"/>
    <w:rsid w:val="000579E2"/>
    <w:rsid w:val="000619E1"/>
    <w:rsid w:val="000645AE"/>
    <w:rsid w:val="00067215"/>
    <w:rsid w:val="00073B93"/>
    <w:rsid w:val="0008274D"/>
    <w:rsid w:val="000851AF"/>
    <w:rsid w:val="000862C0"/>
    <w:rsid w:val="00086910"/>
    <w:rsid w:val="00087106"/>
    <w:rsid w:val="00090E33"/>
    <w:rsid w:val="00091970"/>
    <w:rsid w:val="000948E6"/>
    <w:rsid w:val="000A51E8"/>
    <w:rsid w:val="000A6C3B"/>
    <w:rsid w:val="000B28DB"/>
    <w:rsid w:val="000B5C7F"/>
    <w:rsid w:val="000B679B"/>
    <w:rsid w:val="000C3BC1"/>
    <w:rsid w:val="000E0692"/>
    <w:rsid w:val="000E1719"/>
    <w:rsid w:val="000E1FC8"/>
    <w:rsid w:val="000E238D"/>
    <w:rsid w:val="000E5E49"/>
    <w:rsid w:val="000E6500"/>
    <w:rsid w:val="000F1B31"/>
    <w:rsid w:val="001000E2"/>
    <w:rsid w:val="00101D3D"/>
    <w:rsid w:val="00102948"/>
    <w:rsid w:val="00105B59"/>
    <w:rsid w:val="0010633F"/>
    <w:rsid w:val="00107BCA"/>
    <w:rsid w:val="00110E62"/>
    <w:rsid w:val="00115E2D"/>
    <w:rsid w:val="00116293"/>
    <w:rsid w:val="001174E3"/>
    <w:rsid w:val="0012344C"/>
    <w:rsid w:val="00124968"/>
    <w:rsid w:val="00125226"/>
    <w:rsid w:val="00125B1D"/>
    <w:rsid w:val="00127E18"/>
    <w:rsid w:val="00133646"/>
    <w:rsid w:val="00134069"/>
    <w:rsid w:val="001425B9"/>
    <w:rsid w:val="001519BD"/>
    <w:rsid w:val="00154F67"/>
    <w:rsid w:val="00156B3D"/>
    <w:rsid w:val="00160F03"/>
    <w:rsid w:val="00162E5B"/>
    <w:rsid w:val="00164DD2"/>
    <w:rsid w:val="001656B8"/>
    <w:rsid w:val="00171E5E"/>
    <w:rsid w:val="0017247E"/>
    <w:rsid w:val="00174609"/>
    <w:rsid w:val="001758D2"/>
    <w:rsid w:val="00180B6B"/>
    <w:rsid w:val="00181318"/>
    <w:rsid w:val="00181F68"/>
    <w:rsid w:val="00182296"/>
    <w:rsid w:val="00184103"/>
    <w:rsid w:val="00195131"/>
    <w:rsid w:val="001A0EC2"/>
    <w:rsid w:val="001A26D6"/>
    <w:rsid w:val="001A3850"/>
    <w:rsid w:val="001A511D"/>
    <w:rsid w:val="001A7FE5"/>
    <w:rsid w:val="001B0004"/>
    <w:rsid w:val="001B0C26"/>
    <w:rsid w:val="001D1173"/>
    <w:rsid w:val="001D2405"/>
    <w:rsid w:val="001D474B"/>
    <w:rsid w:val="001D5539"/>
    <w:rsid w:val="001D6C64"/>
    <w:rsid w:val="001D7713"/>
    <w:rsid w:val="001E2A39"/>
    <w:rsid w:val="001E63ED"/>
    <w:rsid w:val="001F2C10"/>
    <w:rsid w:val="001F36B0"/>
    <w:rsid w:val="001F5F35"/>
    <w:rsid w:val="001F79F1"/>
    <w:rsid w:val="001F7FFE"/>
    <w:rsid w:val="0020256E"/>
    <w:rsid w:val="00203A3B"/>
    <w:rsid w:val="00205661"/>
    <w:rsid w:val="0020700C"/>
    <w:rsid w:val="00213DB9"/>
    <w:rsid w:val="00217293"/>
    <w:rsid w:val="002224C1"/>
    <w:rsid w:val="00224D14"/>
    <w:rsid w:val="0022538F"/>
    <w:rsid w:val="002255B0"/>
    <w:rsid w:val="002319CA"/>
    <w:rsid w:val="00244512"/>
    <w:rsid w:val="002456DB"/>
    <w:rsid w:val="00245E6B"/>
    <w:rsid w:val="00247BF4"/>
    <w:rsid w:val="002513AF"/>
    <w:rsid w:val="002519DB"/>
    <w:rsid w:val="00256933"/>
    <w:rsid w:val="0026062B"/>
    <w:rsid w:val="0026131D"/>
    <w:rsid w:val="00262CA2"/>
    <w:rsid w:val="00267674"/>
    <w:rsid w:val="00271F4F"/>
    <w:rsid w:val="002725E8"/>
    <w:rsid w:val="00272FFA"/>
    <w:rsid w:val="00273295"/>
    <w:rsid w:val="002733DA"/>
    <w:rsid w:val="002824EE"/>
    <w:rsid w:val="0028262F"/>
    <w:rsid w:val="00282F2C"/>
    <w:rsid w:val="00283263"/>
    <w:rsid w:val="0028515E"/>
    <w:rsid w:val="00286D34"/>
    <w:rsid w:val="00291063"/>
    <w:rsid w:val="00291AF0"/>
    <w:rsid w:val="00293F53"/>
    <w:rsid w:val="00296A97"/>
    <w:rsid w:val="002A1C25"/>
    <w:rsid w:val="002A251C"/>
    <w:rsid w:val="002A36AB"/>
    <w:rsid w:val="002B0E19"/>
    <w:rsid w:val="002B0E39"/>
    <w:rsid w:val="002B1704"/>
    <w:rsid w:val="002B5A34"/>
    <w:rsid w:val="002B7144"/>
    <w:rsid w:val="002C0EB0"/>
    <w:rsid w:val="002C4176"/>
    <w:rsid w:val="002C4BAE"/>
    <w:rsid w:val="002D4E79"/>
    <w:rsid w:val="002D5CED"/>
    <w:rsid w:val="002D71DC"/>
    <w:rsid w:val="002D7FFC"/>
    <w:rsid w:val="002E194D"/>
    <w:rsid w:val="002E52CD"/>
    <w:rsid w:val="002E658D"/>
    <w:rsid w:val="002E7BD2"/>
    <w:rsid w:val="002E7EEF"/>
    <w:rsid w:val="002F0F94"/>
    <w:rsid w:val="002F20A4"/>
    <w:rsid w:val="002F432D"/>
    <w:rsid w:val="002F512D"/>
    <w:rsid w:val="002F7B36"/>
    <w:rsid w:val="003052D4"/>
    <w:rsid w:val="003065FE"/>
    <w:rsid w:val="00310975"/>
    <w:rsid w:val="00313187"/>
    <w:rsid w:val="00313ADE"/>
    <w:rsid w:val="00320CD4"/>
    <w:rsid w:val="00321679"/>
    <w:rsid w:val="003317B5"/>
    <w:rsid w:val="00336ED4"/>
    <w:rsid w:val="00341BE5"/>
    <w:rsid w:val="00346CD1"/>
    <w:rsid w:val="00351B72"/>
    <w:rsid w:val="00352E70"/>
    <w:rsid w:val="00353389"/>
    <w:rsid w:val="00360FD1"/>
    <w:rsid w:val="00362B59"/>
    <w:rsid w:val="00363BC6"/>
    <w:rsid w:val="00364A13"/>
    <w:rsid w:val="00374448"/>
    <w:rsid w:val="00374DEB"/>
    <w:rsid w:val="0037550C"/>
    <w:rsid w:val="00377BF6"/>
    <w:rsid w:val="00383223"/>
    <w:rsid w:val="00383326"/>
    <w:rsid w:val="003A1827"/>
    <w:rsid w:val="003A1C08"/>
    <w:rsid w:val="003A2113"/>
    <w:rsid w:val="003A37C2"/>
    <w:rsid w:val="003B059A"/>
    <w:rsid w:val="003B1C00"/>
    <w:rsid w:val="003B264F"/>
    <w:rsid w:val="003B743A"/>
    <w:rsid w:val="003C0C21"/>
    <w:rsid w:val="003C294A"/>
    <w:rsid w:val="003C6B6C"/>
    <w:rsid w:val="003D1161"/>
    <w:rsid w:val="003D46B5"/>
    <w:rsid w:val="003D490A"/>
    <w:rsid w:val="003D6082"/>
    <w:rsid w:val="003E17AC"/>
    <w:rsid w:val="003E2BEA"/>
    <w:rsid w:val="003E4A49"/>
    <w:rsid w:val="003E7002"/>
    <w:rsid w:val="003F3B75"/>
    <w:rsid w:val="003F47B3"/>
    <w:rsid w:val="003F6644"/>
    <w:rsid w:val="003F7D2A"/>
    <w:rsid w:val="00400208"/>
    <w:rsid w:val="00401AFC"/>
    <w:rsid w:val="004038F9"/>
    <w:rsid w:val="00404E34"/>
    <w:rsid w:val="00406B4C"/>
    <w:rsid w:val="00407546"/>
    <w:rsid w:val="00407CB6"/>
    <w:rsid w:val="00410761"/>
    <w:rsid w:val="00410FCE"/>
    <w:rsid w:val="00412636"/>
    <w:rsid w:val="00413999"/>
    <w:rsid w:val="004151E7"/>
    <w:rsid w:val="00415627"/>
    <w:rsid w:val="004205F5"/>
    <w:rsid w:val="00432D7F"/>
    <w:rsid w:val="00432F6C"/>
    <w:rsid w:val="00434407"/>
    <w:rsid w:val="00434DE3"/>
    <w:rsid w:val="0043612A"/>
    <w:rsid w:val="00436D4C"/>
    <w:rsid w:val="0044061E"/>
    <w:rsid w:val="004414A4"/>
    <w:rsid w:val="00442981"/>
    <w:rsid w:val="00445BBD"/>
    <w:rsid w:val="004466E4"/>
    <w:rsid w:val="00450365"/>
    <w:rsid w:val="004536A8"/>
    <w:rsid w:val="004604E6"/>
    <w:rsid w:val="004639C2"/>
    <w:rsid w:val="00466B71"/>
    <w:rsid w:val="00466CF9"/>
    <w:rsid w:val="00467379"/>
    <w:rsid w:val="00480236"/>
    <w:rsid w:val="00485003"/>
    <w:rsid w:val="004855D2"/>
    <w:rsid w:val="00487F08"/>
    <w:rsid w:val="00493F18"/>
    <w:rsid w:val="004972E4"/>
    <w:rsid w:val="004B2364"/>
    <w:rsid w:val="004B70E3"/>
    <w:rsid w:val="004C3EDA"/>
    <w:rsid w:val="004C68BA"/>
    <w:rsid w:val="004C7B3F"/>
    <w:rsid w:val="004D2533"/>
    <w:rsid w:val="004D3C85"/>
    <w:rsid w:val="004D5F17"/>
    <w:rsid w:val="004E1741"/>
    <w:rsid w:val="004E4D67"/>
    <w:rsid w:val="004E65FF"/>
    <w:rsid w:val="004F119C"/>
    <w:rsid w:val="004F27BF"/>
    <w:rsid w:val="004F59EF"/>
    <w:rsid w:val="004F623D"/>
    <w:rsid w:val="00501DA7"/>
    <w:rsid w:val="0050268A"/>
    <w:rsid w:val="00505512"/>
    <w:rsid w:val="00507831"/>
    <w:rsid w:val="00510385"/>
    <w:rsid w:val="00517774"/>
    <w:rsid w:val="00523B49"/>
    <w:rsid w:val="00532346"/>
    <w:rsid w:val="0053252E"/>
    <w:rsid w:val="00534B67"/>
    <w:rsid w:val="00536601"/>
    <w:rsid w:val="00540D44"/>
    <w:rsid w:val="00542092"/>
    <w:rsid w:val="00543642"/>
    <w:rsid w:val="00544BDD"/>
    <w:rsid w:val="00544C19"/>
    <w:rsid w:val="00550B71"/>
    <w:rsid w:val="00553EC3"/>
    <w:rsid w:val="00555317"/>
    <w:rsid w:val="0055615C"/>
    <w:rsid w:val="005624A1"/>
    <w:rsid w:val="00562814"/>
    <w:rsid w:val="005629CB"/>
    <w:rsid w:val="00566AA9"/>
    <w:rsid w:val="00567167"/>
    <w:rsid w:val="00567966"/>
    <w:rsid w:val="00572172"/>
    <w:rsid w:val="00572E0E"/>
    <w:rsid w:val="00583BA8"/>
    <w:rsid w:val="005874E0"/>
    <w:rsid w:val="005875A0"/>
    <w:rsid w:val="0059446E"/>
    <w:rsid w:val="00596074"/>
    <w:rsid w:val="005A0EA2"/>
    <w:rsid w:val="005A4629"/>
    <w:rsid w:val="005A49E6"/>
    <w:rsid w:val="005B4D6B"/>
    <w:rsid w:val="005C1838"/>
    <w:rsid w:val="005C1F6A"/>
    <w:rsid w:val="005D217A"/>
    <w:rsid w:val="005D3FE9"/>
    <w:rsid w:val="005D5656"/>
    <w:rsid w:val="005D776E"/>
    <w:rsid w:val="005E03D5"/>
    <w:rsid w:val="005E2571"/>
    <w:rsid w:val="005E4BFD"/>
    <w:rsid w:val="005F10DE"/>
    <w:rsid w:val="005F4DA4"/>
    <w:rsid w:val="006001B4"/>
    <w:rsid w:val="006102E7"/>
    <w:rsid w:val="006158D3"/>
    <w:rsid w:val="0061784F"/>
    <w:rsid w:val="006200F5"/>
    <w:rsid w:val="006207FA"/>
    <w:rsid w:val="00622B9B"/>
    <w:rsid w:val="0062570B"/>
    <w:rsid w:val="00630FDA"/>
    <w:rsid w:val="00631511"/>
    <w:rsid w:val="00633717"/>
    <w:rsid w:val="00635C6D"/>
    <w:rsid w:val="00636E9E"/>
    <w:rsid w:val="00637A1A"/>
    <w:rsid w:val="0064095E"/>
    <w:rsid w:val="00642C82"/>
    <w:rsid w:val="0064600C"/>
    <w:rsid w:val="00650A4A"/>
    <w:rsid w:val="00655232"/>
    <w:rsid w:val="0066520D"/>
    <w:rsid w:val="00665B0C"/>
    <w:rsid w:val="006715D6"/>
    <w:rsid w:val="006739F8"/>
    <w:rsid w:val="00676821"/>
    <w:rsid w:val="00691DE1"/>
    <w:rsid w:val="00696A0D"/>
    <w:rsid w:val="006A382A"/>
    <w:rsid w:val="006A4061"/>
    <w:rsid w:val="006B1621"/>
    <w:rsid w:val="006B186C"/>
    <w:rsid w:val="006B6838"/>
    <w:rsid w:val="006C145C"/>
    <w:rsid w:val="006C436C"/>
    <w:rsid w:val="006D2CBF"/>
    <w:rsid w:val="006D33B6"/>
    <w:rsid w:val="006D6A9F"/>
    <w:rsid w:val="006E7FCC"/>
    <w:rsid w:val="006F3BAD"/>
    <w:rsid w:val="006F7128"/>
    <w:rsid w:val="00700E42"/>
    <w:rsid w:val="00706CA8"/>
    <w:rsid w:val="00712E68"/>
    <w:rsid w:val="00727D71"/>
    <w:rsid w:val="0073218C"/>
    <w:rsid w:val="00732B7C"/>
    <w:rsid w:val="00734A33"/>
    <w:rsid w:val="00735C73"/>
    <w:rsid w:val="0073793A"/>
    <w:rsid w:val="007410B2"/>
    <w:rsid w:val="00743F4B"/>
    <w:rsid w:val="00745D1F"/>
    <w:rsid w:val="00762098"/>
    <w:rsid w:val="00762D68"/>
    <w:rsid w:val="00763221"/>
    <w:rsid w:val="00763A8A"/>
    <w:rsid w:val="007703ED"/>
    <w:rsid w:val="0077455E"/>
    <w:rsid w:val="0077492D"/>
    <w:rsid w:val="00775FC9"/>
    <w:rsid w:val="00781775"/>
    <w:rsid w:val="007838D6"/>
    <w:rsid w:val="00785E08"/>
    <w:rsid w:val="00791A69"/>
    <w:rsid w:val="00797576"/>
    <w:rsid w:val="007A0FA5"/>
    <w:rsid w:val="007A187B"/>
    <w:rsid w:val="007A52C7"/>
    <w:rsid w:val="007B54FE"/>
    <w:rsid w:val="007B5903"/>
    <w:rsid w:val="007C1DAA"/>
    <w:rsid w:val="007D107A"/>
    <w:rsid w:val="007D11CA"/>
    <w:rsid w:val="007D172A"/>
    <w:rsid w:val="007D4465"/>
    <w:rsid w:val="007E09AB"/>
    <w:rsid w:val="007E251B"/>
    <w:rsid w:val="007E413A"/>
    <w:rsid w:val="007E788B"/>
    <w:rsid w:val="007F57E0"/>
    <w:rsid w:val="00803B27"/>
    <w:rsid w:val="0080439F"/>
    <w:rsid w:val="00805A2A"/>
    <w:rsid w:val="00812388"/>
    <w:rsid w:val="00813A91"/>
    <w:rsid w:val="00815F02"/>
    <w:rsid w:val="00817292"/>
    <w:rsid w:val="00823B7A"/>
    <w:rsid w:val="00823E3A"/>
    <w:rsid w:val="00823E54"/>
    <w:rsid w:val="00824E3A"/>
    <w:rsid w:val="0083078E"/>
    <w:rsid w:val="00834A89"/>
    <w:rsid w:val="00834EED"/>
    <w:rsid w:val="00836681"/>
    <w:rsid w:val="00842EE9"/>
    <w:rsid w:val="00853336"/>
    <w:rsid w:val="008617C0"/>
    <w:rsid w:val="0086703B"/>
    <w:rsid w:val="008730F1"/>
    <w:rsid w:val="00873699"/>
    <w:rsid w:val="00877CB4"/>
    <w:rsid w:val="00882AB3"/>
    <w:rsid w:val="00882EC7"/>
    <w:rsid w:val="00883221"/>
    <w:rsid w:val="00884A45"/>
    <w:rsid w:val="008914AD"/>
    <w:rsid w:val="008951F1"/>
    <w:rsid w:val="008974E9"/>
    <w:rsid w:val="00897ED2"/>
    <w:rsid w:val="008A001C"/>
    <w:rsid w:val="008A124C"/>
    <w:rsid w:val="008A2070"/>
    <w:rsid w:val="008A4281"/>
    <w:rsid w:val="008B18C5"/>
    <w:rsid w:val="008B1E6B"/>
    <w:rsid w:val="008B4C74"/>
    <w:rsid w:val="008B6C1B"/>
    <w:rsid w:val="008C168D"/>
    <w:rsid w:val="008C523B"/>
    <w:rsid w:val="008D020C"/>
    <w:rsid w:val="008E0771"/>
    <w:rsid w:val="008E1B78"/>
    <w:rsid w:val="008E6EA9"/>
    <w:rsid w:val="008E7F5A"/>
    <w:rsid w:val="008F0FE2"/>
    <w:rsid w:val="008F1B0B"/>
    <w:rsid w:val="008F340A"/>
    <w:rsid w:val="008F3CB6"/>
    <w:rsid w:val="008F5FBE"/>
    <w:rsid w:val="009012C7"/>
    <w:rsid w:val="00903679"/>
    <w:rsid w:val="00903EFF"/>
    <w:rsid w:val="00907D56"/>
    <w:rsid w:val="009107DA"/>
    <w:rsid w:val="00910BEF"/>
    <w:rsid w:val="00911A6F"/>
    <w:rsid w:val="0091312C"/>
    <w:rsid w:val="009158DB"/>
    <w:rsid w:val="00915992"/>
    <w:rsid w:val="00915A4C"/>
    <w:rsid w:val="00915CD1"/>
    <w:rsid w:val="00916113"/>
    <w:rsid w:val="00917B6E"/>
    <w:rsid w:val="009210F2"/>
    <w:rsid w:val="00931F7D"/>
    <w:rsid w:val="00932C34"/>
    <w:rsid w:val="009333FD"/>
    <w:rsid w:val="00933D05"/>
    <w:rsid w:val="009444F9"/>
    <w:rsid w:val="009468D1"/>
    <w:rsid w:val="00952FD5"/>
    <w:rsid w:val="00956801"/>
    <w:rsid w:val="0096069E"/>
    <w:rsid w:val="00960964"/>
    <w:rsid w:val="009642BD"/>
    <w:rsid w:val="00965EC6"/>
    <w:rsid w:val="009742E3"/>
    <w:rsid w:val="00975FC1"/>
    <w:rsid w:val="00982BA8"/>
    <w:rsid w:val="00984411"/>
    <w:rsid w:val="00985A97"/>
    <w:rsid w:val="00985C03"/>
    <w:rsid w:val="00986CCF"/>
    <w:rsid w:val="00987B69"/>
    <w:rsid w:val="00991CA8"/>
    <w:rsid w:val="00992A55"/>
    <w:rsid w:val="009A0CBE"/>
    <w:rsid w:val="009A4FBB"/>
    <w:rsid w:val="009A521C"/>
    <w:rsid w:val="009A5421"/>
    <w:rsid w:val="009A64C5"/>
    <w:rsid w:val="009A7E8D"/>
    <w:rsid w:val="009B09D0"/>
    <w:rsid w:val="009B7C85"/>
    <w:rsid w:val="009C0418"/>
    <w:rsid w:val="009C047A"/>
    <w:rsid w:val="009C478F"/>
    <w:rsid w:val="009C4E10"/>
    <w:rsid w:val="009C58B6"/>
    <w:rsid w:val="009D0F57"/>
    <w:rsid w:val="009D1B32"/>
    <w:rsid w:val="009D3B4B"/>
    <w:rsid w:val="009D7293"/>
    <w:rsid w:val="009E0BF4"/>
    <w:rsid w:val="009E2789"/>
    <w:rsid w:val="009F1979"/>
    <w:rsid w:val="009F404B"/>
    <w:rsid w:val="009F6240"/>
    <w:rsid w:val="00A02E3A"/>
    <w:rsid w:val="00A06827"/>
    <w:rsid w:val="00A12E0E"/>
    <w:rsid w:val="00A15FF3"/>
    <w:rsid w:val="00A20CA1"/>
    <w:rsid w:val="00A23AA8"/>
    <w:rsid w:val="00A23EC1"/>
    <w:rsid w:val="00A24AEA"/>
    <w:rsid w:val="00A24B32"/>
    <w:rsid w:val="00A27DE7"/>
    <w:rsid w:val="00A31EE3"/>
    <w:rsid w:val="00A326FA"/>
    <w:rsid w:val="00A35A05"/>
    <w:rsid w:val="00A37B69"/>
    <w:rsid w:val="00A45200"/>
    <w:rsid w:val="00A47936"/>
    <w:rsid w:val="00A5191A"/>
    <w:rsid w:val="00A533CE"/>
    <w:rsid w:val="00A611AE"/>
    <w:rsid w:val="00A617EB"/>
    <w:rsid w:val="00A62B88"/>
    <w:rsid w:val="00A62E7A"/>
    <w:rsid w:val="00A63710"/>
    <w:rsid w:val="00A72A54"/>
    <w:rsid w:val="00A7378B"/>
    <w:rsid w:val="00A8233D"/>
    <w:rsid w:val="00A83661"/>
    <w:rsid w:val="00A93FA2"/>
    <w:rsid w:val="00A94E0C"/>
    <w:rsid w:val="00AA21F8"/>
    <w:rsid w:val="00AA3753"/>
    <w:rsid w:val="00AA531F"/>
    <w:rsid w:val="00AA613D"/>
    <w:rsid w:val="00AA742C"/>
    <w:rsid w:val="00AB03CA"/>
    <w:rsid w:val="00AB4CA4"/>
    <w:rsid w:val="00AB7BCF"/>
    <w:rsid w:val="00AC4A48"/>
    <w:rsid w:val="00AC6CE5"/>
    <w:rsid w:val="00AD7B53"/>
    <w:rsid w:val="00AE32CD"/>
    <w:rsid w:val="00AE3537"/>
    <w:rsid w:val="00AF1EC0"/>
    <w:rsid w:val="00AF3EB5"/>
    <w:rsid w:val="00AF474F"/>
    <w:rsid w:val="00AF4DE4"/>
    <w:rsid w:val="00B0060C"/>
    <w:rsid w:val="00B046C0"/>
    <w:rsid w:val="00B065B4"/>
    <w:rsid w:val="00B07345"/>
    <w:rsid w:val="00B1251C"/>
    <w:rsid w:val="00B15F1E"/>
    <w:rsid w:val="00B21763"/>
    <w:rsid w:val="00B257F0"/>
    <w:rsid w:val="00B25823"/>
    <w:rsid w:val="00B25897"/>
    <w:rsid w:val="00B25A28"/>
    <w:rsid w:val="00B34731"/>
    <w:rsid w:val="00B47172"/>
    <w:rsid w:val="00B50BC8"/>
    <w:rsid w:val="00B51A96"/>
    <w:rsid w:val="00B527AE"/>
    <w:rsid w:val="00B6137C"/>
    <w:rsid w:val="00B63216"/>
    <w:rsid w:val="00B662CE"/>
    <w:rsid w:val="00B67022"/>
    <w:rsid w:val="00B671F5"/>
    <w:rsid w:val="00B70365"/>
    <w:rsid w:val="00B71F5F"/>
    <w:rsid w:val="00B72DE9"/>
    <w:rsid w:val="00B84738"/>
    <w:rsid w:val="00B85A85"/>
    <w:rsid w:val="00B865E3"/>
    <w:rsid w:val="00B92396"/>
    <w:rsid w:val="00B92925"/>
    <w:rsid w:val="00B97931"/>
    <w:rsid w:val="00BB71F7"/>
    <w:rsid w:val="00BC3B1D"/>
    <w:rsid w:val="00BC4458"/>
    <w:rsid w:val="00BC463B"/>
    <w:rsid w:val="00BC5D81"/>
    <w:rsid w:val="00BC6582"/>
    <w:rsid w:val="00BC7820"/>
    <w:rsid w:val="00BC7AA1"/>
    <w:rsid w:val="00BD2BF0"/>
    <w:rsid w:val="00BD2D44"/>
    <w:rsid w:val="00BD366F"/>
    <w:rsid w:val="00BE2947"/>
    <w:rsid w:val="00BE54DB"/>
    <w:rsid w:val="00BE6789"/>
    <w:rsid w:val="00BF0AE9"/>
    <w:rsid w:val="00BF138A"/>
    <w:rsid w:val="00BF1DE4"/>
    <w:rsid w:val="00BF2AF3"/>
    <w:rsid w:val="00C018B4"/>
    <w:rsid w:val="00C02107"/>
    <w:rsid w:val="00C112C9"/>
    <w:rsid w:val="00C11B92"/>
    <w:rsid w:val="00C123AF"/>
    <w:rsid w:val="00C16B50"/>
    <w:rsid w:val="00C21149"/>
    <w:rsid w:val="00C22561"/>
    <w:rsid w:val="00C23845"/>
    <w:rsid w:val="00C24F99"/>
    <w:rsid w:val="00C33221"/>
    <w:rsid w:val="00C3434A"/>
    <w:rsid w:val="00C35D44"/>
    <w:rsid w:val="00C421A9"/>
    <w:rsid w:val="00C430A2"/>
    <w:rsid w:val="00C449C6"/>
    <w:rsid w:val="00C4523B"/>
    <w:rsid w:val="00C471C6"/>
    <w:rsid w:val="00C47EF3"/>
    <w:rsid w:val="00C57F0F"/>
    <w:rsid w:val="00C61214"/>
    <w:rsid w:val="00C65571"/>
    <w:rsid w:val="00C74595"/>
    <w:rsid w:val="00C75A03"/>
    <w:rsid w:val="00C7649F"/>
    <w:rsid w:val="00C76A58"/>
    <w:rsid w:val="00C777C2"/>
    <w:rsid w:val="00C811F2"/>
    <w:rsid w:val="00C829FB"/>
    <w:rsid w:val="00C82BE3"/>
    <w:rsid w:val="00C859C8"/>
    <w:rsid w:val="00C87CED"/>
    <w:rsid w:val="00CA0A8E"/>
    <w:rsid w:val="00CA0D36"/>
    <w:rsid w:val="00CA15FC"/>
    <w:rsid w:val="00CA334D"/>
    <w:rsid w:val="00CA3A09"/>
    <w:rsid w:val="00CA5C1F"/>
    <w:rsid w:val="00CB0803"/>
    <w:rsid w:val="00CB09CB"/>
    <w:rsid w:val="00CB0BA1"/>
    <w:rsid w:val="00CB4DDB"/>
    <w:rsid w:val="00CB6118"/>
    <w:rsid w:val="00CB70D2"/>
    <w:rsid w:val="00CC0B4B"/>
    <w:rsid w:val="00CC269E"/>
    <w:rsid w:val="00CC361F"/>
    <w:rsid w:val="00CC366B"/>
    <w:rsid w:val="00CC747C"/>
    <w:rsid w:val="00CD3227"/>
    <w:rsid w:val="00CD4451"/>
    <w:rsid w:val="00CE2014"/>
    <w:rsid w:val="00CE31B7"/>
    <w:rsid w:val="00CF0A7E"/>
    <w:rsid w:val="00CF1547"/>
    <w:rsid w:val="00CF1E28"/>
    <w:rsid w:val="00CF38F8"/>
    <w:rsid w:val="00CF42E0"/>
    <w:rsid w:val="00CF642D"/>
    <w:rsid w:val="00CF678B"/>
    <w:rsid w:val="00CF7F1A"/>
    <w:rsid w:val="00D012B2"/>
    <w:rsid w:val="00D0509D"/>
    <w:rsid w:val="00D1249B"/>
    <w:rsid w:val="00D15566"/>
    <w:rsid w:val="00D17045"/>
    <w:rsid w:val="00D207E1"/>
    <w:rsid w:val="00D2468C"/>
    <w:rsid w:val="00D25C07"/>
    <w:rsid w:val="00D32823"/>
    <w:rsid w:val="00D334E2"/>
    <w:rsid w:val="00D34B37"/>
    <w:rsid w:val="00D35124"/>
    <w:rsid w:val="00D41821"/>
    <w:rsid w:val="00D41B4E"/>
    <w:rsid w:val="00D4383D"/>
    <w:rsid w:val="00D479F4"/>
    <w:rsid w:val="00D53FAB"/>
    <w:rsid w:val="00D54584"/>
    <w:rsid w:val="00D66FBA"/>
    <w:rsid w:val="00D73D5E"/>
    <w:rsid w:val="00D74EB2"/>
    <w:rsid w:val="00D75BA5"/>
    <w:rsid w:val="00D80373"/>
    <w:rsid w:val="00D82E02"/>
    <w:rsid w:val="00D9045E"/>
    <w:rsid w:val="00D92267"/>
    <w:rsid w:val="00D94653"/>
    <w:rsid w:val="00D97C42"/>
    <w:rsid w:val="00DA3EE8"/>
    <w:rsid w:val="00DA4148"/>
    <w:rsid w:val="00DB07CC"/>
    <w:rsid w:val="00DB6C03"/>
    <w:rsid w:val="00DC22AD"/>
    <w:rsid w:val="00DC46B5"/>
    <w:rsid w:val="00DD0516"/>
    <w:rsid w:val="00DD07A3"/>
    <w:rsid w:val="00DD1537"/>
    <w:rsid w:val="00DD2A74"/>
    <w:rsid w:val="00DE09C8"/>
    <w:rsid w:val="00DE0CE5"/>
    <w:rsid w:val="00DE1C4E"/>
    <w:rsid w:val="00DE42D9"/>
    <w:rsid w:val="00DE6B13"/>
    <w:rsid w:val="00DF3C48"/>
    <w:rsid w:val="00DF5B8D"/>
    <w:rsid w:val="00DF609E"/>
    <w:rsid w:val="00DF7C58"/>
    <w:rsid w:val="00E00977"/>
    <w:rsid w:val="00E01219"/>
    <w:rsid w:val="00E02B1A"/>
    <w:rsid w:val="00E02EDC"/>
    <w:rsid w:val="00E03555"/>
    <w:rsid w:val="00E03C30"/>
    <w:rsid w:val="00E04186"/>
    <w:rsid w:val="00E0472B"/>
    <w:rsid w:val="00E10006"/>
    <w:rsid w:val="00E12C11"/>
    <w:rsid w:val="00E153F9"/>
    <w:rsid w:val="00E16409"/>
    <w:rsid w:val="00E2027A"/>
    <w:rsid w:val="00E20F87"/>
    <w:rsid w:val="00E22732"/>
    <w:rsid w:val="00E24FCF"/>
    <w:rsid w:val="00E3204D"/>
    <w:rsid w:val="00E3244F"/>
    <w:rsid w:val="00E331BE"/>
    <w:rsid w:val="00E347B5"/>
    <w:rsid w:val="00E37885"/>
    <w:rsid w:val="00E41594"/>
    <w:rsid w:val="00E45F31"/>
    <w:rsid w:val="00E47388"/>
    <w:rsid w:val="00E47491"/>
    <w:rsid w:val="00E47F4C"/>
    <w:rsid w:val="00E54AD0"/>
    <w:rsid w:val="00E56E18"/>
    <w:rsid w:val="00E6386C"/>
    <w:rsid w:val="00E63B72"/>
    <w:rsid w:val="00E6744B"/>
    <w:rsid w:val="00E71521"/>
    <w:rsid w:val="00E72024"/>
    <w:rsid w:val="00E73F7C"/>
    <w:rsid w:val="00E815FF"/>
    <w:rsid w:val="00E81ADA"/>
    <w:rsid w:val="00E851F8"/>
    <w:rsid w:val="00E85DF5"/>
    <w:rsid w:val="00E9027E"/>
    <w:rsid w:val="00E9052D"/>
    <w:rsid w:val="00E9233B"/>
    <w:rsid w:val="00E95970"/>
    <w:rsid w:val="00E96876"/>
    <w:rsid w:val="00E970B0"/>
    <w:rsid w:val="00E97D23"/>
    <w:rsid w:val="00EA0DBB"/>
    <w:rsid w:val="00EA5889"/>
    <w:rsid w:val="00EB1F66"/>
    <w:rsid w:val="00EB4B4F"/>
    <w:rsid w:val="00EB7E68"/>
    <w:rsid w:val="00EC2E52"/>
    <w:rsid w:val="00EC34FF"/>
    <w:rsid w:val="00ED0C1B"/>
    <w:rsid w:val="00ED0D62"/>
    <w:rsid w:val="00ED17C0"/>
    <w:rsid w:val="00ED5D9D"/>
    <w:rsid w:val="00ED7EE5"/>
    <w:rsid w:val="00EE319D"/>
    <w:rsid w:val="00EE47BE"/>
    <w:rsid w:val="00EE5911"/>
    <w:rsid w:val="00EE62C8"/>
    <w:rsid w:val="00EE63B7"/>
    <w:rsid w:val="00EF049F"/>
    <w:rsid w:val="00EF3C0B"/>
    <w:rsid w:val="00EF7DA2"/>
    <w:rsid w:val="00F009D4"/>
    <w:rsid w:val="00F009DC"/>
    <w:rsid w:val="00F015C8"/>
    <w:rsid w:val="00F02334"/>
    <w:rsid w:val="00F07122"/>
    <w:rsid w:val="00F14FFF"/>
    <w:rsid w:val="00F1596A"/>
    <w:rsid w:val="00F16909"/>
    <w:rsid w:val="00F20BAC"/>
    <w:rsid w:val="00F221FC"/>
    <w:rsid w:val="00F250D4"/>
    <w:rsid w:val="00F272CA"/>
    <w:rsid w:val="00F35529"/>
    <w:rsid w:val="00F366FB"/>
    <w:rsid w:val="00F37A5C"/>
    <w:rsid w:val="00F443CF"/>
    <w:rsid w:val="00F47FB2"/>
    <w:rsid w:val="00F507F9"/>
    <w:rsid w:val="00F52837"/>
    <w:rsid w:val="00F5326F"/>
    <w:rsid w:val="00F53947"/>
    <w:rsid w:val="00F55F91"/>
    <w:rsid w:val="00F576AF"/>
    <w:rsid w:val="00F62D97"/>
    <w:rsid w:val="00F65F32"/>
    <w:rsid w:val="00F670D1"/>
    <w:rsid w:val="00F70E53"/>
    <w:rsid w:val="00F7727A"/>
    <w:rsid w:val="00F8381B"/>
    <w:rsid w:val="00F841F5"/>
    <w:rsid w:val="00F85FBB"/>
    <w:rsid w:val="00F86C03"/>
    <w:rsid w:val="00F96BEF"/>
    <w:rsid w:val="00FA177C"/>
    <w:rsid w:val="00FA18E0"/>
    <w:rsid w:val="00FA564E"/>
    <w:rsid w:val="00FA6CC9"/>
    <w:rsid w:val="00FB2F1D"/>
    <w:rsid w:val="00FB326D"/>
    <w:rsid w:val="00FB7A0B"/>
    <w:rsid w:val="00FB7DE4"/>
    <w:rsid w:val="00FB7E33"/>
    <w:rsid w:val="00FC1712"/>
    <w:rsid w:val="00FC4BC1"/>
    <w:rsid w:val="00FC69AB"/>
    <w:rsid w:val="00FD1A67"/>
    <w:rsid w:val="00FD2709"/>
    <w:rsid w:val="00FD2E70"/>
    <w:rsid w:val="00FD39F0"/>
    <w:rsid w:val="00FD5572"/>
    <w:rsid w:val="00FD6BD3"/>
    <w:rsid w:val="00FE02AC"/>
    <w:rsid w:val="00FF169F"/>
    <w:rsid w:val="00FF3BA7"/>
    <w:rsid w:val="00FF40E0"/>
    <w:rsid w:val="00FF43F5"/>
    <w:rsid w:val="00FF5AEF"/>
    <w:rsid w:val="00FF7061"/>
    <w:rsid w:val="00FF73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E33"/>
  </w:style>
  <w:style w:type="paragraph" w:styleId="Heading1">
    <w:name w:val="heading 1"/>
    <w:basedOn w:val="Normal"/>
    <w:next w:val="Normal"/>
    <w:link w:val="Heading1Char"/>
    <w:qFormat/>
    <w:rsid w:val="006A382A"/>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6A382A"/>
    <w:pPr>
      <w:keepNext/>
      <w:widowControl w:val="0"/>
      <w:tabs>
        <w:tab w:val="left" w:pos="1440"/>
        <w:tab w:val="left" w:pos="6930"/>
      </w:tabs>
      <w:overflowPunct w:val="0"/>
      <w:autoSpaceDE w:val="0"/>
      <w:autoSpaceDN w:val="0"/>
      <w:adjustRightInd w:val="0"/>
      <w:jc w:val="both"/>
      <w:textAlignment w:val="baseline"/>
      <w:outlineLvl w:val="1"/>
    </w:pPr>
    <w:rPr>
      <w:rFonts w:ascii="Times New Roman" w:eastAsia="SimSun" w:hAnsi="Times New Roman" w:cs="Times New Roman"/>
      <w:b/>
      <w:sz w:val="22"/>
    </w:rPr>
  </w:style>
  <w:style w:type="paragraph" w:styleId="Heading3">
    <w:name w:val="heading 3"/>
    <w:basedOn w:val="Normal"/>
    <w:next w:val="Normal"/>
    <w:link w:val="Heading3Char"/>
    <w:uiPriority w:val="99"/>
    <w:qFormat/>
    <w:rsid w:val="006A382A"/>
    <w:pPr>
      <w:keepNext/>
      <w:widowControl w:val="0"/>
      <w:tabs>
        <w:tab w:val="left" w:pos="1440"/>
        <w:tab w:val="left" w:pos="6930"/>
      </w:tabs>
      <w:overflowPunct w:val="0"/>
      <w:autoSpaceDE w:val="0"/>
      <w:autoSpaceDN w:val="0"/>
      <w:adjustRightInd w:val="0"/>
      <w:jc w:val="both"/>
      <w:textAlignment w:val="baseline"/>
      <w:outlineLvl w:val="2"/>
    </w:pPr>
    <w:rPr>
      <w:rFonts w:ascii="Times New Roman" w:eastAsia="SimSun" w:hAnsi="Times New Roman" w:cs="Times New Roman"/>
      <w:b/>
      <w:sz w:val="22"/>
    </w:rPr>
  </w:style>
  <w:style w:type="paragraph" w:styleId="Heading4">
    <w:name w:val="heading 4"/>
    <w:basedOn w:val="Normal"/>
    <w:next w:val="Normal"/>
    <w:link w:val="Heading4Char"/>
    <w:qFormat/>
    <w:rsid w:val="006A382A"/>
    <w:pPr>
      <w:keepNext/>
      <w:widowControl w:val="0"/>
      <w:overflowPunct w:val="0"/>
      <w:autoSpaceDE w:val="0"/>
      <w:autoSpaceDN w:val="0"/>
      <w:adjustRightInd w:val="0"/>
      <w:textAlignment w:val="baseline"/>
      <w:outlineLvl w:val="3"/>
    </w:pPr>
    <w:rPr>
      <w:rFonts w:ascii="Times New Roman" w:eastAsia="SimSun" w:hAnsi="Times New Roman" w:cs="Times New Roman"/>
      <w:sz w:val="32"/>
    </w:rPr>
  </w:style>
  <w:style w:type="paragraph" w:styleId="Heading5">
    <w:name w:val="heading 5"/>
    <w:basedOn w:val="Normal"/>
    <w:next w:val="Normal"/>
    <w:link w:val="Heading5Char"/>
    <w:qFormat/>
    <w:rsid w:val="006A382A"/>
    <w:pPr>
      <w:widowControl w:val="0"/>
      <w:overflowPunct w:val="0"/>
      <w:autoSpaceDE w:val="0"/>
      <w:autoSpaceDN w:val="0"/>
      <w:adjustRightInd w:val="0"/>
      <w:spacing w:before="240" w:after="60"/>
      <w:textAlignment w:val="baseline"/>
      <w:outlineLvl w:val="4"/>
    </w:pPr>
    <w:rPr>
      <w:rFonts w:ascii="Arial" w:eastAsia="SimSun" w:hAnsi="Arial" w:cs="Times New Roman"/>
      <w:sz w:val="22"/>
    </w:rPr>
  </w:style>
  <w:style w:type="paragraph" w:styleId="Heading6">
    <w:name w:val="heading 6"/>
    <w:basedOn w:val="Normal"/>
    <w:next w:val="Normal"/>
    <w:link w:val="Heading6Char"/>
    <w:qFormat/>
    <w:rsid w:val="006A382A"/>
    <w:pPr>
      <w:widowControl w:val="0"/>
      <w:overflowPunct w:val="0"/>
      <w:autoSpaceDE w:val="0"/>
      <w:autoSpaceDN w:val="0"/>
      <w:adjustRightInd w:val="0"/>
      <w:spacing w:before="240" w:after="60"/>
      <w:textAlignment w:val="baseline"/>
      <w:outlineLvl w:val="5"/>
    </w:pPr>
    <w:rPr>
      <w:rFonts w:ascii="Arial" w:eastAsia="SimSun" w:hAnsi="Arial" w:cs="Times New Roman"/>
      <w:i/>
      <w:sz w:val="22"/>
    </w:rPr>
  </w:style>
  <w:style w:type="paragraph" w:styleId="Heading7">
    <w:name w:val="heading 7"/>
    <w:basedOn w:val="Normal"/>
    <w:next w:val="Normal"/>
    <w:link w:val="Heading7Char"/>
    <w:qFormat/>
    <w:rsid w:val="006A382A"/>
    <w:pPr>
      <w:widowControl w:val="0"/>
      <w:overflowPunct w:val="0"/>
      <w:autoSpaceDE w:val="0"/>
      <w:autoSpaceDN w:val="0"/>
      <w:adjustRightInd w:val="0"/>
      <w:spacing w:before="240" w:after="60"/>
      <w:textAlignment w:val="baseline"/>
      <w:outlineLvl w:val="6"/>
    </w:pPr>
    <w:rPr>
      <w:rFonts w:ascii="Arial" w:eastAsia="SimSun" w:hAnsi="Arial" w:cs="Times New Roman"/>
    </w:rPr>
  </w:style>
  <w:style w:type="paragraph" w:styleId="Heading8">
    <w:name w:val="heading 8"/>
    <w:basedOn w:val="Normal"/>
    <w:next w:val="Normal"/>
    <w:link w:val="Heading8Char"/>
    <w:qFormat/>
    <w:rsid w:val="00EC34FF"/>
    <w:pPr>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6A382A"/>
    <w:pPr>
      <w:widowControl w:val="0"/>
      <w:overflowPunct w:val="0"/>
      <w:autoSpaceDE w:val="0"/>
      <w:autoSpaceDN w:val="0"/>
      <w:adjustRightInd w:val="0"/>
      <w:spacing w:before="240" w:after="60"/>
      <w:textAlignment w:val="baseline"/>
      <w:outlineLvl w:val="8"/>
    </w:pPr>
    <w:rPr>
      <w:rFonts w:ascii="Arial" w:eastAsia="SimSun" w:hAnsi="Arial" w:cs="Times New Roman"/>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236"/>
    <w:pPr>
      <w:ind w:left="720"/>
    </w:pPr>
  </w:style>
  <w:style w:type="character" w:styleId="Hyperlink">
    <w:name w:val="Hyperlink"/>
    <w:uiPriority w:val="99"/>
    <w:unhideWhenUsed/>
    <w:rsid w:val="00915CD1"/>
    <w:rPr>
      <w:color w:val="0563C1"/>
      <w:u w:val="single"/>
    </w:rPr>
  </w:style>
  <w:style w:type="character" w:customStyle="1" w:styleId="UnresolvedMention">
    <w:name w:val="Unresolved Mention"/>
    <w:uiPriority w:val="99"/>
    <w:semiHidden/>
    <w:unhideWhenUsed/>
    <w:rsid w:val="00915CD1"/>
    <w:rPr>
      <w:color w:val="605E5C"/>
      <w:shd w:val="clear" w:color="auto" w:fill="E1DFDD"/>
    </w:rPr>
  </w:style>
  <w:style w:type="paragraph" w:styleId="BalloonText">
    <w:name w:val="Balloon Text"/>
    <w:basedOn w:val="Normal"/>
    <w:link w:val="BalloonTextChar"/>
    <w:uiPriority w:val="99"/>
    <w:unhideWhenUsed/>
    <w:rsid w:val="00A23EC1"/>
    <w:rPr>
      <w:rFonts w:ascii="Tahoma" w:hAnsi="Tahoma" w:cs="Times New Roman"/>
      <w:sz w:val="16"/>
      <w:szCs w:val="16"/>
    </w:rPr>
  </w:style>
  <w:style w:type="character" w:customStyle="1" w:styleId="BalloonTextChar">
    <w:name w:val="Balloon Text Char"/>
    <w:link w:val="BalloonText"/>
    <w:uiPriority w:val="99"/>
    <w:rsid w:val="00A23EC1"/>
    <w:rPr>
      <w:rFonts w:ascii="Tahoma" w:hAnsi="Tahoma" w:cs="Tahoma"/>
      <w:sz w:val="16"/>
      <w:szCs w:val="16"/>
    </w:rPr>
  </w:style>
  <w:style w:type="character" w:customStyle="1" w:styleId="Heading8Char">
    <w:name w:val="Heading 8 Char"/>
    <w:link w:val="Heading8"/>
    <w:rsid w:val="00EC34FF"/>
    <w:rPr>
      <w:rFonts w:ascii="Times New Roman" w:eastAsia="Times New Roman" w:hAnsi="Times New Roman" w:cs="Times New Roman"/>
      <w:i/>
      <w:iCs/>
      <w:sz w:val="24"/>
      <w:szCs w:val="24"/>
    </w:rPr>
  </w:style>
  <w:style w:type="paragraph" w:styleId="Header">
    <w:name w:val="header"/>
    <w:basedOn w:val="Normal"/>
    <w:link w:val="HeaderChar"/>
    <w:unhideWhenUsed/>
    <w:rsid w:val="007E09AB"/>
    <w:pPr>
      <w:tabs>
        <w:tab w:val="center" w:pos="4680"/>
        <w:tab w:val="right" w:pos="9360"/>
      </w:tabs>
    </w:pPr>
  </w:style>
  <w:style w:type="character" w:customStyle="1" w:styleId="HeaderChar">
    <w:name w:val="Header Char"/>
    <w:basedOn w:val="DefaultParagraphFont"/>
    <w:link w:val="Header"/>
    <w:rsid w:val="007E09AB"/>
  </w:style>
  <w:style w:type="paragraph" w:styleId="Footer">
    <w:name w:val="footer"/>
    <w:basedOn w:val="Normal"/>
    <w:link w:val="FooterChar"/>
    <w:uiPriority w:val="99"/>
    <w:unhideWhenUsed/>
    <w:rsid w:val="007E09AB"/>
    <w:pPr>
      <w:tabs>
        <w:tab w:val="center" w:pos="4680"/>
        <w:tab w:val="right" w:pos="9360"/>
      </w:tabs>
    </w:pPr>
  </w:style>
  <w:style w:type="character" w:customStyle="1" w:styleId="FooterChar">
    <w:name w:val="Footer Char"/>
    <w:basedOn w:val="DefaultParagraphFont"/>
    <w:link w:val="Footer"/>
    <w:uiPriority w:val="99"/>
    <w:rsid w:val="007E09AB"/>
  </w:style>
  <w:style w:type="paragraph" w:styleId="BodyText">
    <w:name w:val="Body Text"/>
    <w:basedOn w:val="Normal"/>
    <w:link w:val="BodyTextChar"/>
    <w:uiPriority w:val="99"/>
    <w:qFormat/>
    <w:rsid w:val="002A36AB"/>
    <w:pPr>
      <w:widowControl w:val="0"/>
      <w:autoSpaceDE w:val="0"/>
      <w:autoSpaceDN w:val="0"/>
    </w:pPr>
    <w:rPr>
      <w:rFonts w:ascii="Arial" w:eastAsia="Arial" w:hAnsi="Arial" w:cs="Times New Roman"/>
      <w:i/>
      <w:iCs/>
      <w:sz w:val="18"/>
      <w:szCs w:val="18"/>
    </w:rPr>
  </w:style>
  <w:style w:type="character" w:customStyle="1" w:styleId="BodyTextChar">
    <w:name w:val="Body Text Char"/>
    <w:link w:val="BodyText"/>
    <w:uiPriority w:val="99"/>
    <w:rsid w:val="002A36AB"/>
    <w:rPr>
      <w:rFonts w:ascii="Arial" w:eastAsia="Arial" w:hAnsi="Arial"/>
      <w:i/>
      <w:iCs/>
      <w:sz w:val="18"/>
      <w:szCs w:val="18"/>
    </w:rPr>
  </w:style>
  <w:style w:type="paragraph" w:styleId="Title">
    <w:name w:val="Title"/>
    <w:basedOn w:val="Normal"/>
    <w:link w:val="TitleChar"/>
    <w:qFormat/>
    <w:rsid w:val="002A36AB"/>
    <w:pPr>
      <w:widowControl w:val="0"/>
      <w:autoSpaceDE w:val="0"/>
      <w:autoSpaceDN w:val="0"/>
      <w:ind w:left="4505" w:right="4712"/>
      <w:jc w:val="center"/>
    </w:pPr>
    <w:rPr>
      <w:rFonts w:ascii="Arial" w:eastAsia="Arial" w:hAnsi="Arial" w:cs="Times New Roman"/>
      <w:b/>
      <w:bCs/>
      <w:i/>
      <w:iCs/>
      <w:sz w:val="19"/>
      <w:szCs w:val="19"/>
      <w:u w:val="single" w:color="000000"/>
    </w:rPr>
  </w:style>
  <w:style w:type="character" w:customStyle="1" w:styleId="TitleChar">
    <w:name w:val="Title Char"/>
    <w:link w:val="Title"/>
    <w:rsid w:val="002A36AB"/>
    <w:rPr>
      <w:rFonts w:ascii="Arial" w:eastAsia="Arial" w:hAnsi="Arial"/>
      <w:b/>
      <w:bCs/>
      <w:i/>
      <w:iCs/>
      <w:sz w:val="19"/>
      <w:szCs w:val="19"/>
      <w:u w:val="single" w:color="000000"/>
    </w:rPr>
  </w:style>
  <w:style w:type="paragraph" w:customStyle="1" w:styleId="TableParagraph">
    <w:name w:val="Table Paragraph"/>
    <w:basedOn w:val="Normal"/>
    <w:uiPriority w:val="1"/>
    <w:qFormat/>
    <w:rsid w:val="002A36AB"/>
    <w:pPr>
      <w:widowControl w:val="0"/>
      <w:autoSpaceDE w:val="0"/>
      <w:autoSpaceDN w:val="0"/>
      <w:spacing w:before="1"/>
    </w:pPr>
    <w:rPr>
      <w:rFonts w:ascii="Arial" w:eastAsia="Arial" w:hAnsi="Arial"/>
      <w:sz w:val="22"/>
      <w:szCs w:val="22"/>
    </w:rPr>
  </w:style>
  <w:style w:type="table" w:styleId="TableGrid">
    <w:name w:val="Table Grid"/>
    <w:basedOn w:val="TableNormal"/>
    <w:rsid w:val="00AF3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Heading1Char">
    <w:name w:val="Heading 1 Char"/>
    <w:basedOn w:val="DefaultParagraphFont"/>
    <w:link w:val="Heading1"/>
    <w:rsid w:val="006A382A"/>
    <w:rPr>
      <w:rFonts w:ascii="Cambria" w:eastAsia="Times New Roman" w:hAnsi="Cambria" w:cs="Times New Roman"/>
      <w:b/>
      <w:bCs/>
      <w:kern w:val="32"/>
      <w:sz w:val="32"/>
      <w:szCs w:val="32"/>
    </w:rPr>
  </w:style>
  <w:style w:type="paragraph" w:styleId="BodyText3">
    <w:name w:val="Body Text 3"/>
    <w:basedOn w:val="Normal"/>
    <w:link w:val="BodyText3Char"/>
    <w:unhideWhenUsed/>
    <w:rsid w:val="006A382A"/>
    <w:pPr>
      <w:spacing w:after="120"/>
    </w:pPr>
    <w:rPr>
      <w:sz w:val="16"/>
      <w:szCs w:val="16"/>
    </w:rPr>
  </w:style>
  <w:style w:type="character" w:customStyle="1" w:styleId="BodyText3Char">
    <w:name w:val="Body Text 3 Char"/>
    <w:basedOn w:val="DefaultParagraphFont"/>
    <w:link w:val="BodyText3"/>
    <w:rsid w:val="006A382A"/>
    <w:rPr>
      <w:sz w:val="16"/>
      <w:szCs w:val="16"/>
    </w:rPr>
  </w:style>
  <w:style w:type="paragraph" w:styleId="BodyTextIndent2">
    <w:name w:val="Body Text Indent 2"/>
    <w:basedOn w:val="Normal"/>
    <w:link w:val="BodyTextIndent2Char"/>
    <w:unhideWhenUsed/>
    <w:rsid w:val="006A382A"/>
    <w:pPr>
      <w:spacing w:after="120" w:line="480" w:lineRule="auto"/>
      <w:ind w:left="360"/>
    </w:pPr>
  </w:style>
  <w:style w:type="character" w:customStyle="1" w:styleId="BodyTextIndent2Char">
    <w:name w:val="Body Text Indent 2 Char"/>
    <w:basedOn w:val="DefaultParagraphFont"/>
    <w:link w:val="BodyTextIndent2"/>
    <w:rsid w:val="006A382A"/>
  </w:style>
  <w:style w:type="character" w:customStyle="1" w:styleId="Heading2Char">
    <w:name w:val="Heading 2 Char"/>
    <w:basedOn w:val="DefaultParagraphFont"/>
    <w:link w:val="Heading2"/>
    <w:rsid w:val="006A382A"/>
    <w:rPr>
      <w:rFonts w:ascii="Times New Roman" w:eastAsia="SimSun" w:hAnsi="Times New Roman" w:cs="Times New Roman"/>
      <w:b/>
      <w:sz w:val="22"/>
    </w:rPr>
  </w:style>
  <w:style w:type="character" w:customStyle="1" w:styleId="Heading3Char">
    <w:name w:val="Heading 3 Char"/>
    <w:basedOn w:val="DefaultParagraphFont"/>
    <w:link w:val="Heading3"/>
    <w:uiPriority w:val="99"/>
    <w:rsid w:val="006A382A"/>
    <w:rPr>
      <w:rFonts w:ascii="Times New Roman" w:eastAsia="SimSun" w:hAnsi="Times New Roman" w:cs="Times New Roman"/>
      <w:b/>
      <w:sz w:val="22"/>
    </w:rPr>
  </w:style>
  <w:style w:type="character" w:customStyle="1" w:styleId="Heading4Char">
    <w:name w:val="Heading 4 Char"/>
    <w:basedOn w:val="DefaultParagraphFont"/>
    <w:link w:val="Heading4"/>
    <w:rsid w:val="006A382A"/>
    <w:rPr>
      <w:rFonts w:ascii="Times New Roman" w:eastAsia="SimSun" w:hAnsi="Times New Roman" w:cs="Times New Roman"/>
      <w:sz w:val="32"/>
    </w:rPr>
  </w:style>
  <w:style w:type="character" w:customStyle="1" w:styleId="Heading5Char">
    <w:name w:val="Heading 5 Char"/>
    <w:basedOn w:val="DefaultParagraphFont"/>
    <w:link w:val="Heading5"/>
    <w:rsid w:val="006A382A"/>
    <w:rPr>
      <w:rFonts w:ascii="Arial" w:eastAsia="SimSun" w:hAnsi="Arial" w:cs="Times New Roman"/>
      <w:sz w:val="22"/>
    </w:rPr>
  </w:style>
  <w:style w:type="character" w:customStyle="1" w:styleId="Heading6Char">
    <w:name w:val="Heading 6 Char"/>
    <w:basedOn w:val="DefaultParagraphFont"/>
    <w:link w:val="Heading6"/>
    <w:rsid w:val="006A382A"/>
    <w:rPr>
      <w:rFonts w:ascii="Arial" w:eastAsia="SimSun" w:hAnsi="Arial" w:cs="Times New Roman"/>
      <w:i/>
      <w:sz w:val="22"/>
    </w:rPr>
  </w:style>
  <w:style w:type="character" w:customStyle="1" w:styleId="Heading7Char">
    <w:name w:val="Heading 7 Char"/>
    <w:basedOn w:val="DefaultParagraphFont"/>
    <w:link w:val="Heading7"/>
    <w:rsid w:val="006A382A"/>
    <w:rPr>
      <w:rFonts w:ascii="Arial" w:eastAsia="SimSun" w:hAnsi="Arial" w:cs="Times New Roman"/>
    </w:rPr>
  </w:style>
  <w:style w:type="character" w:customStyle="1" w:styleId="Heading9Char">
    <w:name w:val="Heading 9 Char"/>
    <w:basedOn w:val="DefaultParagraphFont"/>
    <w:link w:val="Heading9"/>
    <w:rsid w:val="006A382A"/>
    <w:rPr>
      <w:rFonts w:ascii="Arial" w:eastAsia="SimSun" w:hAnsi="Arial" w:cs="Times New Roman"/>
      <w:i/>
      <w:sz w:val="18"/>
    </w:rPr>
  </w:style>
  <w:style w:type="paragraph" w:styleId="BodyText2">
    <w:name w:val="Body Text 2"/>
    <w:basedOn w:val="Normal"/>
    <w:link w:val="BodyText2Char"/>
    <w:uiPriority w:val="99"/>
    <w:rsid w:val="006A382A"/>
    <w:pPr>
      <w:widowControl w:val="0"/>
      <w:overflowPunct w:val="0"/>
      <w:autoSpaceDE w:val="0"/>
      <w:autoSpaceDN w:val="0"/>
      <w:adjustRightInd w:val="0"/>
      <w:ind w:left="720"/>
      <w:jc w:val="both"/>
      <w:textAlignment w:val="baseline"/>
    </w:pPr>
    <w:rPr>
      <w:rFonts w:ascii="Times New Roman" w:eastAsia="SimSun" w:hAnsi="Times New Roman" w:cs="Times New Roman"/>
      <w:sz w:val="24"/>
    </w:rPr>
  </w:style>
  <w:style w:type="character" w:customStyle="1" w:styleId="BodyText2Char">
    <w:name w:val="Body Text 2 Char"/>
    <w:basedOn w:val="DefaultParagraphFont"/>
    <w:link w:val="BodyText2"/>
    <w:uiPriority w:val="99"/>
    <w:rsid w:val="006A382A"/>
    <w:rPr>
      <w:rFonts w:ascii="Times New Roman" w:eastAsia="SimSun" w:hAnsi="Times New Roman" w:cs="Times New Roman"/>
      <w:sz w:val="24"/>
    </w:rPr>
  </w:style>
  <w:style w:type="paragraph" w:styleId="BodyTextIndent">
    <w:name w:val="Body Text Indent"/>
    <w:basedOn w:val="Normal"/>
    <w:link w:val="BodyTextIndentChar"/>
    <w:rsid w:val="006A382A"/>
    <w:pPr>
      <w:widowControl w:val="0"/>
      <w:tabs>
        <w:tab w:val="left" w:pos="1440"/>
      </w:tabs>
      <w:overflowPunct w:val="0"/>
      <w:autoSpaceDE w:val="0"/>
      <w:autoSpaceDN w:val="0"/>
      <w:adjustRightInd w:val="0"/>
      <w:ind w:left="2160" w:hanging="2160"/>
      <w:jc w:val="both"/>
      <w:textAlignment w:val="baseline"/>
    </w:pPr>
    <w:rPr>
      <w:rFonts w:ascii="Times New Roman" w:eastAsia="SimSun" w:hAnsi="Times New Roman" w:cs="Times New Roman"/>
      <w:sz w:val="24"/>
    </w:rPr>
  </w:style>
  <w:style w:type="character" w:customStyle="1" w:styleId="BodyTextIndentChar">
    <w:name w:val="Body Text Indent Char"/>
    <w:basedOn w:val="DefaultParagraphFont"/>
    <w:link w:val="BodyTextIndent"/>
    <w:rsid w:val="006A382A"/>
    <w:rPr>
      <w:rFonts w:ascii="Times New Roman" w:eastAsia="SimSun" w:hAnsi="Times New Roman" w:cs="Times New Roman"/>
      <w:sz w:val="24"/>
    </w:rPr>
  </w:style>
  <w:style w:type="paragraph" w:styleId="BodyTextIndent3">
    <w:name w:val="Body Text Indent 3"/>
    <w:basedOn w:val="Normal"/>
    <w:link w:val="BodyTextIndent3Char"/>
    <w:rsid w:val="006A382A"/>
    <w:pPr>
      <w:widowControl w:val="0"/>
      <w:overflowPunct w:val="0"/>
      <w:autoSpaceDE w:val="0"/>
      <w:autoSpaceDN w:val="0"/>
      <w:adjustRightInd w:val="0"/>
      <w:spacing w:after="120"/>
      <w:ind w:left="360"/>
      <w:textAlignment w:val="baseline"/>
    </w:pPr>
    <w:rPr>
      <w:rFonts w:ascii="Arial" w:eastAsia="SimSun" w:hAnsi="Arial" w:cs="Times New Roman"/>
      <w:sz w:val="16"/>
      <w:szCs w:val="16"/>
    </w:rPr>
  </w:style>
  <w:style w:type="character" w:customStyle="1" w:styleId="BodyTextIndent3Char">
    <w:name w:val="Body Text Indent 3 Char"/>
    <w:basedOn w:val="DefaultParagraphFont"/>
    <w:link w:val="BodyTextIndent3"/>
    <w:rsid w:val="006A382A"/>
    <w:rPr>
      <w:rFonts w:ascii="Arial" w:eastAsia="SimSun" w:hAnsi="Arial" w:cs="Times New Roman"/>
      <w:sz w:val="16"/>
      <w:szCs w:val="16"/>
    </w:rPr>
  </w:style>
  <w:style w:type="paragraph" w:styleId="FootnoteText">
    <w:name w:val="footnote text"/>
    <w:basedOn w:val="Normal"/>
    <w:link w:val="FootnoteTextChar"/>
    <w:semiHidden/>
    <w:rsid w:val="006A382A"/>
    <w:pPr>
      <w:widowControl w:val="0"/>
      <w:overflowPunct w:val="0"/>
      <w:autoSpaceDE w:val="0"/>
      <w:autoSpaceDN w:val="0"/>
      <w:adjustRightInd w:val="0"/>
      <w:textAlignment w:val="baseline"/>
    </w:pPr>
    <w:rPr>
      <w:rFonts w:ascii="Square721 BT" w:eastAsia="SimSun" w:hAnsi="Square721 BT" w:cs="Times New Roman"/>
    </w:rPr>
  </w:style>
  <w:style w:type="character" w:customStyle="1" w:styleId="FootnoteTextChar">
    <w:name w:val="Footnote Text Char"/>
    <w:basedOn w:val="DefaultParagraphFont"/>
    <w:link w:val="FootnoteText"/>
    <w:semiHidden/>
    <w:rsid w:val="006A382A"/>
    <w:rPr>
      <w:rFonts w:ascii="Square721 BT" w:eastAsia="SimSun" w:hAnsi="Square721 BT" w:cs="Times New Roman"/>
    </w:rPr>
  </w:style>
  <w:style w:type="paragraph" w:styleId="ListBullet">
    <w:name w:val="List Bullet"/>
    <w:basedOn w:val="Normal"/>
    <w:rsid w:val="006A382A"/>
    <w:pPr>
      <w:widowControl w:val="0"/>
      <w:overflowPunct w:val="0"/>
      <w:autoSpaceDE w:val="0"/>
      <w:autoSpaceDN w:val="0"/>
      <w:adjustRightInd w:val="0"/>
      <w:ind w:left="360" w:hanging="360"/>
      <w:textAlignment w:val="baseline"/>
    </w:pPr>
    <w:rPr>
      <w:rFonts w:ascii="Times New Roman" w:eastAsia="SimSun" w:hAnsi="Times New Roman" w:cs="Times New Roman"/>
      <w:sz w:val="24"/>
    </w:rPr>
  </w:style>
  <w:style w:type="character" w:styleId="PageNumber">
    <w:name w:val="page number"/>
    <w:rsid w:val="006A382A"/>
  </w:style>
  <w:style w:type="paragraph" w:styleId="PlainText">
    <w:name w:val="Plain Text"/>
    <w:basedOn w:val="Normal"/>
    <w:link w:val="PlainTextChar"/>
    <w:rsid w:val="006A382A"/>
    <w:pPr>
      <w:widowControl w:val="0"/>
      <w:overflowPunct w:val="0"/>
      <w:autoSpaceDE w:val="0"/>
      <w:autoSpaceDN w:val="0"/>
      <w:adjustRightInd w:val="0"/>
      <w:textAlignment w:val="baseline"/>
    </w:pPr>
    <w:rPr>
      <w:rFonts w:ascii="Courier New" w:eastAsia="SimSun" w:hAnsi="Courier New" w:cs="Times New Roman"/>
    </w:rPr>
  </w:style>
  <w:style w:type="character" w:customStyle="1" w:styleId="PlainTextChar">
    <w:name w:val="Plain Text Char"/>
    <w:basedOn w:val="DefaultParagraphFont"/>
    <w:link w:val="PlainText"/>
    <w:rsid w:val="006A382A"/>
    <w:rPr>
      <w:rFonts w:ascii="Courier New" w:eastAsia="SimSun" w:hAnsi="Courier New" w:cs="Times New Roman"/>
    </w:rPr>
  </w:style>
  <w:style w:type="paragraph" w:styleId="Subtitle">
    <w:name w:val="Subtitle"/>
    <w:basedOn w:val="Normal"/>
    <w:link w:val="SubtitleChar"/>
    <w:qFormat/>
    <w:rsid w:val="006A382A"/>
    <w:pPr>
      <w:widowControl w:val="0"/>
      <w:pBdr>
        <w:top w:val="single" w:sz="24" w:space="1" w:color="auto"/>
        <w:left w:val="single" w:sz="24" w:space="1" w:color="auto"/>
        <w:bottom w:val="single" w:sz="24" w:space="1" w:color="auto"/>
        <w:right w:val="single" w:sz="24" w:space="1" w:color="auto"/>
      </w:pBdr>
      <w:overflowPunct w:val="0"/>
      <w:autoSpaceDE w:val="0"/>
      <w:autoSpaceDN w:val="0"/>
      <w:adjustRightInd w:val="0"/>
      <w:jc w:val="center"/>
      <w:textAlignment w:val="baseline"/>
    </w:pPr>
    <w:rPr>
      <w:rFonts w:ascii="Times New Roman" w:eastAsia="SimSun" w:hAnsi="Times New Roman" w:cs="Times New Roman"/>
      <w:b/>
      <w:color w:val="FF0000"/>
      <w:sz w:val="28"/>
    </w:rPr>
  </w:style>
  <w:style w:type="character" w:customStyle="1" w:styleId="SubtitleChar">
    <w:name w:val="Subtitle Char"/>
    <w:basedOn w:val="DefaultParagraphFont"/>
    <w:link w:val="Subtitle"/>
    <w:rsid w:val="006A382A"/>
    <w:rPr>
      <w:rFonts w:ascii="Times New Roman" w:eastAsia="SimSun" w:hAnsi="Times New Roman" w:cs="Times New Roman"/>
      <w:b/>
      <w:color w:val="FF0000"/>
      <w:sz w:val="28"/>
    </w:rPr>
  </w:style>
  <w:style w:type="paragraph" w:customStyle="1" w:styleId="BodyText21">
    <w:name w:val="Body Text 21"/>
    <w:basedOn w:val="Normal"/>
    <w:rsid w:val="006A382A"/>
    <w:pPr>
      <w:widowControl w:val="0"/>
      <w:overflowPunct w:val="0"/>
      <w:autoSpaceDE w:val="0"/>
      <w:autoSpaceDN w:val="0"/>
      <w:adjustRightInd w:val="0"/>
      <w:ind w:left="720"/>
      <w:jc w:val="both"/>
      <w:textAlignment w:val="baseline"/>
    </w:pPr>
    <w:rPr>
      <w:rFonts w:ascii="Times New Roman" w:eastAsia="SimSun" w:hAnsi="Times New Roman" w:cs="Times New Roman"/>
      <w:sz w:val="24"/>
    </w:rPr>
  </w:style>
  <w:style w:type="paragraph" w:customStyle="1" w:styleId="PageNumber1">
    <w:name w:val="Page Number1"/>
    <w:basedOn w:val="Normal"/>
    <w:next w:val="Normal"/>
    <w:rsid w:val="006A382A"/>
    <w:pPr>
      <w:overflowPunct w:val="0"/>
      <w:autoSpaceDE w:val="0"/>
      <w:autoSpaceDN w:val="0"/>
      <w:adjustRightInd w:val="0"/>
      <w:textAlignment w:val="baseline"/>
    </w:pPr>
    <w:rPr>
      <w:rFonts w:ascii="Courier PS" w:eastAsia="SimSun" w:hAnsi="Courier PS" w:cs="Times New Roman"/>
    </w:rPr>
  </w:style>
  <w:style w:type="character" w:customStyle="1" w:styleId="BalloonTextChar1">
    <w:name w:val="Balloon Text Char1"/>
    <w:rsid w:val="006A382A"/>
    <w:rPr>
      <w:rFonts w:ascii="Tahoma" w:hAnsi="Tahoma" w:cs="Tahoma"/>
      <w:sz w:val="16"/>
      <w:szCs w:val="16"/>
    </w:rPr>
  </w:style>
  <w:style w:type="paragraph" w:styleId="NoSpacing">
    <w:name w:val="No Spacing"/>
    <w:uiPriority w:val="1"/>
    <w:qFormat/>
    <w:rsid w:val="006A382A"/>
    <w:rPr>
      <w:sz w:val="22"/>
      <w:szCs w:val="22"/>
    </w:rPr>
  </w:style>
  <w:style w:type="paragraph" w:customStyle="1" w:styleId="Normal11pt">
    <w:name w:val="Normal + 11 pt"/>
    <w:aliases w:val="Justified"/>
    <w:basedOn w:val="Normal"/>
    <w:rsid w:val="00FD5572"/>
    <w:pPr>
      <w:jc w:val="both"/>
    </w:pPr>
    <w:rPr>
      <w:rFonts w:ascii="Times New Roman" w:eastAsia="Times New Roman" w:hAnsi="Times New Roman" w:cs="Times New Roman"/>
      <w:sz w:val="22"/>
      <w:szCs w:val="24"/>
    </w:rPr>
  </w:style>
</w:styles>
</file>

<file path=word/webSettings.xml><?xml version="1.0" encoding="utf-8"?>
<w:webSettings xmlns:r="http://schemas.openxmlformats.org/officeDocument/2006/relationships" xmlns:w="http://schemas.openxmlformats.org/wordprocessingml/2006/main">
  <w:divs>
    <w:div w:id="3628132">
      <w:bodyDiv w:val="1"/>
      <w:marLeft w:val="0"/>
      <w:marRight w:val="0"/>
      <w:marTop w:val="0"/>
      <w:marBottom w:val="0"/>
      <w:divBdr>
        <w:top w:val="none" w:sz="0" w:space="0" w:color="auto"/>
        <w:left w:val="none" w:sz="0" w:space="0" w:color="auto"/>
        <w:bottom w:val="none" w:sz="0" w:space="0" w:color="auto"/>
        <w:right w:val="none" w:sz="0" w:space="0" w:color="auto"/>
      </w:divBdr>
    </w:div>
    <w:div w:id="7297550">
      <w:bodyDiv w:val="1"/>
      <w:marLeft w:val="0"/>
      <w:marRight w:val="0"/>
      <w:marTop w:val="0"/>
      <w:marBottom w:val="0"/>
      <w:divBdr>
        <w:top w:val="none" w:sz="0" w:space="0" w:color="auto"/>
        <w:left w:val="none" w:sz="0" w:space="0" w:color="auto"/>
        <w:bottom w:val="none" w:sz="0" w:space="0" w:color="auto"/>
        <w:right w:val="none" w:sz="0" w:space="0" w:color="auto"/>
      </w:divBdr>
    </w:div>
    <w:div w:id="31736389">
      <w:bodyDiv w:val="1"/>
      <w:marLeft w:val="0"/>
      <w:marRight w:val="0"/>
      <w:marTop w:val="0"/>
      <w:marBottom w:val="0"/>
      <w:divBdr>
        <w:top w:val="none" w:sz="0" w:space="0" w:color="auto"/>
        <w:left w:val="none" w:sz="0" w:space="0" w:color="auto"/>
        <w:bottom w:val="none" w:sz="0" w:space="0" w:color="auto"/>
        <w:right w:val="none" w:sz="0" w:space="0" w:color="auto"/>
      </w:divBdr>
    </w:div>
    <w:div w:id="43608319">
      <w:bodyDiv w:val="1"/>
      <w:marLeft w:val="0"/>
      <w:marRight w:val="0"/>
      <w:marTop w:val="0"/>
      <w:marBottom w:val="0"/>
      <w:divBdr>
        <w:top w:val="none" w:sz="0" w:space="0" w:color="auto"/>
        <w:left w:val="none" w:sz="0" w:space="0" w:color="auto"/>
        <w:bottom w:val="none" w:sz="0" w:space="0" w:color="auto"/>
        <w:right w:val="none" w:sz="0" w:space="0" w:color="auto"/>
      </w:divBdr>
    </w:div>
    <w:div w:id="55662627">
      <w:bodyDiv w:val="1"/>
      <w:marLeft w:val="0"/>
      <w:marRight w:val="0"/>
      <w:marTop w:val="0"/>
      <w:marBottom w:val="0"/>
      <w:divBdr>
        <w:top w:val="none" w:sz="0" w:space="0" w:color="auto"/>
        <w:left w:val="none" w:sz="0" w:space="0" w:color="auto"/>
        <w:bottom w:val="none" w:sz="0" w:space="0" w:color="auto"/>
        <w:right w:val="none" w:sz="0" w:space="0" w:color="auto"/>
      </w:divBdr>
    </w:div>
    <w:div w:id="70591177">
      <w:bodyDiv w:val="1"/>
      <w:marLeft w:val="0"/>
      <w:marRight w:val="0"/>
      <w:marTop w:val="0"/>
      <w:marBottom w:val="0"/>
      <w:divBdr>
        <w:top w:val="none" w:sz="0" w:space="0" w:color="auto"/>
        <w:left w:val="none" w:sz="0" w:space="0" w:color="auto"/>
        <w:bottom w:val="none" w:sz="0" w:space="0" w:color="auto"/>
        <w:right w:val="none" w:sz="0" w:space="0" w:color="auto"/>
      </w:divBdr>
    </w:div>
    <w:div w:id="83039811">
      <w:bodyDiv w:val="1"/>
      <w:marLeft w:val="0"/>
      <w:marRight w:val="0"/>
      <w:marTop w:val="0"/>
      <w:marBottom w:val="0"/>
      <w:divBdr>
        <w:top w:val="none" w:sz="0" w:space="0" w:color="auto"/>
        <w:left w:val="none" w:sz="0" w:space="0" w:color="auto"/>
        <w:bottom w:val="none" w:sz="0" w:space="0" w:color="auto"/>
        <w:right w:val="none" w:sz="0" w:space="0" w:color="auto"/>
      </w:divBdr>
    </w:div>
    <w:div w:id="88435014">
      <w:bodyDiv w:val="1"/>
      <w:marLeft w:val="0"/>
      <w:marRight w:val="0"/>
      <w:marTop w:val="0"/>
      <w:marBottom w:val="0"/>
      <w:divBdr>
        <w:top w:val="none" w:sz="0" w:space="0" w:color="auto"/>
        <w:left w:val="none" w:sz="0" w:space="0" w:color="auto"/>
        <w:bottom w:val="none" w:sz="0" w:space="0" w:color="auto"/>
        <w:right w:val="none" w:sz="0" w:space="0" w:color="auto"/>
      </w:divBdr>
    </w:div>
    <w:div w:id="109128993">
      <w:bodyDiv w:val="1"/>
      <w:marLeft w:val="0"/>
      <w:marRight w:val="0"/>
      <w:marTop w:val="0"/>
      <w:marBottom w:val="0"/>
      <w:divBdr>
        <w:top w:val="none" w:sz="0" w:space="0" w:color="auto"/>
        <w:left w:val="none" w:sz="0" w:space="0" w:color="auto"/>
        <w:bottom w:val="none" w:sz="0" w:space="0" w:color="auto"/>
        <w:right w:val="none" w:sz="0" w:space="0" w:color="auto"/>
      </w:divBdr>
    </w:div>
    <w:div w:id="113405986">
      <w:bodyDiv w:val="1"/>
      <w:marLeft w:val="0"/>
      <w:marRight w:val="0"/>
      <w:marTop w:val="0"/>
      <w:marBottom w:val="0"/>
      <w:divBdr>
        <w:top w:val="none" w:sz="0" w:space="0" w:color="auto"/>
        <w:left w:val="none" w:sz="0" w:space="0" w:color="auto"/>
        <w:bottom w:val="none" w:sz="0" w:space="0" w:color="auto"/>
        <w:right w:val="none" w:sz="0" w:space="0" w:color="auto"/>
      </w:divBdr>
    </w:div>
    <w:div w:id="123813419">
      <w:bodyDiv w:val="1"/>
      <w:marLeft w:val="0"/>
      <w:marRight w:val="0"/>
      <w:marTop w:val="0"/>
      <w:marBottom w:val="0"/>
      <w:divBdr>
        <w:top w:val="none" w:sz="0" w:space="0" w:color="auto"/>
        <w:left w:val="none" w:sz="0" w:space="0" w:color="auto"/>
        <w:bottom w:val="none" w:sz="0" w:space="0" w:color="auto"/>
        <w:right w:val="none" w:sz="0" w:space="0" w:color="auto"/>
      </w:divBdr>
    </w:div>
    <w:div w:id="126706914">
      <w:bodyDiv w:val="1"/>
      <w:marLeft w:val="0"/>
      <w:marRight w:val="0"/>
      <w:marTop w:val="0"/>
      <w:marBottom w:val="0"/>
      <w:divBdr>
        <w:top w:val="none" w:sz="0" w:space="0" w:color="auto"/>
        <w:left w:val="none" w:sz="0" w:space="0" w:color="auto"/>
        <w:bottom w:val="none" w:sz="0" w:space="0" w:color="auto"/>
        <w:right w:val="none" w:sz="0" w:space="0" w:color="auto"/>
      </w:divBdr>
    </w:div>
    <w:div w:id="143590227">
      <w:bodyDiv w:val="1"/>
      <w:marLeft w:val="0"/>
      <w:marRight w:val="0"/>
      <w:marTop w:val="0"/>
      <w:marBottom w:val="0"/>
      <w:divBdr>
        <w:top w:val="none" w:sz="0" w:space="0" w:color="auto"/>
        <w:left w:val="none" w:sz="0" w:space="0" w:color="auto"/>
        <w:bottom w:val="none" w:sz="0" w:space="0" w:color="auto"/>
        <w:right w:val="none" w:sz="0" w:space="0" w:color="auto"/>
      </w:divBdr>
    </w:div>
    <w:div w:id="162625265">
      <w:bodyDiv w:val="1"/>
      <w:marLeft w:val="0"/>
      <w:marRight w:val="0"/>
      <w:marTop w:val="0"/>
      <w:marBottom w:val="0"/>
      <w:divBdr>
        <w:top w:val="none" w:sz="0" w:space="0" w:color="auto"/>
        <w:left w:val="none" w:sz="0" w:space="0" w:color="auto"/>
        <w:bottom w:val="none" w:sz="0" w:space="0" w:color="auto"/>
        <w:right w:val="none" w:sz="0" w:space="0" w:color="auto"/>
      </w:divBdr>
    </w:div>
    <w:div w:id="167527982">
      <w:bodyDiv w:val="1"/>
      <w:marLeft w:val="0"/>
      <w:marRight w:val="0"/>
      <w:marTop w:val="0"/>
      <w:marBottom w:val="0"/>
      <w:divBdr>
        <w:top w:val="none" w:sz="0" w:space="0" w:color="auto"/>
        <w:left w:val="none" w:sz="0" w:space="0" w:color="auto"/>
        <w:bottom w:val="none" w:sz="0" w:space="0" w:color="auto"/>
        <w:right w:val="none" w:sz="0" w:space="0" w:color="auto"/>
      </w:divBdr>
    </w:div>
    <w:div w:id="177895867">
      <w:bodyDiv w:val="1"/>
      <w:marLeft w:val="0"/>
      <w:marRight w:val="0"/>
      <w:marTop w:val="0"/>
      <w:marBottom w:val="0"/>
      <w:divBdr>
        <w:top w:val="none" w:sz="0" w:space="0" w:color="auto"/>
        <w:left w:val="none" w:sz="0" w:space="0" w:color="auto"/>
        <w:bottom w:val="none" w:sz="0" w:space="0" w:color="auto"/>
        <w:right w:val="none" w:sz="0" w:space="0" w:color="auto"/>
      </w:divBdr>
    </w:div>
    <w:div w:id="244655631">
      <w:bodyDiv w:val="1"/>
      <w:marLeft w:val="0"/>
      <w:marRight w:val="0"/>
      <w:marTop w:val="0"/>
      <w:marBottom w:val="0"/>
      <w:divBdr>
        <w:top w:val="none" w:sz="0" w:space="0" w:color="auto"/>
        <w:left w:val="none" w:sz="0" w:space="0" w:color="auto"/>
        <w:bottom w:val="none" w:sz="0" w:space="0" w:color="auto"/>
        <w:right w:val="none" w:sz="0" w:space="0" w:color="auto"/>
      </w:divBdr>
    </w:div>
    <w:div w:id="245723238">
      <w:bodyDiv w:val="1"/>
      <w:marLeft w:val="0"/>
      <w:marRight w:val="0"/>
      <w:marTop w:val="0"/>
      <w:marBottom w:val="0"/>
      <w:divBdr>
        <w:top w:val="none" w:sz="0" w:space="0" w:color="auto"/>
        <w:left w:val="none" w:sz="0" w:space="0" w:color="auto"/>
        <w:bottom w:val="none" w:sz="0" w:space="0" w:color="auto"/>
        <w:right w:val="none" w:sz="0" w:space="0" w:color="auto"/>
      </w:divBdr>
    </w:div>
    <w:div w:id="248731973">
      <w:bodyDiv w:val="1"/>
      <w:marLeft w:val="0"/>
      <w:marRight w:val="0"/>
      <w:marTop w:val="0"/>
      <w:marBottom w:val="0"/>
      <w:divBdr>
        <w:top w:val="none" w:sz="0" w:space="0" w:color="auto"/>
        <w:left w:val="none" w:sz="0" w:space="0" w:color="auto"/>
        <w:bottom w:val="none" w:sz="0" w:space="0" w:color="auto"/>
        <w:right w:val="none" w:sz="0" w:space="0" w:color="auto"/>
      </w:divBdr>
    </w:div>
    <w:div w:id="255869794">
      <w:bodyDiv w:val="1"/>
      <w:marLeft w:val="0"/>
      <w:marRight w:val="0"/>
      <w:marTop w:val="0"/>
      <w:marBottom w:val="0"/>
      <w:divBdr>
        <w:top w:val="none" w:sz="0" w:space="0" w:color="auto"/>
        <w:left w:val="none" w:sz="0" w:space="0" w:color="auto"/>
        <w:bottom w:val="none" w:sz="0" w:space="0" w:color="auto"/>
        <w:right w:val="none" w:sz="0" w:space="0" w:color="auto"/>
      </w:divBdr>
    </w:div>
    <w:div w:id="257252436">
      <w:bodyDiv w:val="1"/>
      <w:marLeft w:val="0"/>
      <w:marRight w:val="0"/>
      <w:marTop w:val="0"/>
      <w:marBottom w:val="0"/>
      <w:divBdr>
        <w:top w:val="none" w:sz="0" w:space="0" w:color="auto"/>
        <w:left w:val="none" w:sz="0" w:space="0" w:color="auto"/>
        <w:bottom w:val="none" w:sz="0" w:space="0" w:color="auto"/>
        <w:right w:val="none" w:sz="0" w:space="0" w:color="auto"/>
      </w:divBdr>
    </w:div>
    <w:div w:id="272174612">
      <w:bodyDiv w:val="1"/>
      <w:marLeft w:val="0"/>
      <w:marRight w:val="0"/>
      <w:marTop w:val="0"/>
      <w:marBottom w:val="0"/>
      <w:divBdr>
        <w:top w:val="none" w:sz="0" w:space="0" w:color="auto"/>
        <w:left w:val="none" w:sz="0" w:space="0" w:color="auto"/>
        <w:bottom w:val="none" w:sz="0" w:space="0" w:color="auto"/>
        <w:right w:val="none" w:sz="0" w:space="0" w:color="auto"/>
      </w:divBdr>
    </w:div>
    <w:div w:id="275138801">
      <w:bodyDiv w:val="1"/>
      <w:marLeft w:val="0"/>
      <w:marRight w:val="0"/>
      <w:marTop w:val="0"/>
      <w:marBottom w:val="0"/>
      <w:divBdr>
        <w:top w:val="none" w:sz="0" w:space="0" w:color="auto"/>
        <w:left w:val="none" w:sz="0" w:space="0" w:color="auto"/>
        <w:bottom w:val="none" w:sz="0" w:space="0" w:color="auto"/>
        <w:right w:val="none" w:sz="0" w:space="0" w:color="auto"/>
      </w:divBdr>
    </w:div>
    <w:div w:id="278994092">
      <w:bodyDiv w:val="1"/>
      <w:marLeft w:val="0"/>
      <w:marRight w:val="0"/>
      <w:marTop w:val="0"/>
      <w:marBottom w:val="0"/>
      <w:divBdr>
        <w:top w:val="none" w:sz="0" w:space="0" w:color="auto"/>
        <w:left w:val="none" w:sz="0" w:space="0" w:color="auto"/>
        <w:bottom w:val="none" w:sz="0" w:space="0" w:color="auto"/>
        <w:right w:val="none" w:sz="0" w:space="0" w:color="auto"/>
      </w:divBdr>
    </w:div>
    <w:div w:id="283929987">
      <w:bodyDiv w:val="1"/>
      <w:marLeft w:val="0"/>
      <w:marRight w:val="0"/>
      <w:marTop w:val="0"/>
      <w:marBottom w:val="0"/>
      <w:divBdr>
        <w:top w:val="none" w:sz="0" w:space="0" w:color="auto"/>
        <w:left w:val="none" w:sz="0" w:space="0" w:color="auto"/>
        <w:bottom w:val="none" w:sz="0" w:space="0" w:color="auto"/>
        <w:right w:val="none" w:sz="0" w:space="0" w:color="auto"/>
      </w:divBdr>
    </w:div>
    <w:div w:id="354888778">
      <w:bodyDiv w:val="1"/>
      <w:marLeft w:val="0"/>
      <w:marRight w:val="0"/>
      <w:marTop w:val="0"/>
      <w:marBottom w:val="0"/>
      <w:divBdr>
        <w:top w:val="none" w:sz="0" w:space="0" w:color="auto"/>
        <w:left w:val="none" w:sz="0" w:space="0" w:color="auto"/>
        <w:bottom w:val="none" w:sz="0" w:space="0" w:color="auto"/>
        <w:right w:val="none" w:sz="0" w:space="0" w:color="auto"/>
      </w:divBdr>
    </w:div>
    <w:div w:id="372772406">
      <w:bodyDiv w:val="1"/>
      <w:marLeft w:val="0"/>
      <w:marRight w:val="0"/>
      <w:marTop w:val="0"/>
      <w:marBottom w:val="0"/>
      <w:divBdr>
        <w:top w:val="none" w:sz="0" w:space="0" w:color="auto"/>
        <w:left w:val="none" w:sz="0" w:space="0" w:color="auto"/>
        <w:bottom w:val="none" w:sz="0" w:space="0" w:color="auto"/>
        <w:right w:val="none" w:sz="0" w:space="0" w:color="auto"/>
      </w:divBdr>
    </w:div>
    <w:div w:id="379403655">
      <w:bodyDiv w:val="1"/>
      <w:marLeft w:val="0"/>
      <w:marRight w:val="0"/>
      <w:marTop w:val="0"/>
      <w:marBottom w:val="0"/>
      <w:divBdr>
        <w:top w:val="none" w:sz="0" w:space="0" w:color="auto"/>
        <w:left w:val="none" w:sz="0" w:space="0" w:color="auto"/>
        <w:bottom w:val="none" w:sz="0" w:space="0" w:color="auto"/>
        <w:right w:val="none" w:sz="0" w:space="0" w:color="auto"/>
      </w:divBdr>
    </w:div>
    <w:div w:id="387069621">
      <w:bodyDiv w:val="1"/>
      <w:marLeft w:val="0"/>
      <w:marRight w:val="0"/>
      <w:marTop w:val="0"/>
      <w:marBottom w:val="0"/>
      <w:divBdr>
        <w:top w:val="none" w:sz="0" w:space="0" w:color="auto"/>
        <w:left w:val="none" w:sz="0" w:space="0" w:color="auto"/>
        <w:bottom w:val="none" w:sz="0" w:space="0" w:color="auto"/>
        <w:right w:val="none" w:sz="0" w:space="0" w:color="auto"/>
      </w:divBdr>
    </w:div>
    <w:div w:id="394088701">
      <w:bodyDiv w:val="1"/>
      <w:marLeft w:val="0"/>
      <w:marRight w:val="0"/>
      <w:marTop w:val="0"/>
      <w:marBottom w:val="0"/>
      <w:divBdr>
        <w:top w:val="none" w:sz="0" w:space="0" w:color="auto"/>
        <w:left w:val="none" w:sz="0" w:space="0" w:color="auto"/>
        <w:bottom w:val="none" w:sz="0" w:space="0" w:color="auto"/>
        <w:right w:val="none" w:sz="0" w:space="0" w:color="auto"/>
      </w:divBdr>
    </w:div>
    <w:div w:id="395933334">
      <w:bodyDiv w:val="1"/>
      <w:marLeft w:val="0"/>
      <w:marRight w:val="0"/>
      <w:marTop w:val="0"/>
      <w:marBottom w:val="0"/>
      <w:divBdr>
        <w:top w:val="none" w:sz="0" w:space="0" w:color="auto"/>
        <w:left w:val="none" w:sz="0" w:space="0" w:color="auto"/>
        <w:bottom w:val="none" w:sz="0" w:space="0" w:color="auto"/>
        <w:right w:val="none" w:sz="0" w:space="0" w:color="auto"/>
      </w:divBdr>
    </w:div>
    <w:div w:id="410591249">
      <w:bodyDiv w:val="1"/>
      <w:marLeft w:val="0"/>
      <w:marRight w:val="0"/>
      <w:marTop w:val="0"/>
      <w:marBottom w:val="0"/>
      <w:divBdr>
        <w:top w:val="none" w:sz="0" w:space="0" w:color="auto"/>
        <w:left w:val="none" w:sz="0" w:space="0" w:color="auto"/>
        <w:bottom w:val="none" w:sz="0" w:space="0" w:color="auto"/>
        <w:right w:val="none" w:sz="0" w:space="0" w:color="auto"/>
      </w:divBdr>
    </w:div>
    <w:div w:id="415708880">
      <w:bodyDiv w:val="1"/>
      <w:marLeft w:val="0"/>
      <w:marRight w:val="0"/>
      <w:marTop w:val="0"/>
      <w:marBottom w:val="0"/>
      <w:divBdr>
        <w:top w:val="none" w:sz="0" w:space="0" w:color="auto"/>
        <w:left w:val="none" w:sz="0" w:space="0" w:color="auto"/>
        <w:bottom w:val="none" w:sz="0" w:space="0" w:color="auto"/>
        <w:right w:val="none" w:sz="0" w:space="0" w:color="auto"/>
      </w:divBdr>
    </w:div>
    <w:div w:id="426001808">
      <w:bodyDiv w:val="1"/>
      <w:marLeft w:val="0"/>
      <w:marRight w:val="0"/>
      <w:marTop w:val="0"/>
      <w:marBottom w:val="0"/>
      <w:divBdr>
        <w:top w:val="none" w:sz="0" w:space="0" w:color="auto"/>
        <w:left w:val="none" w:sz="0" w:space="0" w:color="auto"/>
        <w:bottom w:val="none" w:sz="0" w:space="0" w:color="auto"/>
        <w:right w:val="none" w:sz="0" w:space="0" w:color="auto"/>
      </w:divBdr>
    </w:div>
    <w:div w:id="428699997">
      <w:bodyDiv w:val="1"/>
      <w:marLeft w:val="0"/>
      <w:marRight w:val="0"/>
      <w:marTop w:val="0"/>
      <w:marBottom w:val="0"/>
      <w:divBdr>
        <w:top w:val="none" w:sz="0" w:space="0" w:color="auto"/>
        <w:left w:val="none" w:sz="0" w:space="0" w:color="auto"/>
        <w:bottom w:val="none" w:sz="0" w:space="0" w:color="auto"/>
        <w:right w:val="none" w:sz="0" w:space="0" w:color="auto"/>
      </w:divBdr>
    </w:div>
    <w:div w:id="432172242">
      <w:bodyDiv w:val="1"/>
      <w:marLeft w:val="0"/>
      <w:marRight w:val="0"/>
      <w:marTop w:val="0"/>
      <w:marBottom w:val="0"/>
      <w:divBdr>
        <w:top w:val="none" w:sz="0" w:space="0" w:color="auto"/>
        <w:left w:val="none" w:sz="0" w:space="0" w:color="auto"/>
        <w:bottom w:val="none" w:sz="0" w:space="0" w:color="auto"/>
        <w:right w:val="none" w:sz="0" w:space="0" w:color="auto"/>
      </w:divBdr>
    </w:div>
    <w:div w:id="454715883">
      <w:bodyDiv w:val="1"/>
      <w:marLeft w:val="0"/>
      <w:marRight w:val="0"/>
      <w:marTop w:val="0"/>
      <w:marBottom w:val="0"/>
      <w:divBdr>
        <w:top w:val="none" w:sz="0" w:space="0" w:color="auto"/>
        <w:left w:val="none" w:sz="0" w:space="0" w:color="auto"/>
        <w:bottom w:val="none" w:sz="0" w:space="0" w:color="auto"/>
        <w:right w:val="none" w:sz="0" w:space="0" w:color="auto"/>
      </w:divBdr>
    </w:div>
    <w:div w:id="466970477">
      <w:bodyDiv w:val="1"/>
      <w:marLeft w:val="0"/>
      <w:marRight w:val="0"/>
      <w:marTop w:val="0"/>
      <w:marBottom w:val="0"/>
      <w:divBdr>
        <w:top w:val="none" w:sz="0" w:space="0" w:color="auto"/>
        <w:left w:val="none" w:sz="0" w:space="0" w:color="auto"/>
        <w:bottom w:val="none" w:sz="0" w:space="0" w:color="auto"/>
        <w:right w:val="none" w:sz="0" w:space="0" w:color="auto"/>
      </w:divBdr>
    </w:div>
    <w:div w:id="481392708">
      <w:bodyDiv w:val="1"/>
      <w:marLeft w:val="0"/>
      <w:marRight w:val="0"/>
      <w:marTop w:val="0"/>
      <w:marBottom w:val="0"/>
      <w:divBdr>
        <w:top w:val="none" w:sz="0" w:space="0" w:color="auto"/>
        <w:left w:val="none" w:sz="0" w:space="0" w:color="auto"/>
        <w:bottom w:val="none" w:sz="0" w:space="0" w:color="auto"/>
        <w:right w:val="none" w:sz="0" w:space="0" w:color="auto"/>
      </w:divBdr>
    </w:div>
    <w:div w:id="500969839">
      <w:bodyDiv w:val="1"/>
      <w:marLeft w:val="0"/>
      <w:marRight w:val="0"/>
      <w:marTop w:val="0"/>
      <w:marBottom w:val="0"/>
      <w:divBdr>
        <w:top w:val="none" w:sz="0" w:space="0" w:color="auto"/>
        <w:left w:val="none" w:sz="0" w:space="0" w:color="auto"/>
        <w:bottom w:val="none" w:sz="0" w:space="0" w:color="auto"/>
        <w:right w:val="none" w:sz="0" w:space="0" w:color="auto"/>
      </w:divBdr>
    </w:div>
    <w:div w:id="502361186">
      <w:bodyDiv w:val="1"/>
      <w:marLeft w:val="0"/>
      <w:marRight w:val="0"/>
      <w:marTop w:val="0"/>
      <w:marBottom w:val="0"/>
      <w:divBdr>
        <w:top w:val="none" w:sz="0" w:space="0" w:color="auto"/>
        <w:left w:val="none" w:sz="0" w:space="0" w:color="auto"/>
        <w:bottom w:val="none" w:sz="0" w:space="0" w:color="auto"/>
        <w:right w:val="none" w:sz="0" w:space="0" w:color="auto"/>
      </w:divBdr>
    </w:div>
    <w:div w:id="507447796">
      <w:bodyDiv w:val="1"/>
      <w:marLeft w:val="0"/>
      <w:marRight w:val="0"/>
      <w:marTop w:val="0"/>
      <w:marBottom w:val="0"/>
      <w:divBdr>
        <w:top w:val="none" w:sz="0" w:space="0" w:color="auto"/>
        <w:left w:val="none" w:sz="0" w:space="0" w:color="auto"/>
        <w:bottom w:val="none" w:sz="0" w:space="0" w:color="auto"/>
        <w:right w:val="none" w:sz="0" w:space="0" w:color="auto"/>
      </w:divBdr>
    </w:div>
    <w:div w:id="567233488">
      <w:bodyDiv w:val="1"/>
      <w:marLeft w:val="0"/>
      <w:marRight w:val="0"/>
      <w:marTop w:val="0"/>
      <w:marBottom w:val="0"/>
      <w:divBdr>
        <w:top w:val="none" w:sz="0" w:space="0" w:color="auto"/>
        <w:left w:val="none" w:sz="0" w:space="0" w:color="auto"/>
        <w:bottom w:val="none" w:sz="0" w:space="0" w:color="auto"/>
        <w:right w:val="none" w:sz="0" w:space="0" w:color="auto"/>
      </w:divBdr>
    </w:div>
    <w:div w:id="572009857">
      <w:bodyDiv w:val="1"/>
      <w:marLeft w:val="0"/>
      <w:marRight w:val="0"/>
      <w:marTop w:val="0"/>
      <w:marBottom w:val="0"/>
      <w:divBdr>
        <w:top w:val="none" w:sz="0" w:space="0" w:color="auto"/>
        <w:left w:val="none" w:sz="0" w:space="0" w:color="auto"/>
        <w:bottom w:val="none" w:sz="0" w:space="0" w:color="auto"/>
        <w:right w:val="none" w:sz="0" w:space="0" w:color="auto"/>
      </w:divBdr>
    </w:div>
    <w:div w:id="579758246">
      <w:bodyDiv w:val="1"/>
      <w:marLeft w:val="0"/>
      <w:marRight w:val="0"/>
      <w:marTop w:val="0"/>
      <w:marBottom w:val="0"/>
      <w:divBdr>
        <w:top w:val="none" w:sz="0" w:space="0" w:color="auto"/>
        <w:left w:val="none" w:sz="0" w:space="0" w:color="auto"/>
        <w:bottom w:val="none" w:sz="0" w:space="0" w:color="auto"/>
        <w:right w:val="none" w:sz="0" w:space="0" w:color="auto"/>
      </w:divBdr>
    </w:div>
    <w:div w:id="603927294">
      <w:bodyDiv w:val="1"/>
      <w:marLeft w:val="0"/>
      <w:marRight w:val="0"/>
      <w:marTop w:val="0"/>
      <w:marBottom w:val="0"/>
      <w:divBdr>
        <w:top w:val="none" w:sz="0" w:space="0" w:color="auto"/>
        <w:left w:val="none" w:sz="0" w:space="0" w:color="auto"/>
        <w:bottom w:val="none" w:sz="0" w:space="0" w:color="auto"/>
        <w:right w:val="none" w:sz="0" w:space="0" w:color="auto"/>
      </w:divBdr>
    </w:div>
    <w:div w:id="618491528">
      <w:bodyDiv w:val="1"/>
      <w:marLeft w:val="0"/>
      <w:marRight w:val="0"/>
      <w:marTop w:val="0"/>
      <w:marBottom w:val="0"/>
      <w:divBdr>
        <w:top w:val="none" w:sz="0" w:space="0" w:color="auto"/>
        <w:left w:val="none" w:sz="0" w:space="0" w:color="auto"/>
        <w:bottom w:val="none" w:sz="0" w:space="0" w:color="auto"/>
        <w:right w:val="none" w:sz="0" w:space="0" w:color="auto"/>
      </w:divBdr>
    </w:div>
    <w:div w:id="619074833">
      <w:bodyDiv w:val="1"/>
      <w:marLeft w:val="0"/>
      <w:marRight w:val="0"/>
      <w:marTop w:val="0"/>
      <w:marBottom w:val="0"/>
      <w:divBdr>
        <w:top w:val="none" w:sz="0" w:space="0" w:color="auto"/>
        <w:left w:val="none" w:sz="0" w:space="0" w:color="auto"/>
        <w:bottom w:val="none" w:sz="0" w:space="0" w:color="auto"/>
        <w:right w:val="none" w:sz="0" w:space="0" w:color="auto"/>
      </w:divBdr>
    </w:div>
    <w:div w:id="628170112">
      <w:bodyDiv w:val="1"/>
      <w:marLeft w:val="0"/>
      <w:marRight w:val="0"/>
      <w:marTop w:val="0"/>
      <w:marBottom w:val="0"/>
      <w:divBdr>
        <w:top w:val="none" w:sz="0" w:space="0" w:color="auto"/>
        <w:left w:val="none" w:sz="0" w:space="0" w:color="auto"/>
        <w:bottom w:val="none" w:sz="0" w:space="0" w:color="auto"/>
        <w:right w:val="none" w:sz="0" w:space="0" w:color="auto"/>
      </w:divBdr>
    </w:div>
    <w:div w:id="637489709">
      <w:bodyDiv w:val="1"/>
      <w:marLeft w:val="0"/>
      <w:marRight w:val="0"/>
      <w:marTop w:val="0"/>
      <w:marBottom w:val="0"/>
      <w:divBdr>
        <w:top w:val="none" w:sz="0" w:space="0" w:color="auto"/>
        <w:left w:val="none" w:sz="0" w:space="0" w:color="auto"/>
        <w:bottom w:val="none" w:sz="0" w:space="0" w:color="auto"/>
        <w:right w:val="none" w:sz="0" w:space="0" w:color="auto"/>
      </w:divBdr>
    </w:div>
    <w:div w:id="674187634">
      <w:bodyDiv w:val="1"/>
      <w:marLeft w:val="0"/>
      <w:marRight w:val="0"/>
      <w:marTop w:val="0"/>
      <w:marBottom w:val="0"/>
      <w:divBdr>
        <w:top w:val="none" w:sz="0" w:space="0" w:color="auto"/>
        <w:left w:val="none" w:sz="0" w:space="0" w:color="auto"/>
        <w:bottom w:val="none" w:sz="0" w:space="0" w:color="auto"/>
        <w:right w:val="none" w:sz="0" w:space="0" w:color="auto"/>
      </w:divBdr>
    </w:div>
    <w:div w:id="685252622">
      <w:bodyDiv w:val="1"/>
      <w:marLeft w:val="0"/>
      <w:marRight w:val="0"/>
      <w:marTop w:val="0"/>
      <w:marBottom w:val="0"/>
      <w:divBdr>
        <w:top w:val="none" w:sz="0" w:space="0" w:color="auto"/>
        <w:left w:val="none" w:sz="0" w:space="0" w:color="auto"/>
        <w:bottom w:val="none" w:sz="0" w:space="0" w:color="auto"/>
        <w:right w:val="none" w:sz="0" w:space="0" w:color="auto"/>
      </w:divBdr>
    </w:div>
    <w:div w:id="692730934">
      <w:bodyDiv w:val="1"/>
      <w:marLeft w:val="0"/>
      <w:marRight w:val="0"/>
      <w:marTop w:val="0"/>
      <w:marBottom w:val="0"/>
      <w:divBdr>
        <w:top w:val="none" w:sz="0" w:space="0" w:color="auto"/>
        <w:left w:val="none" w:sz="0" w:space="0" w:color="auto"/>
        <w:bottom w:val="none" w:sz="0" w:space="0" w:color="auto"/>
        <w:right w:val="none" w:sz="0" w:space="0" w:color="auto"/>
      </w:divBdr>
    </w:div>
    <w:div w:id="697313748">
      <w:bodyDiv w:val="1"/>
      <w:marLeft w:val="0"/>
      <w:marRight w:val="0"/>
      <w:marTop w:val="0"/>
      <w:marBottom w:val="0"/>
      <w:divBdr>
        <w:top w:val="none" w:sz="0" w:space="0" w:color="auto"/>
        <w:left w:val="none" w:sz="0" w:space="0" w:color="auto"/>
        <w:bottom w:val="none" w:sz="0" w:space="0" w:color="auto"/>
        <w:right w:val="none" w:sz="0" w:space="0" w:color="auto"/>
      </w:divBdr>
    </w:div>
    <w:div w:id="714156303">
      <w:bodyDiv w:val="1"/>
      <w:marLeft w:val="0"/>
      <w:marRight w:val="0"/>
      <w:marTop w:val="0"/>
      <w:marBottom w:val="0"/>
      <w:divBdr>
        <w:top w:val="none" w:sz="0" w:space="0" w:color="auto"/>
        <w:left w:val="none" w:sz="0" w:space="0" w:color="auto"/>
        <w:bottom w:val="none" w:sz="0" w:space="0" w:color="auto"/>
        <w:right w:val="none" w:sz="0" w:space="0" w:color="auto"/>
      </w:divBdr>
    </w:div>
    <w:div w:id="720522593">
      <w:bodyDiv w:val="1"/>
      <w:marLeft w:val="0"/>
      <w:marRight w:val="0"/>
      <w:marTop w:val="0"/>
      <w:marBottom w:val="0"/>
      <w:divBdr>
        <w:top w:val="none" w:sz="0" w:space="0" w:color="auto"/>
        <w:left w:val="none" w:sz="0" w:space="0" w:color="auto"/>
        <w:bottom w:val="none" w:sz="0" w:space="0" w:color="auto"/>
        <w:right w:val="none" w:sz="0" w:space="0" w:color="auto"/>
      </w:divBdr>
    </w:div>
    <w:div w:id="736591085">
      <w:bodyDiv w:val="1"/>
      <w:marLeft w:val="0"/>
      <w:marRight w:val="0"/>
      <w:marTop w:val="0"/>
      <w:marBottom w:val="0"/>
      <w:divBdr>
        <w:top w:val="none" w:sz="0" w:space="0" w:color="auto"/>
        <w:left w:val="none" w:sz="0" w:space="0" w:color="auto"/>
        <w:bottom w:val="none" w:sz="0" w:space="0" w:color="auto"/>
        <w:right w:val="none" w:sz="0" w:space="0" w:color="auto"/>
      </w:divBdr>
    </w:div>
    <w:div w:id="744229226">
      <w:bodyDiv w:val="1"/>
      <w:marLeft w:val="0"/>
      <w:marRight w:val="0"/>
      <w:marTop w:val="0"/>
      <w:marBottom w:val="0"/>
      <w:divBdr>
        <w:top w:val="none" w:sz="0" w:space="0" w:color="auto"/>
        <w:left w:val="none" w:sz="0" w:space="0" w:color="auto"/>
        <w:bottom w:val="none" w:sz="0" w:space="0" w:color="auto"/>
        <w:right w:val="none" w:sz="0" w:space="0" w:color="auto"/>
      </w:divBdr>
    </w:div>
    <w:div w:id="765269824">
      <w:bodyDiv w:val="1"/>
      <w:marLeft w:val="0"/>
      <w:marRight w:val="0"/>
      <w:marTop w:val="0"/>
      <w:marBottom w:val="0"/>
      <w:divBdr>
        <w:top w:val="none" w:sz="0" w:space="0" w:color="auto"/>
        <w:left w:val="none" w:sz="0" w:space="0" w:color="auto"/>
        <w:bottom w:val="none" w:sz="0" w:space="0" w:color="auto"/>
        <w:right w:val="none" w:sz="0" w:space="0" w:color="auto"/>
      </w:divBdr>
    </w:div>
    <w:div w:id="776096306">
      <w:bodyDiv w:val="1"/>
      <w:marLeft w:val="0"/>
      <w:marRight w:val="0"/>
      <w:marTop w:val="0"/>
      <w:marBottom w:val="0"/>
      <w:divBdr>
        <w:top w:val="none" w:sz="0" w:space="0" w:color="auto"/>
        <w:left w:val="none" w:sz="0" w:space="0" w:color="auto"/>
        <w:bottom w:val="none" w:sz="0" w:space="0" w:color="auto"/>
        <w:right w:val="none" w:sz="0" w:space="0" w:color="auto"/>
      </w:divBdr>
    </w:div>
    <w:div w:id="776488632">
      <w:bodyDiv w:val="1"/>
      <w:marLeft w:val="0"/>
      <w:marRight w:val="0"/>
      <w:marTop w:val="0"/>
      <w:marBottom w:val="0"/>
      <w:divBdr>
        <w:top w:val="none" w:sz="0" w:space="0" w:color="auto"/>
        <w:left w:val="none" w:sz="0" w:space="0" w:color="auto"/>
        <w:bottom w:val="none" w:sz="0" w:space="0" w:color="auto"/>
        <w:right w:val="none" w:sz="0" w:space="0" w:color="auto"/>
      </w:divBdr>
    </w:div>
    <w:div w:id="779034786">
      <w:bodyDiv w:val="1"/>
      <w:marLeft w:val="0"/>
      <w:marRight w:val="0"/>
      <w:marTop w:val="0"/>
      <w:marBottom w:val="0"/>
      <w:divBdr>
        <w:top w:val="none" w:sz="0" w:space="0" w:color="auto"/>
        <w:left w:val="none" w:sz="0" w:space="0" w:color="auto"/>
        <w:bottom w:val="none" w:sz="0" w:space="0" w:color="auto"/>
        <w:right w:val="none" w:sz="0" w:space="0" w:color="auto"/>
      </w:divBdr>
    </w:div>
    <w:div w:id="795029843">
      <w:bodyDiv w:val="1"/>
      <w:marLeft w:val="0"/>
      <w:marRight w:val="0"/>
      <w:marTop w:val="0"/>
      <w:marBottom w:val="0"/>
      <w:divBdr>
        <w:top w:val="none" w:sz="0" w:space="0" w:color="auto"/>
        <w:left w:val="none" w:sz="0" w:space="0" w:color="auto"/>
        <w:bottom w:val="none" w:sz="0" w:space="0" w:color="auto"/>
        <w:right w:val="none" w:sz="0" w:space="0" w:color="auto"/>
      </w:divBdr>
    </w:div>
    <w:div w:id="809438367">
      <w:bodyDiv w:val="1"/>
      <w:marLeft w:val="0"/>
      <w:marRight w:val="0"/>
      <w:marTop w:val="0"/>
      <w:marBottom w:val="0"/>
      <w:divBdr>
        <w:top w:val="none" w:sz="0" w:space="0" w:color="auto"/>
        <w:left w:val="none" w:sz="0" w:space="0" w:color="auto"/>
        <w:bottom w:val="none" w:sz="0" w:space="0" w:color="auto"/>
        <w:right w:val="none" w:sz="0" w:space="0" w:color="auto"/>
      </w:divBdr>
    </w:div>
    <w:div w:id="811680298">
      <w:bodyDiv w:val="1"/>
      <w:marLeft w:val="0"/>
      <w:marRight w:val="0"/>
      <w:marTop w:val="0"/>
      <w:marBottom w:val="0"/>
      <w:divBdr>
        <w:top w:val="none" w:sz="0" w:space="0" w:color="auto"/>
        <w:left w:val="none" w:sz="0" w:space="0" w:color="auto"/>
        <w:bottom w:val="none" w:sz="0" w:space="0" w:color="auto"/>
        <w:right w:val="none" w:sz="0" w:space="0" w:color="auto"/>
      </w:divBdr>
    </w:div>
    <w:div w:id="819200991">
      <w:bodyDiv w:val="1"/>
      <w:marLeft w:val="0"/>
      <w:marRight w:val="0"/>
      <w:marTop w:val="0"/>
      <w:marBottom w:val="0"/>
      <w:divBdr>
        <w:top w:val="none" w:sz="0" w:space="0" w:color="auto"/>
        <w:left w:val="none" w:sz="0" w:space="0" w:color="auto"/>
        <w:bottom w:val="none" w:sz="0" w:space="0" w:color="auto"/>
        <w:right w:val="none" w:sz="0" w:space="0" w:color="auto"/>
      </w:divBdr>
    </w:div>
    <w:div w:id="823278990">
      <w:bodyDiv w:val="1"/>
      <w:marLeft w:val="0"/>
      <w:marRight w:val="0"/>
      <w:marTop w:val="0"/>
      <w:marBottom w:val="0"/>
      <w:divBdr>
        <w:top w:val="none" w:sz="0" w:space="0" w:color="auto"/>
        <w:left w:val="none" w:sz="0" w:space="0" w:color="auto"/>
        <w:bottom w:val="none" w:sz="0" w:space="0" w:color="auto"/>
        <w:right w:val="none" w:sz="0" w:space="0" w:color="auto"/>
      </w:divBdr>
    </w:div>
    <w:div w:id="825362899">
      <w:bodyDiv w:val="1"/>
      <w:marLeft w:val="0"/>
      <w:marRight w:val="0"/>
      <w:marTop w:val="0"/>
      <w:marBottom w:val="0"/>
      <w:divBdr>
        <w:top w:val="none" w:sz="0" w:space="0" w:color="auto"/>
        <w:left w:val="none" w:sz="0" w:space="0" w:color="auto"/>
        <w:bottom w:val="none" w:sz="0" w:space="0" w:color="auto"/>
        <w:right w:val="none" w:sz="0" w:space="0" w:color="auto"/>
      </w:divBdr>
    </w:div>
    <w:div w:id="829827706">
      <w:bodyDiv w:val="1"/>
      <w:marLeft w:val="0"/>
      <w:marRight w:val="0"/>
      <w:marTop w:val="0"/>
      <w:marBottom w:val="0"/>
      <w:divBdr>
        <w:top w:val="none" w:sz="0" w:space="0" w:color="auto"/>
        <w:left w:val="none" w:sz="0" w:space="0" w:color="auto"/>
        <w:bottom w:val="none" w:sz="0" w:space="0" w:color="auto"/>
        <w:right w:val="none" w:sz="0" w:space="0" w:color="auto"/>
      </w:divBdr>
    </w:div>
    <w:div w:id="853497636">
      <w:bodyDiv w:val="1"/>
      <w:marLeft w:val="0"/>
      <w:marRight w:val="0"/>
      <w:marTop w:val="0"/>
      <w:marBottom w:val="0"/>
      <w:divBdr>
        <w:top w:val="none" w:sz="0" w:space="0" w:color="auto"/>
        <w:left w:val="none" w:sz="0" w:space="0" w:color="auto"/>
        <w:bottom w:val="none" w:sz="0" w:space="0" w:color="auto"/>
        <w:right w:val="none" w:sz="0" w:space="0" w:color="auto"/>
      </w:divBdr>
    </w:div>
    <w:div w:id="867452363">
      <w:bodyDiv w:val="1"/>
      <w:marLeft w:val="0"/>
      <w:marRight w:val="0"/>
      <w:marTop w:val="0"/>
      <w:marBottom w:val="0"/>
      <w:divBdr>
        <w:top w:val="none" w:sz="0" w:space="0" w:color="auto"/>
        <w:left w:val="none" w:sz="0" w:space="0" w:color="auto"/>
        <w:bottom w:val="none" w:sz="0" w:space="0" w:color="auto"/>
        <w:right w:val="none" w:sz="0" w:space="0" w:color="auto"/>
      </w:divBdr>
    </w:div>
    <w:div w:id="869683962">
      <w:bodyDiv w:val="1"/>
      <w:marLeft w:val="0"/>
      <w:marRight w:val="0"/>
      <w:marTop w:val="0"/>
      <w:marBottom w:val="0"/>
      <w:divBdr>
        <w:top w:val="none" w:sz="0" w:space="0" w:color="auto"/>
        <w:left w:val="none" w:sz="0" w:space="0" w:color="auto"/>
        <w:bottom w:val="none" w:sz="0" w:space="0" w:color="auto"/>
        <w:right w:val="none" w:sz="0" w:space="0" w:color="auto"/>
      </w:divBdr>
    </w:div>
    <w:div w:id="876048674">
      <w:bodyDiv w:val="1"/>
      <w:marLeft w:val="0"/>
      <w:marRight w:val="0"/>
      <w:marTop w:val="0"/>
      <w:marBottom w:val="0"/>
      <w:divBdr>
        <w:top w:val="none" w:sz="0" w:space="0" w:color="auto"/>
        <w:left w:val="none" w:sz="0" w:space="0" w:color="auto"/>
        <w:bottom w:val="none" w:sz="0" w:space="0" w:color="auto"/>
        <w:right w:val="none" w:sz="0" w:space="0" w:color="auto"/>
      </w:divBdr>
    </w:div>
    <w:div w:id="878319063">
      <w:bodyDiv w:val="1"/>
      <w:marLeft w:val="0"/>
      <w:marRight w:val="0"/>
      <w:marTop w:val="0"/>
      <w:marBottom w:val="0"/>
      <w:divBdr>
        <w:top w:val="none" w:sz="0" w:space="0" w:color="auto"/>
        <w:left w:val="none" w:sz="0" w:space="0" w:color="auto"/>
        <w:bottom w:val="none" w:sz="0" w:space="0" w:color="auto"/>
        <w:right w:val="none" w:sz="0" w:space="0" w:color="auto"/>
      </w:divBdr>
    </w:div>
    <w:div w:id="894194590">
      <w:bodyDiv w:val="1"/>
      <w:marLeft w:val="0"/>
      <w:marRight w:val="0"/>
      <w:marTop w:val="0"/>
      <w:marBottom w:val="0"/>
      <w:divBdr>
        <w:top w:val="none" w:sz="0" w:space="0" w:color="auto"/>
        <w:left w:val="none" w:sz="0" w:space="0" w:color="auto"/>
        <w:bottom w:val="none" w:sz="0" w:space="0" w:color="auto"/>
        <w:right w:val="none" w:sz="0" w:space="0" w:color="auto"/>
      </w:divBdr>
    </w:div>
    <w:div w:id="914097259">
      <w:bodyDiv w:val="1"/>
      <w:marLeft w:val="0"/>
      <w:marRight w:val="0"/>
      <w:marTop w:val="0"/>
      <w:marBottom w:val="0"/>
      <w:divBdr>
        <w:top w:val="none" w:sz="0" w:space="0" w:color="auto"/>
        <w:left w:val="none" w:sz="0" w:space="0" w:color="auto"/>
        <w:bottom w:val="none" w:sz="0" w:space="0" w:color="auto"/>
        <w:right w:val="none" w:sz="0" w:space="0" w:color="auto"/>
      </w:divBdr>
    </w:div>
    <w:div w:id="918563909">
      <w:bodyDiv w:val="1"/>
      <w:marLeft w:val="0"/>
      <w:marRight w:val="0"/>
      <w:marTop w:val="0"/>
      <w:marBottom w:val="0"/>
      <w:divBdr>
        <w:top w:val="none" w:sz="0" w:space="0" w:color="auto"/>
        <w:left w:val="none" w:sz="0" w:space="0" w:color="auto"/>
        <w:bottom w:val="none" w:sz="0" w:space="0" w:color="auto"/>
        <w:right w:val="none" w:sz="0" w:space="0" w:color="auto"/>
      </w:divBdr>
    </w:div>
    <w:div w:id="919485829">
      <w:bodyDiv w:val="1"/>
      <w:marLeft w:val="0"/>
      <w:marRight w:val="0"/>
      <w:marTop w:val="0"/>
      <w:marBottom w:val="0"/>
      <w:divBdr>
        <w:top w:val="none" w:sz="0" w:space="0" w:color="auto"/>
        <w:left w:val="none" w:sz="0" w:space="0" w:color="auto"/>
        <w:bottom w:val="none" w:sz="0" w:space="0" w:color="auto"/>
        <w:right w:val="none" w:sz="0" w:space="0" w:color="auto"/>
      </w:divBdr>
    </w:div>
    <w:div w:id="934216781">
      <w:bodyDiv w:val="1"/>
      <w:marLeft w:val="0"/>
      <w:marRight w:val="0"/>
      <w:marTop w:val="0"/>
      <w:marBottom w:val="0"/>
      <w:divBdr>
        <w:top w:val="none" w:sz="0" w:space="0" w:color="auto"/>
        <w:left w:val="none" w:sz="0" w:space="0" w:color="auto"/>
        <w:bottom w:val="none" w:sz="0" w:space="0" w:color="auto"/>
        <w:right w:val="none" w:sz="0" w:space="0" w:color="auto"/>
      </w:divBdr>
    </w:div>
    <w:div w:id="940453019">
      <w:bodyDiv w:val="1"/>
      <w:marLeft w:val="0"/>
      <w:marRight w:val="0"/>
      <w:marTop w:val="0"/>
      <w:marBottom w:val="0"/>
      <w:divBdr>
        <w:top w:val="none" w:sz="0" w:space="0" w:color="auto"/>
        <w:left w:val="none" w:sz="0" w:space="0" w:color="auto"/>
        <w:bottom w:val="none" w:sz="0" w:space="0" w:color="auto"/>
        <w:right w:val="none" w:sz="0" w:space="0" w:color="auto"/>
      </w:divBdr>
    </w:div>
    <w:div w:id="947009564">
      <w:bodyDiv w:val="1"/>
      <w:marLeft w:val="0"/>
      <w:marRight w:val="0"/>
      <w:marTop w:val="0"/>
      <w:marBottom w:val="0"/>
      <w:divBdr>
        <w:top w:val="none" w:sz="0" w:space="0" w:color="auto"/>
        <w:left w:val="none" w:sz="0" w:space="0" w:color="auto"/>
        <w:bottom w:val="none" w:sz="0" w:space="0" w:color="auto"/>
        <w:right w:val="none" w:sz="0" w:space="0" w:color="auto"/>
      </w:divBdr>
    </w:div>
    <w:div w:id="963537777">
      <w:bodyDiv w:val="1"/>
      <w:marLeft w:val="0"/>
      <w:marRight w:val="0"/>
      <w:marTop w:val="0"/>
      <w:marBottom w:val="0"/>
      <w:divBdr>
        <w:top w:val="none" w:sz="0" w:space="0" w:color="auto"/>
        <w:left w:val="none" w:sz="0" w:space="0" w:color="auto"/>
        <w:bottom w:val="none" w:sz="0" w:space="0" w:color="auto"/>
        <w:right w:val="none" w:sz="0" w:space="0" w:color="auto"/>
      </w:divBdr>
    </w:div>
    <w:div w:id="973829126">
      <w:bodyDiv w:val="1"/>
      <w:marLeft w:val="0"/>
      <w:marRight w:val="0"/>
      <w:marTop w:val="0"/>
      <w:marBottom w:val="0"/>
      <w:divBdr>
        <w:top w:val="none" w:sz="0" w:space="0" w:color="auto"/>
        <w:left w:val="none" w:sz="0" w:space="0" w:color="auto"/>
        <w:bottom w:val="none" w:sz="0" w:space="0" w:color="auto"/>
        <w:right w:val="none" w:sz="0" w:space="0" w:color="auto"/>
      </w:divBdr>
    </w:div>
    <w:div w:id="981496924">
      <w:bodyDiv w:val="1"/>
      <w:marLeft w:val="0"/>
      <w:marRight w:val="0"/>
      <w:marTop w:val="0"/>
      <w:marBottom w:val="0"/>
      <w:divBdr>
        <w:top w:val="none" w:sz="0" w:space="0" w:color="auto"/>
        <w:left w:val="none" w:sz="0" w:space="0" w:color="auto"/>
        <w:bottom w:val="none" w:sz="0" w:space="0" w:color="auto"/>
        <w:right w:val="none" w:sz="0" w:space="0" w:color="auto"/>
      </w:divBdr>
    </w:div>
    <w:div w:id="983436629">
      <w:bodyDiv w:val="1"/>
      <w:marLeft w:val="0"/>
      <w:marRight w:val="0"/>
      <w:marTop w:val="0"/>
      <w:marBottom w:val="0"/>
      <w:divBdr>
        <w:top w:val="none" w:sz="0" w:space="0" w:color="auto"/>
        <w:left w:val="none" w:sz="0" w:space="0" w:color="auto"/>
        <w:bottom w:val="none" w:sz="0" w:space="0" w:color="auto"/>
        <w:right w:val="none" w:sz="0" w:space="0" w:color="auto"/>
      </w:divBdr>
    </w:div>
    <w:div w:id="990914279">
      <w:bodyDiv w:val="1"/>
      <w:marLeft w:val="0"/>
      <w:marRight w:val="0"/>
      <w:marTop w:val="0"/>
      <w:marBottom w:val="0"/>
      <w:divBdr>
        <w:top w:val="none" w:sz="0" w:space="0" w:color="auto"/>
        <w:left w:val="none" w:sz="0" w:space="0" w:color="auto"/>
        <w:bottom w:val="none" w:sz="0" w:space="0" w:color="auto"/>
        <w:right w:val="none" w:sz="0" w:space="0" w:color="auto"/>
      </w:divBdr>
    </w:div>
    <w:div w:id="999579101">
      <w:bodyDiv w:val="1"/>
      <w:marLeft w:val="0"/>
      <w:marRight w:val="0"/>
      <w:marTop w:val="0"/>
      <w:marBottom w:val="0"/>
      <w:divBdr>
        <w:top w:val="none" w:sz="0" w:space="0" w:color="auto"/>
        <w:left w:val="none" w:sz="0" w:space="0" w:color="auto"/>
        <w:bottom w:val="none" w:sz="0" w:space="0" w:color="auto"/>
        <w:right w:val="none" w:sz="0" w:space="0" w:color="auto"/>
      </w:divBdr>
    </w:div>
    <w:div w:id="1005859650">
      <w:bodyDiv w:val="1"/>
      <w:marLeft w:val="0"/>
      <w:marRight w:val="0"/>
      <w:marTop w:val="0"/>
      <w:marBottom w:val="0"/>
      <w:divBdr>
        <w:top w:val="none" w:sz="0" w:space="0" w:color="auto"/>
        <w:left w:val="none" w:sz="0" w:space="0" w:color="auto"/>
        <w:bottom w:val="none" w:sz="0" w:space="0" w:color="auto"/>
        <w:right w:val="none" w:sz="0" w:space="0" w:color="auto"/>
      </w:divBdr>
    </w:div>
    <w:div w:id="1005860378">
      <w:bodyDiv w:val="1"/>
      <w:marLeft w:val="0"/>
      <w:marRight w:val="0"/>
      <w:marTop w:val="0"/>
      <w:marBottom w:val="0"/>
      <w:divBdr>
        <w:top w:val="none" w:sz="0" w:space="0" w:color="auto"/>
        <w:left w:val="none" w:sz="0" w:space="0" w:color="auto"/>
        <w:bottom w:val="none" w:sz="0" w:space="0" w:color="auto"/>
        <w:right w:val="none" w:sz="0" w:space="0" w:color="auto"/>
      </w:divBdr>
    </w:div>
    <w:div w:id="1030833865">
      <w:bodyDiv w:val="1"/>
      <w:marLeft w:val="0"/>
      <w:marRight w:val="0"/>
      <w:marTop w:val="0"/>
      <w:marBottom w:val="0"/>
      <w:divBdr>
        <w:top w:val="none" w:sz="0" w:space="0" w:color="auto"/>
        <w:left w:val="none" w:sz="0" w:space="0" w:color="auto"/>
        <w:bottom w:val="none" w:sz="0" w:space="0" w:color="auto"/>
        <w:right w:val="none" w:sz="0" w:space="0" w:color="auto"/>
      </w:divBdr>
    </w:div>
    <w:div w:id="1042246205">
      <w:bodyDiv w:val="1"/>
      <w:marLeft w:val="0"/>
      <w:marRight w:val="0"/>
      <w:marTop w:val="0"/>
      <w:marBottom w:val="0"/>
      <w:divBdr>
        <w:top w:val="none" w:sz="0" w:space="0" w:color="auto"/>
        <w:left w:val="none" w:sz="0" w:space="0" w:color="auto"/>
        <w:bottom w:val="none" w:sz="0" w:space="0" w:color="auto"/>
        <w:right w:val="none" w:sz="0" w:space="0" w:color="auto"/>
      </w:divBdr>
    </w:div>
    <w:div w:id="1054500434">
      <w:bodyDiv w:val="1"/>
      <w:marLeft w:val="0"/>
      <w:marRight w:val="0"/>
      <w:marTop w:val="0"/>
      <w:marBottom w:val="0"/>
      <w:divBdr>
        <w:top w:val="none" w:sz="0" w:space="0" w:color="auto"/>
        <w:left w:val="none" w:sz="0" w:space="0" w:color="auto"/>
        <w:bottom w:val="none" w:sz="0" w:space="0" w:color="auto"/>
        <w:right w:val="none" w:sz="0" w:space="0" w:color="auto"/>
      </w:divBdr>
    </w:div>
    <w:div w:id="1064838880">
      <w:bodyDiv w:val="1"/>
      <w:marLeft w:val="0"/>
      <w:marRight w:val="0"/>
      <w:marTop w:val="0"/>
      <w:marBottom w:val="0"/>
      <w:divBdr>
        <w:top w:val="none" w:sz="0" w:space="0" w:color="auto"/>
        <w:left w:val="none" w:sz="0" w:space="0" w:color="auto"/>
        <w:bottom w:val="none" w:sz="0" w:space="0" w:color="auto"/>
        <w:right w:val="none" w:sz="0" w:space="0" w:color="auto"/>
      </w:divBdr>
    </w:div>
    <w:div w:id="1071120810">
      <w:bodyDiv w:val="1"/>
      <w:marLeft w:val="0"/>
      <w:marRight w:val="0"/>
      <w:marTop w:val="0"/>
      <w:marBottom w:val="0"/>
      <w:divBdr>
        <w:top w:val="none" w:sz="0" w:space="0" w:color="auto"/>
        <w:left w:val="none" w:sz="0" w:space="0" w:color="auto"/>
        <w:bottom w:val="none" w:sz="0" w:space="0" w:color="auto"/>
        <w:right w:val="none" w:sz="0" w:space="0" w:color="auto"/>
      </w:divBdr>
    </w:div>
    <w:div w:id="1084954247">
      <w:bodyDiv w:val="1"/>
      <w:marLeft w:val="0"/>
      <w:marRight w:val="0"/>
      <w:marTop w:val="0"/>
      <w:marBottom w:val="0"/>
      <w:divBdr>
        <w:top w:val="none" w:sz="0" w:space="0" w:color="auto"/>
        <w:left w:val="none" w:sz="0" w:space="0" w:color="auto"/>
        <w:bottom w:val="none" w:sz="0" w:space="0" w:color="auto"/>
        <w:right w:val="none" w:sz="0" w:space="0" w:color="auto"/>
      </w:divBdr>
    </w:div>
    <w:div w:id="1102601989">
      <w:bodyDiv w:val="1"/>
      <w:marLeft w:val="0"/>
      <w:marRight w:val="0"/>
      <w:marTop w:val="0"/>
      <w:marBottom w:val="0"/>
      <w:divBdr>
        <w:top w:val="none" w:sz="0" w:space="0" w:color="auto"/>
        <w:left w:val="none" w:sz="0" w:space="0" w:color="auto"/>
        <w:bottom w:val="none" w:sz="0" w:space="0" w:color="auto"/>
        <w:right w:val="none" w:sz="0" w:space="0" w:color="auto"/>
      </w:divBdr>
    </w:div>
    <w:div w:id="1112551874">
      <w:bodyDiv w:val="1"/>
      <w:marLeft w:val="0"/>
      <w:marRight w:val="0"/>
      <w:marTop w:val="0"/>
      <w:marBottom w:val="0"/>
      <w:divBdr>
        <w:top w:val="none" w:sz="0" w:space="0" w:color="auto"/>
        <w:left w:val="none" w:sz="0" w:space="0" w:color="auto"/>
        <w:bottom w:val="none" w:sz="0" w:space="0" w:color="auto"/>
        <w:right w:val="none" w:sz="0" w:space="0" w:color="auto"/>
      </w:divBdr>
    </w:div>
    <w:div w:id="1112893362">
      <w:bodyDiv w:val="1"/>
      <w:marLeft w:val="0"/>
      <w:marRight w:val="0"/>
      <w:marTop w:val="0"/>
      <w:marBottom w:val="0"/>
      <w:divBdr>
        <w:top w:val="none" w:sz="0" w:space="0" w:color="auto"/>
        <w:left w:val="none" w:sz="0" w:space="0" w:color="auto"/>
        <w:bottom w:val="none" w:sz="0" w:space="0" w:color="auto"/>
        <w:right w:val="none" w:sz="0" w:space="0" w:color="auto"/>
      </w:divBdr>
    </w:div>
    <w:div w:id="1112939834">
      <w:bodyDiv w:val="1"/>
      <w:marLeft w:val="0"/>
      <w:marRight w:val="0"/>
      <w:marTop w:val="0"/>
      <w:marBottom w:val="0"/>
      <w:divBdr>
        <w:top w:val="none" w:sz="0" w:space="0" w:color="auto"/>
        <w:left w:val="none" w:sz="0" w:space="0" w:color="auto"/>
        <w:bottom w:val="none" w:sz="0" w:space="0" w:color="auto"/>
        <w:right w:val="none" w:sz="0" w:space="0" w:color="auto"/>
      </w:divBdr>
    </w:div>
    <w:div w:id="1117138502">
      <w:bodyDiv w:val="1"/>
      <w:marLeft w:val="0"/>
      <w:marRight w:val="0"/>
      <w:marTop w:val="0"/>
      <w:marBottom w:val="0"/>
      <w:divBdr>
        <w:top w:val="none" w:sz="0" w:space="0" w:color="auto"/>
        <w:left w:val="none" w:sz="0" w:space="0" w:color="auto"/>
        <w:bottom w:val="none" w:sz="0" w:space="0" w:color="auto"/>
        <w:right w:val="none" w:sz="0" w:space="0" w:color="auto"/>
      </w:divBdr>
    </w:div>
    <w:div w:id="1122918411">
      <w:bodyDiv w:val="1"/>
      <w:marLeft w:val="0"/>
      <w:marRight w:val="0"/>
      <w:marTop w:val="0"/>
      <w:marBottom w:val="0"/>
      <w:divBdr>
        <w:top w:val="none" w:sz="0" w:space="0" w:color="auto"/>
        <w:left w:val="none" w:sz="0" w:space="0" w:color="auto"/>
        <w:bottom w:val="none" w:sz="0" w:space="0" w:color="auto"/>
        <w:right w:val="none" w:sz="0" w:space="0" w:color="auto"/>
      </w:divBdr>
    </w:div>
    <w:div w:id="1133018555">
      <w:bodyDiv w:val="1"/>
      <w:marLeft w:val="0"/>
      <w:marRight w:val="0"/>
      <w:marTop w:val="0"/>
      <w:marBottom w:val="0"/>
      <w:divBdr>
        <w:top w:val="none" w:sz="0" w:space="0" w:color="auto"/>
        <w:left w:val="none" w:sz="0" w:space="0" w:color="auto"/>
        <w:bottom w:val="none" w:sz="0" w:space="0" w:color="auto"/>
        <w:right w:val="none" w:sz="0" w:space="0" w:color="auto"/>
      </w:divBdr>
    </w:div>
    <w:div w:id="1165515457">
      <w:bodyDiv w:val="1"/>
      <w:marLeft w:val="0"/>
      <w:marRight w:val="0"/>
      <w:marTop w:val="0"/>
      <w:marBottom w:val="0"/>
      <w:divBdr>
        <w:top w:val="none" w:sz="0" w:space="0" w:color="auto"/>
        <w:left w:val="none" w:sz="0" w:space="0" w:color="auto"/>
        <w:bottom w:val="none" w:sz="0" w:space="0" w:color="auto"/>
        <w:right w:val="none" w:sz="0" w:space="0" w:color="auto"/>
      </w:divBdr>
    </w:div>
    <w:div w:id="1166286171">
      <w:bodyDiv w:val="1"/>
      <w:marLeft w:val="0"/>
      <w:marRight w:val="0"/>
      <w:marTop w:val="0"/>
      <w:marBottom w:val="0"/>
      <w:divBdr>
        <w:top w:val="none" w:sz="0" w:space="0" w:color="auto"/>
        <w:left w:val="none" w:sz="0" w:space="0" w:color="auto"/>
        <w:bottom w:val="none" w:sz="0" w:space="0" w:color="auto"/>
        <w:right w:val="none" w:sz="0" w:space="0" w:color="auto"/>
      </w:divBdr>
    </w:div>
    <w:div w:id="1179663098">
      <w:bodyDiv w:val="1"/>
      <w:marLeft w:val="0"/>
      <w:marRight w:val="0"/>
      <w:marTop w:val="0"/>
      <w:marBottom w:val="0"/>
      <w:divBdr>
        <w:top w:val="none" w:sz="0" w:space="0" w:color="auto"/>
        <w:left w:val="none" w:sz="0" w:space="0" w:color="auto"/>
        <w:bottom w:val="none" w:sz="0" w:space="0" w:color="auto"/>
        <w:right w:val="none" w:sz="0" w:space="0" w:color="auto"/>
      </w:divBdr>
    </w:div>
    <w:div w:id="1187014915">
      <w:bodyDiv w:val="1"/>
      <w:marLeft w:val="0"/>
      <w:marRight w:val="0"/>
      <w:marTop w:val="0"/>
      <w:marBottom w:val="0"/>
      <w:divBdr>
        <w:top w:val="none" w:sz="0" w:space="0" w:color="auto"/>
        <w:left w:val="none" w:sz="0" w:space="0" w:color="auto"/>
        <w:bottom w:val="none" w:sz="0" w:space="0" w:color="auto"/>
        <w:right w:val="none" w:sz="0" w:space="0" w:color="auto"/>
      </w:divBdr>
    </w:div>
    <w:div w:id="1188762698">
      <w:bodyDiv w:val="1"/>
      <w:marLeft w:val="0"/>
      <w:marRight w:val="0"/>
      <w:marTop w:val="0"/>
      <w:marBottom w:val="0"/>
      <w:divBdr>
        <w:top w:val="none" w:sz="0" w:space="0" w:color="auto"/>
        <w:left w:val="none" w:sz="0" w:space="0" w:color="auto"/>
        <w:bottom w:val="none" w:sz="0" w:space="0" w:color="auto"/>
        <w:right w:val="none" w:sz="0" w:space="0" w:color="auto"/>
      </w:divBdr>
    </w:div>
    <w:div w:id="1189566569">
      <w:bodyDiv w:val="1"/>
      <w:marLeft w:val="0"/>
      <w:marRight w:val="0"/>
      <w:marTop w:val="0"/>
      <w:marBottom w:val="0"/>
      <w:divBdr>
        <w:top w:val="none" w:sz="0" w:space="0" w:color="auto"/>
        <w:left w:val="none" w:sz="0" w:space="0" w:color="auto"/>
        <w:bottom w:val="none" w:sz="0" w:space="0" w:color="auto"/>
        <w:right w:val="none" w:sz="0" w:space="0" w:color="auto"/>
      </w:divBdr>
    </w:div>
    <w:div w:id="1191604583">
      <w:bodyDiv w:val="1"/>
      <w:marLeft w:val="0"/>
      <w:marRight w:val="0"/>
      <w:marTop w:val="0"/>
      <w:marBottom w:val="0"/>
      <w:divBdr>
        <w:top w:val="none" w:sz="0" w:space="0" w:color="auto"/>
        <w:left w:val="none" w:sz="0" w:space="0" w:color="auto"/>
        <w:bottom w:val="none" w:sz="0" w:space="0" w:color="auto"/>
        <w:right w:val="none" w:sz="0" w:space="0" w:color="auto"/>
      </w:divBdr>
    </w:div>
    <w:div w:id="1200775443">
      <w:bodyDiv w:val="1"/>
      <w:marLeft w:val="0"/>
      <w:marRight w:val="0"/>
      <w:marTop w:val="0"/>
      <w:marBottom w:val="0"/>
      <w:divBdr>
        <w:top w:val="none" w:sz="0" w:space="0" w:color="auto"/>
        <w:left w:val="none" w:sz="0" w:space="0" w:color="auto"/>
        <w:bottom w:val="none" w:sz="0" w:space="0" w:color="auto"/>
        <w:right w:val="none" w:sz="0" w:space="0" w:color="auto"/>
      </w:divBdr>
    </w:div>
    <w:div w:id="1230580491">
      <w:bodyDiv w:val="1"/>
      <w:marLeft w:val="0"/>
      <w:marRight w:val="0"/>
      <w:marTop w:val="0"/>
      <w:marBottom w:val="0"/>
      <w:divBdr>
        <w:top w:val="none" w:sz="0" w:space="0" w:color="auto"/>
        <w:left w:val="none" w:sz="0" w:space="0" w:color="auto"/>
        <w:bottom w:val="none" w:sz="0" w:space="0" w:color="auto"/>
        <w:right w:val="none" w:sz="0" w:space="0" w:color="auto"/>
      </w:divBdr>
    </w:div>
    <w:div w:id="1244147176">
      <w:bodyDiv w:val="1"/>
      <w:marLeft w:val="0"/>
      <w:marRight w:val="0"/>
      <w:marTop w:val="0"/>
      <w:marBottom w:val="0"/>
      <w:divBdr>
        <w:top w:val="none" w:sz="0" w:space="0" w:color="auto"/>
        <w:left w:val="none" w:sz="0" w:space="0" w:color="auto"/>
        <w:bottom w:val="none" w:sz="0" w:space="0" w:color="auto"/>
        <w:right w:val="none" w:sz="0" w:space="0" w:color="auto"/>
      </w:divBdr>
    </w:div>
    <w:div w:id="1253513426">
      <w:bodyDiv w:val="1"/>
      <w:marLeft w:val="0"/>
      <w:marRight w:val="0"/>
      <w:marTop w:val="0"/>
      <w:marBottom w:val="0"/>
      <w:divBdr>
        <w:top w:val="none" w:sz="0" w:space="0" w:color="auto"/>
        <w:left w:val="none" w:sz="0" w:space="0" w:color="auto"/>
        <w:bottom w:val="none" w:sz="0" w:space="0" w:color="auto"/>
        <w:right w:val="none" w:sz="0" w:space="0" w:color="auto"/>
      </w:divBdr>
    </w:div>
    <w:div w:id="1255283639">
      <w:bodyDiv w:val="1"/>
      <w:marLeft w:val="0"/>
      <w:marRight w:val="0"/>
      <w:marTop w:val="0"/>
      <w:marBottom w:val="0"/>
      <w:divBdr>
        <w:top w:val="none" w:sz="0" w:space="0" w:color="auto"/>
        <w:left w:val="none" w:sz="0" w:space="0" w:color="auto"/>
        <w:bottom w:val="none" w:sz="0" w:space="0" w:color="auto"/>
        <w:right w:val="none" w:sz="0" w:space="0" w:color="auto"/>
      </w:divBdr>
    </w:div>
    <w:div w:id="1269436076">
      <w:bodyDiv w:val="1"/>
      <w:marLeft w:val="0"/>
      <w:marRight w:val="0"/>
      <w:marTop w:val="0"/>
      <w:marBottom w:val="0"/>
      <w:divBdr>
        <w:top w:val="none" w:sz="0" w:space="0" w:color="auto"/>
        <w:left w:val="none" w:sz="0" w:space="0" w:color="auto"/>
        <w:bottom w:val="none" w:sz="0" w:space="0" w:color="auto"/>
        <w:right w:val="none" w:sz="0" w:space="0" w:color="auto"/>
      </w:divBdr>
    </w:div>
    <w:div w:id="1271091018">
      <w:bodyDiv w:val="1"/>
      <w:marLeft w:val="0"/>
      <w:marRight w:val="0"/>
      <w:marTop w:val="0"/>
      <w:marBottom w:val="0"/>
      <w:divBdr>
        <w:top w:val="none" w:sz="0" w:space="0" w:color="auto"/>
        <w:left w:val="none" w:sz="0" w:space="0" w:color="auto"/>
        <w:bottom w:val="none" w:sz="0" w:space="0" w:color="auto"/>
        <w:right w:val="none" w:sz="0" w:space="0" w:color="auto"/>
      </w:divBdr>
    </w:div>
    <w:div w:id="1281693082">
      <w:bodyDiv w:val="1"/>
      <w:marLeft w:val="0"/>
      <w:marRight w:val="0"/>
      <w:marTop w:val="0"/>
      <w:marBottom w:val="0"/>
      <w:divBdr>
        <w:top w:val="none" w:sz="0" w:space="0" w:color="auto"/>
        <w:left w:val="none" w:sz="0" w:space="0" w:color="auto"/>
        <w:bottom w:val="none" w:sz="0" w:space="0" w:color="auto"/>
        <w:right w:val="none" w:sz="0" w:space="0" w:color="auto"/>
      </w:divBdr>
    </w:div>
    <w:div w:id="1283344643">
      <w:bodyDiv w:val="1"/>
      <w:marLeft w:val="0"/>
      <w:marRight w:val="0"/>
      <w:marTop w:val="0"/>
      <w:marBottom w:val="0"/>
      <w:divBdr>
        <w:top w:val="none" w:sz="0" w:space="0" w:color="auto"/>
        <w:left w:val="none" w:sz="0" w:space="0" w:color="auto"/>
        <w:bottom w:val="none" w:sz="0" w:space="0" w:color="auto"/>
        <w:right w:val="none" w:sz="0" w:space="0" w:color="auto"/>
      </w:divBdr>
    </w:div>
    <w:div w:id="1303537194">
      <w:bodyDiv w:val="1"/>
      <w:marLeft w:val="0"/>
      <w:marRight w:val="0"/>
      <w:marTop w:val="0"/>
      <w:marBottom w:val="0"/>
      <w:divBdr>
        <w:top w:val="none" w:sz="0" w:space="0" w:color="auto"/>
        <w:left w:val="none" w:sz="0" w:space="0" w:color="auto"/>
        <w:bottom w:val="none" w:sz="0" w:space="0" w:color="auto"/>
        <w:right w:val="none" w:sz="0" w:space="0" w:color="auto"/>
      </w:divBdr>
    </w:div>
    <w:div w:id="1315643471">
      <w:bodyDiv w:val="1"/>
      <w:marLeft w:val="0"/>
      <w:marRight w:val="0"/>
      <w:marTop w:val="0"/>
      <w:marBottom w:val="0"/>
      <w:divBdr>
        <w:top w:val="none" w:sz="0" w:space="0" w:color="auto"/>
        <w:left w:val="none" w:sz="0" w:space="0" w:color="auto"/>
        <w:bottom w:val="none" w:sz="0" w:space="0" w:color="auto"/>
        <w:right w:val="none" w:sz="0" w:space="0" w:color="auto"/>
      </w:divBdr>
    </w:div>
    <w:div w:id="1328244797">
      <w:bodyDiv w:val="1"/>
      <w:marLeft w:val="0"/>
      <w:marRight w:val="0"/>
      <w:marTop w:val="0"/>
      <w:marBottom w:val="0"/>
      <w:divBdr>
        <w:top w:val="none" w:sz="0" w:space="0" w:color="auto"/>
        <w:left w:val="none" w:sz="0" w:space="0" w:color="auto"/>
        <w:bottom w:val="none" w:sz="0" w:space="0" w:color="auto"/>
        <w:right w:val="none" w:sz="0" w:space="0" w:color="auto"/>
      </w:divBdr>
    </w:div>
    <w:div w:id="1338072667">
      <w:bodyDiv w:val="1"/>
      <w:marLeft w:val="0"/>
      <w:marRight w:val="0"/>
      <w:marTop w:val="0"/>
      <w:marBottom w:val="0"/>
      <w:divBdr>
        <w:top w:val="none" w:sz="0" w:space="0" w:color="auto"/>
        <w:left w:val="none" w:sz="0" w:space="0" w:color="auto"/>
        <w:bottom w:val="none" w:sz="0" w:space="0" w:color="auto"/>
        <w:right w:val="none" w:sz="0" w:space="0" w:color="auto"/>
      </w:divBdr>
    </w:div>
    <w:div w:id="1339693202">
      <w:bodyDiv w:val="1"/>
      <w:marLeft w:val="0"/>
      <w:marRight w:val="0"/>
      <w:marTop w:val="0"/>
      <w:marBottom w:val="0"/>
      <w:divBdr>
        <w:top w:val="none" w:sz="0" w:space="0" w:color="auto"/>
        <w:left w:val="none" w:sz="0" w:space="0" w:color="auto"/>
        <w:bottom w:val="none" w:sz="0" w:space="0" w:color="auto"/>
        <w:right w:val="none" w:sz="0" w:space="0" w:color="auto"/>
      </w:divBdr>
    </w:div>
    <w:div w:id="1343051369">
      <w:bodyDiv w:val="1"/>
      <w:marLeft w:val="0"/>
      <w:marRight w:val="0"/>
      <w:marTop w:val="0"/>
      <w:marBottom w:val="0"/>
      <w:divBdr>
        <w:top w:val="none" w:sz="0" w:space="0" w:color="auto"/>
        <w:left w:val="none" w:sz="0" w:space="0" w:color="auto"/>
        <w:bottom w:val="none" w:sz="0" w:space="0" w:color="auto"/>
        <w:right w:val="none" w:sz="0" w:space="0" w:color="auto"/>
      </w:divBdr>
    </w:div>
    <w:div w:id="1343893803">
      <w:bodyDiv w:val="1"/>
      <w:marLeft w:val="0"/>
      <w:marRight w:val="0"/>
      <w:marTop w:val="0"/>
      <w:marBottom w:val="0"/>
      <w:divBdr>
        <w:top w:val="none" w:sz="0" w:space="0" w:color="auto"/>
        <w:left w:val="none" w:sz="0" w:space="0" w:color="auto"/>
        <w:bottom w:val="none" w:sz="0" w:space="0" w:color="auto"/>
        <w:right w:val="none" w:sz="0" w:space="0" w:color="auto"/>
      </w:divBdr>
    </w:div>
    <w:div w:id="1343969058">
      <w:bodyDiv w:val="1"/>
      <w:marLeft w:val="0"/>
      <w:marRight w:val="0"/>
      <w:marTop w:val="0"/>
      <w:marBottom w:val="0"/>
      <w:divBdr>
        <w:top w:val="none" w:sz="0" w:space="0" w:color="auto"/>
        <w:left w:val="none" w:sz="0" w:space="0" w:color="auto"/>
        <w:bottom w:val="none" w:sz="0" w:space="0" w:color="auto"/>
        <w:right w:val="none" w:sz="0" w:space="0" w:color="auto"/>
      </w:divBdr>
    </w:div>
    <w:div w:id="1349143360">
      <w:bodyDiv w:val="1"/>
      <w:marLeft w:val="0"/>
      <w:marRight w:val="0"/>
      <w:marTop w:val="0"/>
      <w:marBottom w:val="0"/>
      <w:divBdr>
        <w:top w:val="none" w:sz="0" w:space="0" w:color="auto"/>
        <w:left w:val="none" w:sz="0" w:space="0" w:color="auto"/>
        <w:bottom w:val="none" w:sz="0" w:space="0" w:color="auto"/>
        <w:right w:val="none" w:sz="0" w:space="0" w:color="auto"/>
      </w:divBdr>
    </w:div>
    <w:div w:id="1351881330">
      <w:bodyDiv w:val="1"/>
      <w:marLeft w:val="0"/>
      <w:marRight w:val="0"/>
      <w:marTop w:val="0"/>
      <w:marBottom w:val="0"/>
      <w:divBdr>
        <w:top w:val="none" w:sz="0" w:space="0" w:color="auto"/>
        <w:left w:val="none" w:sz="0" w:space="0" w:color="auto"/>
        <w:bottom w:val="none" w:sz="0" w:space="0" w:color="auto"/>
        <w:right w:val="none" w:sz="0" w:space="0" w:color="auto"/>
      </w:divBdr>
    </w:div>
    <w:div w:id="1354499636">
      <w:bodyDiv w:val="1"/>
      <w:marLeft w:val="0"/>
      <w:marRight w:val="0"/>
      <w:marTop w:val="0"/>
      <w:marBottom w:val="0"/>
      <w:divBdr>
        <w:top w:val="none" w:sz="0" w:space="0" w:color="auto"/>
        <w:left w:val="none" w:sz="0" w:space="0" w:color="auto"/>
        <w:bottom w:val="none" w:sz="0" w:space="0" w:color="auto"/>
        <w:right w:val="none" w:sz="0" w:space="0" w:color="auto"/>
      </w:divBdr>
    </w:div>
    <w:div w:id="1356152346">
      <w:bodyDiv w:val="1"/>
      <w:marLeft w:val="0"/>
      <w:marRight w:val="0"/>
      <w:marTop w:val="0"/>
      <w:marBottom w:val="0"/>
      <w:divBdr>
        <w:top w:val="none" w:sz="0" w:space="0" w:color="auto"/>
        <w:left w:val="none" w:sz="0" w:space="0" w:color="auto"/>
        <w:bottom w:val="none" w:sz="0" w:space="0" w:color="auto"/>
        <w:right w:val="none" w:sz="0" w:space="0" w:color="auto"/>
      </w:divBdr>
    </w:div>
    <w:div w:id="1389962179">
      <w:bodyDiv w:val="1"/>
      <w:marLeft w:val="0"/>
      <w:marRight w:val="0"/>
      <w:marTop w:val="0"/>
      <w:marBottom w:val="0"/>
      <w:divBdr>
        <w:top w:val="none" w:sz="0" w:space="0" w:color="auto"/>
        <w:left w:val="none" w:sz="0" w:space="0" w:color="auto"/>
        <w:bottom w:val="none" w:sz="0" w:space="0" w:color="auto"/>
        <w:right w:val="none" w:sz="0" w:space="0" w:color="auto"/>
      </w:divBdr>
    </w:div>
    <w:div w:id="1400321072">
      <w:bodyDiv w:val="1"/>
      <w:marLeft w:val="0"/>
      <w:marRight w:val="0"/>
      <w:marTop w:val="0"/>
      <w:marBottom w:val="0"/>
      <w:divBdr>
        <w:top w:val="none" w:sz="0" w:space="0" w:color="auto"/>
        <w:left w:val="none" w:sz="0" w:space="0" w:color="auto"/>
        <w:bottom w:val="none" w:sz="0" w:space="0" w:color="auto"/>
        <w:right w:val="none" w:sz="0" w:space="0" w:color="auto"/>
      </w:divBdr>
    </w:div>
    <w:div w:id="1405107006">
      <w:bodyDiv w:val="1"/>
      <w:marLeft w:val="0"/>
      <w:marRight w:val="0"/>
      <w:marTop w:val="0"/>
      <w:marBottom w:val="0"/>
      <w:divBdr>
        <w:top w:val="none" w:sz="0" w:space="0" w:color="auto"/>
        <w:left w:val="none" w:sz="0" w:space="0" w:color="auto"/>
        <w:bottom w:val="none" w:sz="0" w:space="0" w:color="auto"/>
        <w:right w:val="none" w:sz="0" w:space="0" w:color="auto"/>
      </w:divBdr>
    </w:div>
    <w:div w:id="1410614761">
      <w:bodyDiv w:val="1"/>
      <w:marLeft w:val="0"/>
      <w:marRight w:val="0"/>
      <w:marTop w:val="0"/>
      <w:marBottom w:val="0"/>
      <w:divBdr>
        <w:top w:val="none" w:sz="0" w:space="0" w:color="auto"/>
        <w:left w:val="none" w:sz="0" w:space="0" w:color="auto"/>
        <w:bottom w:val="none" w:sz="0" w:space="0" w:color="auto"/>
        <w:right w:val="none" w:sz="0" w:space="0" w:color="auto"/>
      </w:divBdr>
    </w:div>
    <w:div w:id="1411269365">
      <w:bodyDiv w:val="1"/>
      <w:marLeft w:val="0"/>
      <w:marRight w:val="0"/>
      <w:marTop w:val="0"/>
      <w:marBottom w:val="0"/>
      <w:divBdr>
        <w:top w:val="none" w:sz="0" w:space="0" w:color="auto"/>
        <w:left w:val="none" w:sz="0" w:space="0" w:color="auto"/>
        <w:bottom w:val="none" w:sz="0" w:space="0" w:color="auto"/>
        <w:right w:val="none" w:sz="0" w:space="0" w:color="auto"/>
      </w:divBdr>
    </w:div>
    <w:div w:id="1455170210">
      <w:bodyDiv w:val="1"/>
      <w:marLeft w:val="0"/>
      <w:marRight w:val="0"/>
      <w:marTop w:val="0"/>
      <w:marBottom w:val="0"/>
      <w:divBdr>
        <w:top w:val="none" w:sz="0" w:space="0" w:color="auto"/>
        <w:left w:val="none" w:sz="0" w:space="0" w:color="auto"/>
        <w:bottom w:val="none" w:sz="0" w:space="0" w:color="auto"/>
        <w:right w:val="none" w:sz="0" w:space="0" w:color="auto"/>
      </w:divBdr>
    </w:div>
    <w:div w:id="1462770866">
      <w:bodyDiv w:val="1"/>
      <w:marLeft w:val="0"/>
      <w:marRight w:val="0"/>
      <w:marTop w:val="0"/>
      <w:marBottom w:val="0"/>
      <w:divBdr>
        <w:top w:val="none" w:sz="0" w:space="0" w:color="auto"/>
        <w:left w:val="none" w:sz="0" w:space="0" w:color="auto"/>
        <w:bottom w:val="none" w:sz="0" w:space="0" w:color="auto"/>
        <w:right w:val="none" w:sz="0" w:space="0" w:color="auto"/>
      </w:divBdr>
    </w:div>
    <w:div w:id="1477138919">
      <w:bodyDiv w:val="1"/>
      <w:marLeft w:val="0"/>
      <w:marRight w:val="0"/>
      <w:marTop w:val="0"/>
      <w:marBottom w:val="0"/>
      <w:divBdr>
        <w:top w:val="none" w:sz="0" w:space="0" w:color="auto"/>
        <w:left w:val="none" w:sz="0" w:space="0" w:color="auto"/>
        <w:bottom w:val="none" w:sz="0" w:space="0" w:color="auto"/>
        <w:right w:val="none" w:sz="0" w:space="0" w:color="auto"/>
      </w:divBdr>
    </w:div>
    <w:div w:id="1480682946">
      <w:bodyDiv w:val="1"/>
      <w:marLeft w:val="0"/>
      <w:marRight w:val="0"/>
      <w:marTop w:val="0"/>
      <w:marBottom w:val="0"/>
      <w:divBdr>
        <w:top w:val="none" w:sz="0" w:space="0" w:color="auto"/>
        <w:left w:val="none" w:sz="0" w:space="0" w:color="auto"/>
        <w:bottom w:val="none" w:sz="0" w:space="0" w:color="auto"/>
        <w:right w:val="none" w:sz="0" w:space="0" w:color="auto"/>
      </w:divBdr>
    </w:div>
    <w:div w:id="1489204750">
      <w:bodyDiv w:val="1"/>
      <w:marLeft w:val="0"/>
      <w:marRight w:val="0"/>
      <w:marTop w:val="0"/>
      <w:marBottom w:val="0"/>
      <w:divBdr>
        <w:top w:val="none" w:sz="0" w:space="0" w:color="auto"/>
        <w:left w:val="none" w:sz="0" w:space="0" w:color="auto"/>
        <w:bottom w:val="none" w:sz="0" w:space="0" w:color="auto"/>
        <w:right w:val="none" w:sz="0" w:space="0" w:color="auto"/>
      </w:divBdr>
    </w:div>
    <w:div w:id="1489519978">
      <w:bodyDiv w:val="1"/>
      <w:marLeft w:val="0"/>
      <w:marRight w:val="0"/>
      <w:marTop w:val="0"/>
      <w:marBottom w:val="0"/>
      <w:divBdr>
        <w:top w:val="none" w:sz="0" w:space="0" w:color="auto"/>
        <w:left w:val="none" w:sz="0" w:space="0" w:color="auto"/>
        <w:bottom w:val="none" w:sz="0" w:space="0" w:color="auto"/>
        <w:right w:val="none" w:sz="0" w:space="0" w:color="auto"/>
      </w:divBdr>
    </w:div>
    <w:div w:id="1492451408">
      <w:bodyDiv w:val="1"/>
      <w:marLeft w:val="0"/>
      <w:marRight w:val="0"/>
      <w:marTop w:val="0"/>
      <w:marBottom w:val="0"/>
      <w:divBdr>
        <w:top w:val="none" w:sz="0" w:space="0" w:color="auto"/>
        <w:left w:val="none" w:sz="0" w:space="0" w:color="auto"/>
        <w:bottom w:val="none" w:sz="0" w:space="0" w:color="auto"/>
        <w:right w:val="none" w:sz="0" w:space="0" w:color="auto"/>
      </w:divBdr>
    </w:div>
    <w:div w:id="1499036723">
      <w:bodyDiv w:val="1"/>
      <w:marLeft w:val="0"/>
      <w:marRight w:val="0"/>
      <w:marTop w:val="0"/>
      <w:marBottom w:val="0"/>
      <w:divBdr>
        <w:top w:val="none" w:sz="0" w:space="0" w:color="auto"/>
        <w:left w:val="none" w:sz="0" w:space="0" w:color="auto"/>
        <w:bottom w:val="none" w:sz="0" w:space="0" w:color="auto"/>
        <w:right w:val="none" w:sz="0" w:space="0" w:color="auto"/>
      </w:divBdr>
    </w:div>
    <w:div w:id="1505121901">
      <w:bodyDiv w:val="1"/>
      <w:marLeft w:val="0"/>
      <w:marRight w:val="0"/>
      <w:marTop w:val="0"/>
      <w:marBottom w:val="0"/>
      <w:divBdr>
        <w:top w:val="none" w:sz="0" w:space="0" w:color="auto"/>
        <w:left w:val="none" w:sz="0" w:space="0" w:color="auto"/>
        <w:bottom w:val="none" w:sz="0" w:space="0" w:color="auto"/>
        <w:right w:val="none" w:sz="0" w:space="0" w:color="auto"/>
      </w:divBdr>
    </w:div>
    <w:div w:id="1517501181">
      <w:bodyDiv w:val="1"/>
      <w:marLeft w:val="0"/>
      <w:marRight w:val="0"/>
      <w:marTop w:val="0"/>
      <w:marBottom w:val="0"/>
      <w:divBdr>
        <w:top w:val="none" w:sz="0" w:space="0" w:color="auto"/>
        <w:left w:val="none" w:sz="0" w:space="0" w:color="auto"/>
        <w:bottom w:val="none" w:sz="0" w:space="0" w:color="auto"/>
        <w:right w:val="none" w:sz="0" w:space="0" w:color="auto"/>
      </w:divBdr>
    </w:div>
    <w:div w:id="1525902550">
      <w:bodyDiv w:val="1"/>
      <w:marLeft w:val="0"/>
      <w:marRight w:val="0"/>
      <w:marTop w:val="0"/>
      <w:marBottom w:val="0"/>
      <w:divBdr>
        <w:top w:val="none" w:sz="0" w:space="0" w:color="auto"/>
        <w:left w:val="none" w:sz="0" w:space="0" w:color="auto"/>
        <w:bottom w:val="none" w:sz="0" w:space="0" w:color="auto"/>
        <w:right w:val="none" w:sz="0" w:space="0" w:color="auto"/>
      </w:divBdr>
    </w:div>
    <w:div w:id="1542476015">
      <w:bodyDiv w:val="1"/>
      <w:marLeft w:val="0"/>
      <w:marRight w:val="0"/>
      <w:marTop w:val="0"/>
      <w:marBottom w:val="0"/>
      <w:divBdr>
        <w:top w:val="none" w:sz="0" w:space="0" w:color="auto"/>
        <w:left w:val="none" w:sz="0" w:space="0" w:color="auto"/>
        <w:bottom w:val="none" w:sz="0" w:space="0" w:color="auto"/>
        <w:right w:val="none" w:sz="0" w:space="0" w:color="auto"/>
      </w:divBdr>
    </w:div>
    <w:div w:id="1547716648">
      <w:bodyDiv w:val="1"/>
      <w:marLeft w:val="0"/>
      <w:marRight w:val="0"/>
      <w:marTop w:val="0"/>
      <w:marBottom w:val="0"/>
      <w:divBdr>
        <w:top w:val="none" w:sz="0" w:space="0" w:color="auto"/>
        <w:left w:val="none" w:sz="0" w:space="0" w:color="auto"/>
        <w:bottom w:val="none" w:sz="0" w:space="0" w:color="auto"/>
        <w:right w:val="none" w:sz="0" w:space="0" w:color="auto"/>
      </w:divBdr>
    </w:div>
    <w:div w:id="1563832822">
      <w:bodyDiv w:val="1"/>
      <w:marLeft w:val="0"/>
      <w:marRight w:val="0"/>
      <w:marTop w:val="0"/>
      <w:marBottom w:val="0"/>
      <w:divBdr>
        <w:top w:val="none" w:sz="0" w:space="0" w:color="auto"/>
        <w:left w:val="none" w:sz="0" w:space="0" w:color="auto"/>
        <w:bottom w:val="none" w:sz="0" w:space="0" w:color="auto"/>
        <w:right w:val="none" w:sz="0" w:space="0" w:color="auto"/>
      </w:divBdr>
    </w:div>
    <w:div w:id="1576939868">
      <w:bodyDiv w:val="1"/>
      <w:marLeft w:val="0"/>
      <w:marRight w:val="0"/>
      <w:marTop w:val="0"/>
      <w:marBottom w:val="0"/>
      <w:divBdr>
        <w:top w:val="none" w:sz="0" w:space="0" w:color="auto"/>
        <w:left w:val="none" w:sz="0" w:space="0" w:color="auto"/>
        <w:bottom w:val="none" w:sz="0" w:space="0" w:color="auto"/>
        <w:right w:val="none" w:sz="0" w:space="0" w:color="auto"/>
      </w:divBdr>
    </w:div>
    <w:div w:id="1589117337">
      <w:bodyDiv w:val="1"/>
      <w:marLeft w:val="0"/>
      <w:marRight w:val="0"/>
      <w:marTop w:val="0"/>
      <w:marBottom w:val="0"/>
      <w:divBdr>
        <w:top w:val="none" w:sz="0" w:space="0" w:color="auto"/>
        <w:left w:val="none" w:sz="0" w:space="0" w:color="auto"/>
        <w:bottom w:val="none" w:sz="0" w:space="0" w:color="auto"/>
        <w:right w:val="none" w:sz="0" w:space="0" w:color="auto"/>
      </w:divBdr>
    </w:div>
    <w:div w:id="1596785268">
      <w:bodyDiv w:val="1"/>
      <w:marLeft w:val="0"/>
      <w:marRight w:val="0"/>
      <w:marTop w:val="0"/>
      <w:marBottom w:val="0"/>
      <w:divBdr>
        <w:top w:val="none" w:sz="0" w:space="0" w:color="auto"/>
        <w:left w:val="none" w:sz="0" w:space="0" w:color="auto"/>
        <w:bottom w:val="none" w:sz="0" w:space="0" w:color="auto"/>
        <w:right w:val="none" w:sz="0" w:space="0" w:color="auto"/>
      </w:divBdr>
    </w:div>
    <w:div w:id="1612400531">
      <w:bodyDiv w:val="1"/>
      <w:marLeft w:val="0"/>
      <w:marRight w:val="0"/>
      <w:marTop w:val="0"/>
      <w:marBottom w:val="0"/>
      <w:divBdr>
        <w:top w:val="none" w:sz="0" w:space="0" w:color="auto"/>
        <w:left w:val="none" w:sz="0" w:space="0" w:color="auto"/>
        <w:bottom w:val="none" w:sz="0" w:space="0" w:color="auto"/>
        <w:right w:val="none" w:sz="0" w:space="0" w:color="auto"/>
      </w:divBdr>
    </w:div>
    <w:div w:id="1618371350">
      <w:bodyDiv w:val="1"/>
      <w:marLeft w:val="0"/>
      <w:marRight w:val="0"/>
      <w:marTop w:val="0"/>
      <w:marBottom w:val="0"/>
      <w:divBdr>
        <w:top w:val="none" w:sz="0" w:space="0" w:color="auto"/>
        <w:left w:val="none" w:sz="0" w:space="0" w:color="auto"/>
        <w:bottom w:val="none" w:sz="0" w:space="0" w:color="auto"/>
        <w:right w:val="none" w:sz="0" w:space="0" w:color="auto"/>
      </w:divBdr>
    </w:div>
    <w:div w:id="1621448640">
      <w:bodyDiv w:val="1"/>
      <w:marLeft w:val="0"/>
      <w:marRight w:val="0"/>
      <w:marTop w:val="0"/>
      <w:marBottom w:val="0"/>
      <w:divBdr>
        <w:top w:val="none" w:sz="0" w:space="0" w:color="auto"/>
        <w:left w:val="none" w:sz="0" w:space="0" w:color="auto"/>
        <w:bottom w:val="none" w:sz="0" w:space="0" w:color="auto"/>
        <w:right w:val="none" w:sz="0" w:space="0" w:color="auto"/>
      </w:divBdr>
    </w:div>
    <w:div w:id="1637376027">
      <w:bodyDiv w:val="1"/>
      <w:marLeft w:val="0"/>
      <w:marRight w:val="0"/>
      <w:marTop w:val="0"/>
      <w:marBottom w:val="0"/>
      <w:divBdr>
        <w:top w:val="none" w:sz="0" w:space="0" w:color="auto"/>
        <w:left w:val="none" w:sz="0" w:space="0" w:color="auto"/>
        <w:bottom w:val="none" w:sz="0" w:space="0" w:color="auto"/>
        <w:right w:val="none" w:sz="0" w:space="0" w:color="auto"/>
      </w:divBdr>
    </w:div>
    <w:div w:id="1642731930">
      <w:bodyDiv w:val="1"/>
      <w:marLeft w:val="0"/>
      <w:marRight w:val="0"/>
      <w:marTop w:val="0"/>
      <w:marBottom w:val="0"/>
      <w:divBdr>
        <w:top w:val="none" w:sz="0" w:space="0" w:color="auto"/>
        <w:left w:val="none" w:sz="0" w:space="0" w:color="auto"/>
        <w:bottom w:val="none" w:sz="0" w:space="0" w:color="auto"/>
        <w:right w:val="none" w:sz="0" w:space="0" w:color="auto"/>
      </w:divBdr>
    </w:div>
    <w:div w:id="1643734410">
      <w:bodyDiv w:val="1"/>
      <w:marLeft w:val="0"/>
      <w:marRight w:val="0"/>
      <w:marTop w:val="0"/>
      <w:marBottom w:val="0"/>
      <w:divBdr>
        <w:top w:val="none" w:sz="0" w:space="0" w:color="auto"/>
        <w:left w:val="none" w:sz="0" w:space="0" w:color="auto"/>
        <w:bottom w:val="none" w:sz="0" w:space="0" w:color="auto"/>
        <w:right w:val="none" w:sz="0" w:space="0" w:color="auto"/>
      </w:divBdr>
    </w:div>
    <w:div w:id="1643846622">
      <w:bodyDiv w:val="1"/>
      <w:marLeft w:val="0"/>
      <w:marRight w:val="0"/>
      <w:marTop w:val="0"/>
      <w:marBottom w:val="0"/>
      <w:divBdr>
        <w:top w:val="none" w:sz="0" w:space="0" w:color="auto"/>
        <w:left w:val="none" w:sz="0" w:space="0" w:color="auto"/>
        <w:bottom w:val="none" w:sz="0" w:space="0" w:color="auto"/>
        <w:right w:val="none" w:sz="0" w:space="0" w:color="auto"/>
      </w:divBdr>
    </w:div>
    <w:div w:id="1649631554">
      <w:bodyDiv w:val="1"/>
      <w:marLeft w:val="0"/>
      <w:marRight w:val="0"/>
      <w:marTop w:val="0"/>
      <w:marBottom w:val="0"/>
      <w:divBdr>
        <w:top w:val="none" w:sz="0" w:space="0" w:color="auto"/>
        <w:left w:val="none" w:sz="0" w:space="0" w:color="auto"/>
        <w:bottom w:val="none" w:sz="0" w:space="0" w:color="auto"/>
        <w:right w:val="none" w:sz="0" w:space="0" w:color="auto"/>
      </w:divBdr>
    </w:div>
    <w:div w:id="1668316891">
      <w:bodyDiv w:val="1"/>
      <w:marLeft w:val="0"/>
      <w:marRight w:val="0"/>
      <w:marTop w:val="0"/>
      <w:marBottom w:val="0"/>
      <w:divBdr>
        <w:top w:val="none" w:sz="0" w:space="0" w:color="auto"/>
        <w:left w:val="none" w:sz="0" w:space="0" w:color="auto"/>
        <w:bottom w:val="none" w:sz="0" w:space="0" w:color="auto"/>
        <w:right w:val="none" w:sz="0" w:space="0" w:color="auto"/>
      </w:divBdr>
    </w:div>
    <w:div w:id="1670644577">
      <w:bodyDiv w:val="1"/>
      <w:marLeft w:val="0"/>
      <w:marRight w:val="0"/>
      <w:marTop w:val="0"/>
      <w:marBottom w:val="0"/>
      <w:divBdr>
        <w:top w:val="none" w:sz="0" w:space="0" w:color="auto"/>
        <w:left w:val="none" w:sz="0" w:space="0" w:color="auto"/>
        <w:bottom w:val="none" w:sz="0" w:space="0" w:color="auto"/>
        <w:right w:val="none" w:sz="0" w:space="0" w:color="auto"/>
      </w:divBdr>
    </w:div>
    <w:div w:id="1678994511">
      <w:bodyDiv w:val="1"/>
      <w:marLeft w:val="0"/>
      <w:marRight w:val="0"/>
      <w:marTop w:val="0"/>
      <w:marBottom w:val="0"/>
      <w:divBdr>
        <w:top w:val="none" w:sz="0" w:space="0" w:color="auto"/>
        <w:left w:val="none" w:sz="0" w:space="0" w:color="auto"/>
        <w:bottom w:val="none" w:sz="0" w:space="0" w:color="auto"/>
        <w:right w:val="none" w:sz="0" w:space="0" w:color="auto"/>
      </w:divBdr>
    </w:div>
    <w:div w:id="1693149218">
      <w:bodyDiv w:val="1"/>
      <w:marLeft w:val="0"/>
      <w:marRight w:val="0"/>
      <w:marTop w:val="0"/>
      <w:marBottom w:val="0"/>
      <w:divBdr>
        <w:top w:val="none" w:sz="0" w:space="0" w:color="auto"/>
        <w:left w:val="none" w:sz="0" w:space="0" w:color="auto"/>
        <w:bottom w:val="none" w:sz="0" w:space="0" w:color="auto"/>
        <w:right w:val="none" w:sz="0" w:space="0" w:color="auto"/>
      </w:divBdr>
    </w:div>
    <w:div w:id="1715498082">
      <w:bodyDiv w:val="1"/>
      <w:marLeft w:val="0"/>
      <w:marRight w:val="0"/>
      <w:marTop w:val="0"/>
      <w:marBottom w:val="0"/>
      <w:divBdr>
        <w:top w:val="none" w:sz="0" w:space="0" w:color="auto"/>
        <w:left w:val="none" w:sz="0" w:space="0" w:color="auto"/>
        <w:bottom w:val="none" w:sz="0" w:space="0" w:color="auto"/>
        <w:right w:val="none" w:sz="0" w:space="0" w:color="auto"/>
      </w:divBdr>
    </w:div>
    <w:div w:id="1724138528">
      <w:bodyDiv w:val="1"/>
      <w:marLeft w:val="0"/>
      <w:marRight w:val="0"/>
      <w:marTop w:val="0"/>
      <w:marBottom w:val="0"/>
      <w:divBdr>
        <w:top w:val="none" w:sz="0" w:space="0" w:color="auto"/>
        <w:left w:val="none" w:sz="0" w:space="0" w:color="auto"/>
        <w:bottom w:val="none" w:sz="0" w:space="0" w:color="auto"/>
        <w:right w:val="none" w:sz="0" w:space="0" w:color="auto"/>
      </w:divBdr>
    </w:div>
    <w:div w:id="1725368312">
      <w:bodyDiv w:val="1"/>
      <w:marLeft w:val="0"/>
      <w:marRight w:val="0"/>
      <w:marTop w:val="0"/>
      <w:marBottom w:val="0"/>
      <w:divBdr>
        <w:top w:val="none" w:sz="0" w:space="0" w:color="auto"/>
        <w:left w:val="none" w:sz="0" w:space="0" w:color="auto"/>
        <w:bottom w:val="none" w:sz="0" w:space="0" w:color="auto"/>
        <w:right w:val="none" w:sz="0" w:space="0" w:color="auto"/>
      </w:divBdr>
    </w:div>
    <w:div w:id="1728524953">
      <w:bodyDiv w:val="1"/>
      <w:marLeft w:val="0"/>
      <w:marRight w:val="0"/>
      <w:marTop w:val="0"/>
      <w:marBottom w:val="0"/>
      <w:divBdr>
        <w:top w:val="none" w:sz="0" w:space="0" w:color="auto"/>
        <w:left w:val="none" w:sz="0" w:space="0" w:color="auto"/>
        <w:bottom w:val="none" w:sz="0" w:space="0" w:color="auto"/>
        <w:right w:val="none" w:sz="0" w:space="0" w:color="auto"/>
      </w:divBdr>
    </w:div>
    <w:div w:id="1744521296">
      <w:bodyDiv w:val="1"/>
      <w:marLeft w:val="0"/>
      <w:marRight w:val="0"/>
      <w:marTop w:val="0"/>
      <w:marBottom w:val="0"/>
      <w:divBdr>
        <w:top w:val="none" w:sz="0" w:space="0" w:color="auto"/>
        <w:left w:val="none" w:sz="0" w:space="0" w:color="auto"/>
        <w:bottom w:val="none" w:sz="0" w:space="0" w:color="auto"/>
        <w:right w:val="none" w:sz="0" w:space="0" w:color="auto"/>
      </w:divBdr>
    </w:div>
    <w:div w:id="1772699047">
      <w:bodyDiv w:val="1"/>
      <w:marLeft w:val="0"/>
      <w:marRight w:val="0"/>
      <w:marTop w:val="0"/>
      <w:marBottom w:val="0"/>
      <w:divBdr>
        <w:top w:val="none" w:sz="0" w:space="0" w:color="auto"/>
        <w:left w:val="none" w:sz="0" w:space="0" w:color="auto"/>
        <w:bottom w:val="none" w:sz="0" w:space="0" w:color="auto"/>
        <w:right w:val="none" w:sz="0" w:space="0" w:color="auto"/>
      </w:divBdr>
    </w:div>
    <w:div w:id="1773160704">
      <w:bodyDiv w:val="1"/>
      <w:marLeft w:val="0"/>
      <w:marRight w:val="0"/>
      <w:marTop w:val="0"/>
      <w:marBottom w:val="0"/>
      <w:divBdr>
        <w:top w:val="none" w:sz="0" w:space="0" w:color="auto"/>
        <w:left w:val="none" w:sz="0" w:space="0" w:color="auto"/>
        <w:bottom w:val="none" w:sz="0" w:space="0" w:color="auto"/>
        <w:right w:val="none" w:sz="0" w:space="0" w:color="auto"/>
      </w:divBdr>
    </w:div>
    <w:div w:id="1773893886">
      <w:bodyDiv w:val="1"/>
      <w:marLeft w:val="0"/>
      <w:marRight w:val="0"/>
      <w:marTop w:val="0"/>
      <w:marBottom w:val="0"/>
      <w:divBdr>
        <w:top w:val="none" w:sz="0" w:space="0" w:color="auto"/>
        <w:left w:val="none" w:sz="0" w:space="0" w:color="auto"/>
        <w:bottom w:val="none" w:sz="0" w:space="0" w:color="auto"/>
        <w:right w:val="none" w:sz="0" w:space="0" w:color="auto"/>
      </w:divBdr>
    </w:div>
    <w:div w:id="1781412887">
      <w:bodyDiv w:val="1"/>
      <w:marLeft w:val="0"/>
      <w:marRight w:val="0"/>
      <w:marTop w:val="0"/>
      <w:marBottom w:val="0"/>
      <w:divBdr>
        <w:top w:val="none" w:sz="0" w:space="0" w:color="auto"/>
        <w:left w:val="none" w:sz="0" w:space="0" w:color="auto"/>
        <w:bottom w:val="none" w:sz="0" w:space="0" w:color="auto"/>
        <w:right w:val="none" w:sz="0" w:space="0" w:color="auto"/>
      </w:divBdr>
    </w:div>
    <w:div w:id="1792475869">
      <w:bodyDiv w:val="1"/>
      <w:marLeft w:val="0"/>
      <w:marRight w:val="0"/>
      <w:marTop w:val="0"/>
      <w:marBottom w:val="0"/>
      <w:divBdr>
        <w:top w:val="none" w:sz="0" w:space="0" w:color="auto"/>
        <w:left w:val="none" w:sz="0" w:space="0" w:color="auto"/>
        <w:bottom w:val="none" w:sz="0" w:space="0" w:color="auto"/>
        <w:right w:val="none" w:sz="0" w:space="0" w:color="auto"/>
      </w:divBdr>
    </w:div>
    <w:div w:id="1797291046">
      <w:bodyDiv w:val="1"/>
      <w:marLeft w:val="0"/>
      <w:marRight w:val="0"/>
      <w:marTop w:val="0"/>
      <w:marBottom w:val="0"/>
      <w:divBdr>
        <w:top w:val="none" w:sz="0" w:space="0" w:color="auto"/>
        <w:left w:val="none" w:sz="0" w:space="0" w:color="auto"/>
        <w:bottom w:val="none" w:sz="0" w:space="0" w:color="auto"/>
        <w:right w:val="none" w:sz="0" w:space="0" w:color="auto"/>
      </w:divBdr>
    </w:div>
    <w:div w:id="1811357776">
      <w:bodyDiv w:val="1"/>
      <w:marLeft w:val="0"/>
      <w:marRight w:val="0"/>
      <w:marTop w:val="0"/>
      <w:marBottom w:val="0"/>
      <w:divBdr>
        <w:top w:val="none" w:sz="0" w:space="0" w:color="auto"/>
        <w:left w:val="none" w:sz="0" w:space="0" w:color="auto"/>
        <w:bottom w:val="none" w:sz="0" w:space="0" w:color="auto"/>
        <w:right w:val="none" w:sz="0" w:space="0" w:color="auto"/>
      </w:divBdr>
    </w:div>
    <w:div w:id="1812558800">
      <w:bodyDiv w:val="1"/>
      <w:marLeft w:val="0"/>
      <w:marRight w:val="0"/>
      <w:marTop w:val="0"/>
      <w:marBottom w:val="0"/>
      <w:divBdr>
        <w:top w:val="none" w:sz="0" w:space="0" w:color="auto"/>
        <w:left w:val="none" w:sz="0" w:space="0" w:color="auto"/>
        <w:bottom w:val="none" w:sz="0" w:space="0" w:color="auto"/>
        <w:right w:val="none" w:sz="0" w:space="0" w:color="auto"/>
      </w:divBdr>
    </w:div>
    <w:div w:id="1842770323">
      <w:bodyDiv w:val="1"/>
      <w:marLeft w:val="0"/>
      <w:marRight w:val="0"/>
      <w:marTop w:val="0"/>
      <w:marBottom w:val="0"/>
      <w:divBdr>
        <w:top w:val="none" w:sz="0" w:space="0" w:color="auto"/>
        <w:left w:val="none" w:sz="0" w:space="0" w:color="auto"/>
        <w:bottom w:val="none" w:sz="0" w:space="0" w:color="auto"/>
        <w:right w:val="none" w:sz="0" w:space="0" w:color="auto"/>
      </w:divBdr>
    </w:div>
    <w:div w:id="1850212957">
      <w:bodyDiv w:val="1"/>
      <w:marLeft w:val="0"/>
      <w:marRight w:val="0"/>
      <w:marTop w:val="0"/>
      <w:marBottom w:val="0"/>
      <w:divBdr>
        <w:top w:val="none" w:sz="0" w:space="0" w:color="auto"/>
        <w:left w:val="none" w:sz="0" w:space="0" w:color="auto"/>
        <w:bottom w:val="none" w:sz="0" w:space="0" w:color="auto"/>
        <w:right w:val="none" w:sz="0" w:space="0" w:color="auto"/>
      </w:divBdr>
    </w:div>
    <w:div w:id="1855919977">
      <w:bodyDiv w:val="1"/>
      <w:marLeft w:val="0"/>
      <w:marRight w:val="0"/>
      <w:marTop w:val="0"/>
      <w:marBottom w:val="0"/>
      <w:divBdr>
        <w:top w:val="none" w:sz="0" w:space="0" w:color="auto"/>
        <w:left w:val="none" w:sz="0" w:space="0" w:color="auto"/>
        <w:bottom w:val="none" w:sz="0" w:space="0" w:color="auto"/>
        <w:right w:val="none" w:sz="0" w:space="0" w:color="auto"/>
      </w:divBdr>
    </w:div>
    <w:div w:id="1948073869">
      <w:bodyDiv w:val="1"/>
      <w:marLeft w:val="0"/>
      <w:marRight w:val="0"/>
      <w:marTop w:val="0"/>
      <w:marBottom w:val="0"/>
      <w:divBdr>
        <w:top w:val="none" w:sz="0" w:space="0" w:color="auto"/>
        <w:left w:val="none" w:sz="0" w:space="0" w:color="auto"/>
        <w:bottom w:val="none" w:sz="0" w:space="0" w:color="auto"/>
        <w:right w:val="none" w:sz="0" w:space="0" w:color="auto"/>
      </w:divBdr>
    </w:div>
    <w:div w:id="1948809039">
      <w:bodyDiv w:val="1"/>
      <w:marLeft w:val="0"/>
      <w:marRight w:val="0"/>
      <w:marTop w:val="0"/>
      <w:marBottom w:val="0"/>
      <w:divBdr>
        <w:top w:val="none" w:sz="0" w:space="0" w:color="auto"/>
        <w:left w:val="none" w:sz="0" w:space="0" w:color="auto"/>
        <w:bottom w:val="none" w:sz="0" w:space="0" w:color="auto"/>
        <w:right w:val="none" w:sz="0" w:space="0" w:color="auto"/>
      </w:divBdr>
    </w:div>
    <w:div w:id="1959214637">
      <w:bodyDiv w:val="1"/>
      <w:marLeft w:val="0"/>
      <w:marRight w:val="0"/>
      <w:marTop w:val="0"/>
      <w:marBottom w:val="0"/>
      <w:divBdr>
        <w:top w:val="none" w:sz="0" w:space="0" w:color="auto"/>
        <w:left w:val="none" w:sz="0" w:space="0" w:color="auto"/>
        <w:bottom w:val="none" w:sz="0" w:space="0" w:color="auto"/>
        <w:right w:val="none" w:sz="0" w:space="0" w:color="auto"/>
      </w:divBdr>
    </w:div>
    <w:div w:id="1979648600">
      <w:bodyDiv w:val="1"/>
      <w:marLeft w:val="0"/>
      <w:marRight w:val="0"/>
      <w:marTop w:val="0"/>
      <w:marBottom w:val="0"/>
      <w:divBdr>
        <w:top w:val="none" w:sz="0" w:space="0" w:color="auto"/>
        <w:left w:val="none" w:sz="0" w:space="0" w:color="auto"/>
        <w:bottom w:val="none" w:sz="0" w:space="0" w:color="auto"/>
        <w:right w:val="none" w:sz="0" w:space="0" w:color="auto"/>
      </w:divBdr>
    </w:div>
    <w:div w:id="1980957205">
      <w:bodyDiv w:val="1"/>
      <w:marLeft w:val="0"/>
      <w:marRight w:val="0"/>
      <w:marTop w:val="0"/>
      <w:marBottom w:val="0"/>
      <w:divBdr>
        <w:top w:val="none" w:sz="0" w:space="0" w:color="auto"/>
        <w:left w:val="none" w:sz="0" w:space="0" w:color="auto"/>
        <w:bottom w:val="none" w:sz="0" w:space="0" w:color="auto"/>
        <w:right w:val="none" w:sz="0" w:space="0" w:color="auto"/>
      </w:divBdr>
    </w:div>
    <w:div w:id="1982998137">
      <w:bodyDiv w:val="1"/>
      <w:marLeft w:val="0"/>
      <w:marRight w:val="0"/>
      <w:marTop w:val="0"/>
      <w:marBottom w:val="0"/>
      <w:divBdr>
        <w:top w:val="none" w:sz="0" w:space="0" w:color="auto"/>
        <w:left w:val="none" w:sz="0" w:space="0" w:color="auto"/>
        <w:bottom w:val="none" w:sz="0" w:space="0" w:color="auto"/>
        <w:right w:val="none" w:sz="0" w:space="0" w:color="auto"/>
      </w:divBdr>
    </w:div>
    <w:div w:id="1993943605">
      <w:bodyDiv w:val="1"/>
      <w:marLeft w:val="0"/>
      <w:marRight w:val="0"/>
      <w:marTop w:val="0"/>
      <w:marBottom w:val="0"/>
      <w:divBdr>
        <w:top w:val="none" w:sz="0" w:space="0" w:color="auto"/>
        <w:left w:val="none" w:sz="0" w:space="0" w:color="auto"/>
        <w:bottom w:val="none" w:sz="0" w:space="0" w:color="auto"/>
        <w:right w:val="none" w:sz="0" w:space="0" w:color="auto"/>
      </w:divBdr>
    </w:div>
    <w:div w:id="1998264576">
      <w:bodyDiv w:val="1"/>
      <w:marLeft w:val="0"/>
      <w:marRight w:val="0"/>
      <w:marTop w:val="0"/>
      <w:marBottom w:val="0"/>
      <w:divBdr>
        <w:top w:val="none" w:sz="0" w:space="0" w:color="auto"/>
        <w:left w:val="none" w:sz="0" w:space="0" w:color="auto"/>
        <w:bottom w:val="none" w:sz="0" w:space="0" w:color="auto"/>
        <w:right w:val="none" w:sz="0" w:space="0" w:color="auto"/>
      </w:divBdr>
    </w:div>
    <w:div w:id="2007319530">
      <w:bodyDiv w:val="1"/>
      <w:marLeft w:val="0"/>
      <w:marRight w:val="0"/>
      <w:marTop w:val="0"/>
      <w:marBottom w:val="0"/>
      <w:divBdr>
        <w:top w:val="none" w:sz="0" w:space="0" w:color="auto"/>
        <w:left w:val="none" w:sz="0" w:space="0" w:color="auto"/>
        <w:bottom w:val="none" w:sz="0" w:space="0" w:color="auto"/>
        <w:right w:val="none" w:sz="0" w:space="0" w:color="auto"/>
      </w:divBdr>
    </w:div>
    <w:div w:id="2042701276">
      <w:bodyDiv w:val="1"/>
      <w:marLeft w:val="0"/>
      <w:marRight w:val="0"/>
      <w:marTop w:val="0"/>
      <w:marBottom w:val="0"/>
      <w:divBdr>
        <w:top w:val="none" w:sz="0" w:space="0" w:color="auto"/>
        <w:left w:val="none" w:sz="0" w:space="0" w:color="auto"/>
        <w:bottom w:val="none" w:sz="0" w:space="0" w:color="auto"/>
        <w:right w:val="none" w:sz="0" w:space="0" w:color="auto"/>
      </w:divBdr>
    </w:div>
    <w:div w:id="2043049944">
      <w:bodyDiv w:val="1"/>
      <w:marLeft w:val="0"/>
      <w:marRight w:val="0"/>
      <w:marTop w:val="0"/>
      <w:marBottom w:val="0"/>
      <w:divBdr>
        <w:top w:val="none" w:sz="0" w:space="0" w:color="auto"/>
        <w:left w:val="none" w:sz="0" w:space="0" w:color="auto"/>
        <w:bottom w:val="none" w:sz="0" w:space="0" w:color="auto"/>
        <w:right w:val="none" w:sz="0" w:space="0" w:color="auto"/>
      </w:divBdr>
    </w:div>
    <w:div w:id="2060519708">
      <w:bodyDiv w:val="1"/>
      <w:marLeft w:val="0"/>
      <w:marRight w:val="0"/>
      <w:marTop w:val="0"/>
      <w:marBottom w:val="0"/>
      <w:divBdr>
        <w:top w:val="none" w:sz="0" w:space="0" w:color="auto"/>
        <w:left w:val="none" w:sz="0" w:space="0" w:color="auto"/>
        <w:bottom w:val="none" w:sz="0" w:space="0" w:color="auto"/>
        <w:right w:val="none" w:sz="0" w:space="0" w:color="auto"/>
      </w:divBdr>
    </w:div>
    <w:div w:id="2081633333">
      <w:bodyDiv w:val="1"/>
      <w:marLeft w:val="0"/>
      <w:marRight w:val="0"/>
      <w:marTop w:val="0"/>
      <w:marBottom w:val="0"/>
      <w:divBdr>
        <w:top w:val="none" w:sz="0" w:space="0" w:color="auto"/>
        <w:left w:val="none" w:sz="0" w:space="0" w:color="auto"/>
        <w:bottom w:val="none" w:sz="0" w:space="0" w:color="auto"/>
        <w:right w:val="none" w:sz="0" w:space="0" w:color="auto"/>
      </w:divBdr>
    </w:div>
    <w:div w:id="2085107002">
      <w:bodyDiv w:val="1"/>
      <w:marLeft w:val="0"/>
      <w:marRight w:val="0"/>
      <w:marTop w:val="0"/>
      <w:marBottom w:val="0"/>
      <w:divBdr>
        <w:top w:val="none" w:sz="0" w:space="0" w:color="auto"/>
        <w:left w:val="none" w:sz="0" w:space="0" w:color="auto"/>
        <w:bottom w:val="none" w:sz="0" w:space="0" w:color="auto"/>
        <w:right w:val="none" w:sz="0" w:space="0" w:color="auto"/>
      </w:divBdr>
    </w:div>
    <w:div w:id="2109038001">
      <w:bodyDiv w:val="1"/>
      <w:marLeft w:val="0"/>
      <w:marRight w:val="0"/>
      <w:marTop w:val="0"/>
      <w:marBottom w:val="0"/>
      <w:divBdr>
        <w:top w:val="none" w:sz="0" w:space="0" w:color="auto"/>
        <w:left w:val="none" w:sz="0" w:space="0" w:color="auto"/>
        <w:bottom w:val="none" w:sz="0" w:space="0" w:color="auto"/>
        <w:right w:val="none" w:sz="0" w:space="0" w:color="auto"/>
      </w:divBdr>
    </w:div>
    <w:div w:id="2116560682">
      <w:bodyDiv w:val="1"/>
      <w:marLeft w:val="0"/>
      <w:marRight w:val="0"/>
      <w:marTop w:val="0"/>
      <w:marBottom w:val="0"/>
      <w:divBdr>
        <w:top w:val="none" w:sz="0" w:space="0" w:color="auto"/>
        <w:left w:val="none" w:sz="0" w:space="0" w:color="auto"/>
        <w:bottom w:val="none" w:sz="0" w:space="0" w:color="auto"/>
        <w:right w:val="none" w:sz="0" w:space="0" w:color="auto"/>
      </w:divBdr>
    </w:div>
    <w:div w:id="2120180357">
      <w:bodyDiv w:val="1"/>
      <w:marLeft w:val="0"/>
      <w:marRight w:val="0"/>
      <w:marTop w:val="0"/>
      <w:marBottom w:val="0"/>
      <w:divBdr>
        <w:top w:val="none" w:sz="0" w:space="0" w:color="auto"/>
        <w:left w:val="none" w:sz="0" w:space="0" w:color="auto"/>
        <w:bottom w:val="none" w:sz="0" w:space="0" w:color="auto"/>
        <w:right w:val="none" w:sz="0" w:space="0" w:color="auto"/>
      </w:divBdr>
    </w:div>
    <w:div w:id="2128696704">
      <w:bodyDiv w:val="1"/>
      <w:marLeft w:val="0"/>
      <w:marRight w:val="0"/>
      <w:marTop w:val="0"/>
      <w:marBottom w:val="0"/>
      <w:divBdr>
        <w:top w:val="none" w:sz="0" w:space="0" w:color="auto"/>
        <w:left w:val="none" w:sz="0" w:space="0" w:color="auto"/>
        <w:bottom w:val="none" w:sz="0" w:space="0" w:color="auto"/>
        <w:right w:val="none" w:sz="0" w:space="0" w:color="auto"/>
      </w:divBdr>
    </w:div>
    <w:div w:id="213315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ppra.gov.pk/kppradonwloads/downloads/752698SBDsNotification.pdf/" TargetMode="External"/><Relationship Id="rId18" Type="http://schemas.openxmlformats.org/officeDocument/2006/relationships/hyperlink" Target="https://www.finance.gkp.pk/attachments/032b21c0a37611eca4e0b55aac984a07/download" TargetMode="Externa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www.irrigation.gkp.pk/tenders.php"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hyperlink" Target="http://www.kppra.gov.pk" TargetMode="External"/><Relationship Id="rId17" Type="http://schemas.openxmlformats.org/officeDocument/2006/relationships/image" Target="media/image4.jpeg"/><Relationship Id="rId25" Type="http://schemas.openxmlformats.org/officeDocument/2006/relationships/header" Target="header2.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irrigation.gkp.pk" TargetMode="Externa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rrigation.gkp.pk" TargetMode="External"/><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finance.gkp.pk/attachments/032b21c0a37611eca4e0b55aac984a07/download" TargetMode="Externa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hyperlink" Target="https://www.finance.gkp.pk/attachments/032b21c0a37611eca4e0b55aac984a07/download"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pkjobs.net/wp-content/uploads/2012/09/Logo-kpk.jpg" TargetMode="External"/><Relationship Id="rId14" Type="http://schemas.openxmlformats.org/officeDocument/2006/relationships/hyperlink" Target="http://kppra.gov.pk/kppradonwloads/downloads/752698SBDsNotification.pdf/" TargetMode="External"/><Relationship Id="rId22" Type="http://schemas.openxmlformats.org/officeDocument/2006/relationships/hyperlink" Target="https://www.finance.gkp.pk/attachments/032b21c0a37611eca4e0b55aac984a07/download"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F1767-F904-4F9C-9FD8-9C5D80AB4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30842</Words>
  <Characters>175800</Characters>
  <Application>Microsoft Office Word</Application>
  <DocSecurity>0</DocSecurity>
  <Lines>1465</Lines>
  <Paragraphs>412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206230</CharactersWithSpaces>
  <SharedDoc>false</SharedDoc>
  <HLinks>
    <vt:vector size="78" baseType="variant">
      <vt:variant>
        <vt:i4>6160396</vt:i4>
      </vt:variant>
      <vt:variant>
        <vt:i4>30</vt:i4>
      </vt:variant>
      <vt:variant>
        <vt:i4>0</vt:i4>
      </vt:variant>
      <vt:variant>
        <vt:i4>5</vt:i4>
      </vt:variant>
      <vt:variant>
        <vt:lpwstr>https://www.finance.gkp.pk/attachments/032b21c0a37611eca4e0b55aac984a07/download</vt:lpwstr>
      </vt:variant>
      <vt:variant>
        <vt:lpwstr/>
      </vt:variant>
      <vt:variant>
        <vt:i4>6160396</vt:i4>
      </vt:variant>
      <vt:variant>
        <vt:i4>27</vt:i4>
      </vt:variant>
      <vt:variant>
        <vt:i4>0</vt:i4>
      </vt:variant>
      <vt:variant>
        <vt:i4>5</vt:i4>
      </vt:variant>
      <vt:variant>
        <vt:lpwstr>https://www.finance.gkp.pk/attachments/032b21c0a37611eca4e0b55aac984a07/download</vt:lpwstr>
      </vt:variant>
      <vt:variant>
        <vt:lpwstr/>
      </vt:variant>
      <vt:variant>
        <vt:i4>6160396</vt:i4>
      </vt:variant>
      <vt:variant>
        <vt:i4>24</vt:i4>
      </vt:variant>
      <vt:variant>
        <vt:i4>0</vt:i4>
      </vt:variant>
      <vt:variant>
        <vt:i4>5</vt:i4>
      </vt:variant>
      <vt:variant>
        <vt:lpwstr>https://www.finance.gkp.pk/attachments/032b21c0a37611eca4e0b55aac984a07/download</vt:lpwstr>
      </vt:variant>
      <vt:variant>
        <vt:lpwstr/>
      </vt:variant>
      <vt:variant>
        <vt:i4>4194384</vt:i4>
      </vt:variant>
      <vt:variant>
        <vt:i4>21</vt:i4>
      </vt:variant>
      <vt:variant>
        <vt:i4>0</vt:i4>
      </vt:variant>
      <vt:variant>
        <vt:i4>5</vt:i4>
      </vt:variant>
      <vt:variant>
        <vt:lpwstr>http://www.irrigation.gkp.pk/tenders.php</vt:lpwstr>
      </vt:variant>
      <vt:variant>
        <vt:lpwstr/>
      </vt:variant>
      <vt:variant>
        <vt:i4>4980810</vt:i4>
      </vt:variant>
      <vt:variant>
        <vt:i4>18</vt:i4>
      </vt:variant>
      <vt:variant>
        <vt:i4>0</vt:i4>
      </vt:variant>
      <vt:variant>
        <vt:i4>5</vt:i4>
      </vt:variant>
      <vt:variant>
        <vt:lpwstr>http://www.irrigation.gkp.pk/</vt:lpwstr>
      </vt:variant>
      <vt:variant>
        <vt:lpwstr/>
      </vt:variant>
      <vt:variant>
        <vt:i4>6160396</vt:i4>
      </vt:variant>
      <vt:variant>
        <vt:i4>15</vt:i4>
      </vt:variant>
      <vt:variant>
        <vt:i4>0</vt:i4>
      </vt:variant>
      <vt:variant>
        <vt:i4>5</vt:i4>
      </vt:variant>
      <vt:variant>
        <vt:lpwstr>https://www.finance.gkp.pk/attachments/032b21c0a37611eca4e0b55aac984a07/download</vt:lpwstr>
      </vt:variant>
      <vt:variant>
        <vt:lpwstr/>
      </vt:variant>
      <vt:variant>
        <vt:i4>6160396</vt:i4>
      </vt:variant>
      <vt:variant>
        <vt:i4>12</vt:i4>
      </vt:variant>
      <vt:variant>
        <vt:i4>0</vt:i4>
      </vt:variant>
      <vt:variant>
        <vt:i4>5</vt:i4>
      </vt:variant>
      <vt:variant>
        <vt:lpwstr>https://www.finance.gkp.pk/attachments/032b21c0a37611eca4e0b55aac984a07/download</vt:lpwstr>
      </vt:variant>
      <vt:variant>
        <vt:lpwstr/>
      </vt:variant>
      <vt:variant>
        <vt:i4>5111897</vt:i4>
      </vt:variant>
      <vt:variant>
        <vt:i4>9</vt:i4>
      </vt:variant>
      <vt:variant>
        <vt:i4>0</vt:i4>
      </vt:variant>
      <vt:variant>
        <vt:i4>5</vt:i4>
      </vt:variant>
      <vt:variant>
        <vt:lpwstr>http://kppra.gov.pk/kppradonwloads/downloads/752698SBDsNotification.pdf/</vt:lpwstr>
      </vt:variant>
      <vt:variant>
        <vt:lpwstr/>
      </vt:variant>
      <vt:variant>
        <vt:i4>5111897</vt:i4>
      </vt:variant>
      <vt:variant>
        <vt:i4>6</vt:i4>
      </vt:variant>
      <vt:variant>
        <vt:i4>0</vt:i4>
      </vt:variant>
      <vt:variant>
        <vt:i4>5</vt:i4>
      </vt:variant>
      <vt:variant>
        <vt:lpwstr>http://kppra.gov.pk/kppradonwloads/downloads/752698SBDsNotification.pdf/</vt:lpwstr>
      </vt:variant>
      <vt:variant>
        <vt:lpwstr/>
      </vt:variant>
      <vt:variant>
        <vt:i4>2031702</vt:i4>
      </vt:variant>
      <vt:variant>
        <vt:i4>3</vt:i4>
      </vt:variant>
      <vt:variant>
        <vt:i4>0</vt:i4>
      </vt:variant>
      <vt:variant>
        <vt:i4>5</vt:i4>
      </vt:variant>
      <vt:variant>
        <vt:lpwstr>http://www.kppra.gov.pk/</vt:lpwstr>
      </vt:variant>
      <vt:variant>
        <vt:lpwstr/>
      </vt:variant>
      <vt:variant>
        <vt:i4>4980810</vt:i4>
      </vt:variant>
      <vt:variant>
        <vt:i4>0</vt:i4>
      </vt:variant>
      <vt:variant>
        <vt:i4>0</vt:i4>
      </vt:variant>
      <vt:variant>
        <vt:i4>5</vt:i4>
      </vt:variant>
      <vt:variant>
        <vt:lpwstr>http://www.irrigation.gkp.pk/</vt:lpwstr>
      </vt:variant>
      <vt:variant>
        <vt:lpwstr/>
      </vt:variant>
      <vt:variant>
        <vt:i4>5046343</vt:i4>
      </vt:variant>
      <vt:variant>
        <vt:i4>-1</vt:i4>
      </vt:variant>
      <vt:variant>
        <vt:i4>1056</vt:i4>
      </vt:variant>
      <vt:variant>
        <vt:i4>1</vt:i4>
      </vt:variant>
      <vt:variant>
        <vt:lpwstr>http://pkjobs.net/wp-content/uploads/2012/09/Logo-kpk.jpg</vt:lpwstr>
      </vt:variant>
      <vt:variant>
        <vt:lpwstr/>
      </vt:variant>
      <vt:variant>
        <vt:i4>5046343</vt:i4>
      </vt:variant>
      <vt:variant>
        <vt:i4>-1</vt:i4>
      </vt:variant>
      <vt:variant>
        <vt:i4>1057</vt:i4>
      </vt:variant>
      <vt:variant>
        <vt:i4>1</vt:i4>
      </vt:variant>
      <vt:variant>
        <vt:lpwstr>http://pkjobs.net/wp-content/uploads/2012/09/Logo-kpk.jpg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adil</dc:creator>
  <cp:lastModifiedBy>Khan</cp:lastModifiedBy>
  <cp:revision>51</cp:revision>
  <cp:lastPrinted>2024-02-07T19:49:00Z</cp:lastPrinted>
  <dcterms:created xsi:type="dcterms:W3CDTF">2024-11-25T16:47:00Z</dcterms:created>
  <dcterms:modified xsi:type="dcterms:W3CDTF">2024-12-16T04:09:00Z</dcterms:modified>
</cp:coreProperties>
</file>